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6411"/>
        <w:gridCol w:w="1701"/>
      </w:tblGrid>
      <w:tr w:rsidR="00A7505C" w:rsidTr="00A750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05C" w:rsidRPr="00246240" w:rsidRDefault="001D2292" w:rsidP="00A750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46240">
              <w:rPr>
                <w:noProof/>
              </w:rPr>
              <w:drawing>
                <wp:inline distT="0" distB="0" distL="0" distR="0">
                  <wp:extent cx="952500" cy="638175"/>
                  <wp:effectExtent l="0" t="0" r="0" b="9525"/>
                  <wp:docPr id="1" name="Bild 1" descr="100x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x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05C" w:rsidRPr="00246240" w:rsidRDefault="00A7505C" w:rsidP="00A7505C">
            <w:pPr>
              <w:jc w:val="center"/>
              <w:rPr>
                <w:sz w:val="28"/>
                <w:szCs w:val="28"/>
              </w:rPr>
            </w:pPr>
            <w:r w:rsidRPr="00246240">
              <w:rPr>
                <w:sz w:val="28"/>
                <w:szCs w:val="28"/>
              </w:rPr>
              <w:t>Unterweisungsplan jährlich</w:t>
            </w:r>
          </w:p>
          <w:p w:rsidR="00A7505C" w:rsidRPr="00246240" w:rsidRDefault="00A7505C" w:rsidP="00A7505C">
            <w:pPr>
              <w:jc w:val="center"/>
              <w:rPr>
                <w:sz w:val="28"/>
                <w:szCs w:val="28"/>
              </w:rPr>
            </w:pPr>
            <w:r w:rsidRPr="00246240">
              <w:rPr>
                <w:b/>
                <w:sz w:val="28"/>
                <w:szCs w:val="28"/>
              </w:rPr>
              <w:t>Zielgruppe: Lehrkräfte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05C" w:rsidRPr="00246240" w:rsidRDefault="00A7505C" w:rsidP="00A7505C">
            <w:pPr>
              <w:jc w:val="center"/>
              <w:rPr>
                <w:b/>
              </w:rPr>
            </w:pPr>
            <w:r w:rsidRPr="00246240">
              <w:rPr>
                <w:sz w:val="28"/>
                <w:szCs w:val="28"/>
              </w:rPr>
              <w:t xml:space="preserve">Stand </w:t>
            </w:r>
            <w:r>
              <w:rPr>
                <w:sz w:val="28"/>
                <w:szCs w:val="28"/>
              </w:rPr>
              <w:t>März 2016</w:t>
            </w:r>
          </w:p>
        </w:tc>
      </w:tr>
      <w:tr w:rsidR="00FE09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61" w:rsidRPr="00246240" w:rsidRDefault="00EC4161">
            <w:pPr>
              <w:rPr>
                <w:b/>
              </w:rPr>
            </w:pPr>
          </w:p>
          <w:p w:rsidR="00FE094D" w:rsidRPr="00246240" w:rsidRDefault="00FE094D">
            <w:r w:rsidRPr="00246240">
              <w:rPr>
                <w:b/>
              </w:rPr>
              <w:t xml:space="preserve">Thema/ </w:t>
            </w:r>
            <w:r w:rsidRPr="00246240">
              <w:rPr>
                <w:b/>
                <w:szCs w:val="22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61" w:rsidRPr="00246240" w:rsidRDefault="00EC4161">
            <w:pPr>
              <w:rPr>
                <w:b/>
              </w:rPr>
            </w:pPr>
          </w:p>
          <w:p w:rsidR="00FE094D" w:rsidRPr="00246240" w:rsidRDefault="00FE094D">
            <w:r w:rsidRPr="00246240">
              <w:rPr>
                <w:b/>
              </w:rPr>
              <w:t>Inhalte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4D" w:rsidRPr="001D1ECC" w:rsidRDefault="00FE094D">
            <w:pPr>
              <w:rPr>
                <w:b/>
                <w:szCs w:val="22"/>
                <w:lang w:val="en-US"/>
              </w:rPr>
            </w:pPr>
            <w:r w:rsidRPr="001D1ECC">
              <w:rPr>
                <w:b/>
                <w:szCs w:val="22"/>
                <w:lang w:val="en-US"/>
              </w:rPr>
              <w:t>Wann?</w:t>
            </w:r>
            <w:r w:rsidR="00C62865" w:rsidRPr="00C62865">
              <w:rPr>
                <w:b/>
                <w:szCs w:val="22"/>
                <w:lang w:val="en-US"/>
              </w:rPr>
              <w:t xml:space="preserve"> </w:t>
            </w:r>
            <w:r w:rsidR="001D2292" w:rsidRPr="00C62865">
              <w:rPr>
                <w:b/>
                <w:noProof/>
                <w:szCs w:val="22"/>
              </w:rPr>
              <w:drawing>
                <wp:inline distT="0" distB="0" distL="0" distR="0">
                  <wp:extent cx="352425" cy="352425"/>
                  <wp:effectExtent l="0" t="0" r="9525" b="9525"/>
                  <wp:docPr id="2" name="Bild 2" descr="MC9004413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3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Arbeitsschutz in Schulen,</w:t>
            </w:r>
          </w:p>
          <w:p w:rsidR="00EC4161" w:rsidRPr="00246240" w:rsidRDefault="003F7959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Belastungen und Gefährdungen an Lehrerarbeitsplätzen</w:t>
            </w:r>
          </w:p>
          <w:p w:rsidR="0083531F" w:rsidRPr="00246240" w:rsidRDefault="0083531F" w:rsidP="00E404D1">
            <w:pPr>
              <w:rPr>
                <w:sz w:val="20"/>
              </w:rPr>
            </w:pP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Erlass „Arbeitsschutz in Schulen“ </w:t>
            </w:r>
          </w:p>
          <w:p w:rsidR="003F7959" w:rsidRPr="00246240" w:rsidRDefault="00EC4161" w:rsidP="00E404D1">
            <w:p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Wahrnehmung von Aufgaben des Gesundheitsschutzes (z.B. Ergonomie und Hygiene)</w:t>
            </w:r>
          </w:p>
          <w:p w:rsidR="00EC4161" w:rsidRPr="00246240" w:rsidRDefault="00F70B9A" w:rsidP="00E404D1">
            <w:p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Rechte und Pflichten bzgl. Arbeitssicherheit</w:t>
            </w:r>
          </w:p>
          <w:p w:rsidR="00F70B9A" w:rsidRPr="00246240" w:rsidRDefault="00F70B9A" w:rsidP="00E404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 w:rsidP="00E404D1">
            <w:pPr>
              <w:rPr>
                <w:sz w:val="20"/>
              </w:rPr>
            </w:pPr>
            <w:r>
              <w:rPr>
                <w:sz w:val="20"/>
              </w:rPr>
              <w:t xml:space="preserve">Schj.beginn </w:t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Verhalten bei Entstehungsbränden, Feueralarm</w:t>
            </w:r>
          </w:p>
          <w:p w:rsidR="003F7959" w:rsidRPr="00246240" w:rsidRDefault="003F7959">
            <w:pPr>
              <w:rPr>
                <w:b/>
                <w:sz w:val="20"/>
              </w:rPr>
            </w:pPr>
          </w:p>
          <w:p w:rsidR="00F70B9A" w:rsidRPr="00246240" w:rsidRDefault="00F70B9A" w:rsidP="00F70B9A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Erste Hilfe</w:t>
            </w:r>
          </w:p>
          <w:p w:rsidR="003F7959" w:rsidRPr="00246240" w:rsidRDefault="003F7959" w:rsidP="00F70B9A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Verhalten </w:t>
            </w:r>
            <w:r w:rsidR="00F70B9A" w:rsidRPr="00246240">
              <w:rPr>
                <w:b/>
                <w:sz w:val="20"/>
              </w:rPr>
              <w:t>bei</w:t>
            </w:r>
            <w:r w:rsidRPr="00246240">
              <w:rPr>
                <w:b/>
                <w:sz w:val="20"/>
              </w:rPr>
              <w:t xml:space="preserve"> Unfällen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Erlass „Erste Hilfe, Brandschutz und Evakuierung“  </w:t>
            </w:r>
          </w:p>
          <w:p w:rsidR="006C03F2" w:rsidRPr="00246240" w:rsidRDefault="006C03F2" w:rsidP="006C03F2">
            <w:pPr>
              <w:numPr>
                <w:ilvl w:val="0"/>
                <w:numId w:val="1"/>
              </w:numPr>
              <w:rPr>
                <w:sz w:val="20"/>
              </w:rPr>
            </w:pPr>
            <w:r w:rsidRPr="00246240">
              <w:rPr>
                <w:sz w:val="20"/>
              </w:rPr>
              <w:t>vorbeugender Brandschutz</w:t>
            </w:r>
          </w:p>
          <w:p w:rsidR="003F7959" w:rsidRPr="00246240" w:rsidRDefault="003F7959" w:rsidP="00066EDC">
            <w:pPr>
              <w:numPr>
                <w:ilvl w:val="0"/>
                <w:numId w:val="1"/>
              </w:numPr>
              <w:rPr>
                <w:sz w:val="20"/>
              </w:rPr>
            </w:pPr>
            <w:r w:rsidRPr="00246240">
              <w:rPr>
                <w:sz w:val="20"/>
              </w:rPr>
              <w:t>Verhalten im Brandfall/Alarmplan der Schule</w:t>
            </w:r>
          </w:p>
          <w:p w:rsidR="003F7959" w:rsidRPr="00246240" w:rsidRDefault="003F7959" w:rsidP="00066EDC">
            <w:pPr>
              <w:numPr>
                <w:ilvl w:val="0"/>
                <w:numId w:val="1"/>
              </w:numPr>
              <w:rPr>
                <w:sz w:val="20"/>
              </w:rPr>
            </w:pPr>
            <w:r w:rsidRPr="00246240">
              <w:rPr>
                <w:sz w:val="20"/>
              </w:rPr>
              <w:t xml:space="preserve">Flucht- und Rettungswege </w:t>
            </w:r>
          </w:p>
          <w:p w:rsidR="003F7959" w:rsidRPr="00246240" w:rsidRDefault="003F7959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 xml:space="preserve">Auswertung der letzten Alarmübung </w:t>
            </w:r>
          </w:p>
          <w:p w:rsidR="003F7959" w:rsidRPr="00246240" w:rsidRDefault="003F7959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</w:rPr>
              <w:t>Unterweisung der Schüler/innen</w:t>
            </w:r>
          </w:p>
          <w:p w:rsidR="00A57E82" w:rsidRPr="00246240" w:rsidRDefault="00A57E82" w:rsidP="00A57E82">
            <w:pPr>
              <w:ind w:left="720"/>
              <w:rPr>
                <w:sz w:val="20"/>
                <w:szCs w:val="20"/>
              </w:rPr>
            </w:pPr>
          </w:p>
          <w:p w:rsidR="003F7959" w:rsidRPr="00246240" w:rsidRDefault="003F7959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</w:rPr>
              <w:t xml:space="preserve">Erste Hilfe – Verhalten bei Unfällen </w:t>
            </w:r>
          </w:p>
          <w:p w:rsidR="00F70B9A" w:rsidRPr="00246240" w:rsidRDefault="00F70B9A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Absetzen eines Notrufes</w:t>
            </w:r>
          </w:p>
          <w:p w:rsidR="00F70B9A" w:rsidRPr="00246240" w:rsidRDefault="00F70B9A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Standort der Erste-Hilfe-Einrichtungen</w:t>
            </w:r>
          </w:p>
          <w:p w:rsidR="00F70B9A" w:rsidRPr="00246240" w:rsidRDefault="00F70B9A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Ersthelfer</w:t>
            </w:r>
          </w:p>
          <w:p w:rsidR="00F70B9A" w:rsidRPr="00246240" w:rsidRDefault="00F70B9A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>Heranzuziehende Ärzte und Krankenhaus</w:t>
            </w:r>
          </w:p>
          <w:p w:rsidR="00F70B9A" w:rsidRPr="00246240" w:rsidRDefault="00F70B9A" w:rsidP="00066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6240">
              <w:rPr>
                <w:sz w:val="20"/>
              </w:rPr>
              <w:t>Unfallmeldung</w:t>
            </w:r>
          </w:p>
          <w:p w:rsidR="003F7959" w:rsidRPr="00246240" w:rsidRDefault="003F7959" w:rsidP="003F795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 den ersten </w:t>
            </w:r>
          </w:p>
          <w:p w:rsidR="003F7959" w:rsidRDefault="003F795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3 Wochen des </w:t>
            </w:r>
          </w:p>
          <w:p w:rsidR="003F7959" w:rsidRDefault="003F795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Schuljahres</w:t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Notfallmanagement</w:t>
            </w:r>
          </w:p>
        </w:tc>
        <w:tc>
          <w:tcPr>
            <w:tcW w:w="6411" w:type="dxa"/>
            <w:tcBorders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Verhalten in Notfallsituationen</w:t>
            </w:r>
          </w:p>
          <w:p w:rsidR="00E55189" w:rsidRPr="00246240" w:rsidRDefault="003F7959">
            <w:pPr>
              <w:pStyle w:val="berschrift3"/>
              <w:rPr>
                <w:b w:val="0"/>
              </w:rPr>
            </w:pPr>
            <w:r w:rsidRPr="00246240">
              <w:rPr>
                <w:b w:val="0"/>
              </w:rPr>
              <w:t>Erlass „Sicherheits- und Gewaltpräventionsmaßnahmen in Schulen“ 20</w:t>
            </w:r>
            <w:r w:rsidR="00E55189" w:rsidRPr="00246240">
              <w:rPr>
                <w:b w:val="0"/>
              </w:rPr>
              <w:t>11</w:t>
            </w:r>
            <w:r w:rsidRPr="00246240">
              <w:rPr>
                <w:b w:val="0"/>
              </w:rPr>
              <w:t xml:space="preserve">   </w:t>
            </w:r>
          </w:p>
          <w:p w:rsidR="003F7959" w:rsidRPr="00246240" w:rsidRDefault="003F7959" w:rsidP="003F7959">
            <w:pPr>
              <w:rPr>
                <w:sz w:val="20"/>
                <w:szCs w:val="20"/>
              </w:rPr>
            </w:pPr>
            <w:r w:rsidRPr="00246240">
              <w:rPr>
                <w:sz w:val="20"/>
                <w:szCs w:val="20"/>
              </w:rPr>
              <w:t xml:space="preserve">Sicherheitskonzept der Schule 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 xml:space="preserve">Schj.beginn </w:t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Aufsichtspflicht</w:t>
            </w:r>
            <w:r w:rsidR="00EC4161" w:rsidRPr="00246240">
              <w:rPr>
                <w:b/>
                <w:sz w:val="20"/>
              </w:rPr>
              <w:t>:</w:t>
            </w:r>
          </w:p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Gestaltung der Pausenaufsicht</w:t>
            </w:r>
            <w:r w:rsidR="00EC4161" w:rsidRPr="00246240">
              <w:rPr>
                <w:b/>
                <w:sz w:val="20"/>
              </w:rPr>
              <w:t xml:space="preserve"> und</w:t>
            </w:r>
          </w:p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b/>
                <w:sz w:val="20"/>
              </w:rPr>
              <w:t>Aufsicht an Schulbushaltestellen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Aufsichtsführung</w:t>
            </w:r>
          </w:p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rFonts w:cs="Arial"/>
                <w:b/>
                <w:bCs/>
                <w:sz w:val="18"/>
                <w:szCs w:val="18"/>
              </w:rPr>
              <w:t>§ 62 Nds. Schulgesetz -</w:t>
            </w:r>
            <w:r w:rsidRPr="00246240">
              <w:rPr>
                <w:rFonts w:cs="Arial"/>
                <w:sz w:val="18"/>
                <w:szCs w:val="18"/>
              </w:rPr>
              <w:t>Aufsichtspflicht der Schule-</w:t>
            </w:r>
          </w:p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 xml:space="preserve">Unterricht, Pause, Schulbushaltestelle, Klassenfahrten, Schule unterwegs </w:t>
            </w:r>
          </w:p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 xml:space="preserve">GUV SI- 8047 </w:t>
            </w:r>
          </w:p>
          <w:p w:rsidR="00721AD4" w:rsidRPr="00246240" w:rsidRDefault="00721A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>Schj.beginn</w:t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EC416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Mängelmeldung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EC4161">
            <w:pPr>
              <w:pStyle w:val="berschrift3"/>
              <w:rPr>
                <w:b w:val="0"/>
              </w:rPr>
            </w:pPr>
            <w:r w:rsidRPr="00246240">
              <w:t>Erkennen gefährlicher Mängel</w:t>
            </w:r>
            <w:r w:rsidRPr="00246240">
              <w:rPr>
                <w:b w:val="0"/>
              </w:rPr>
              <w:t xml:space="preserve"> an Baulichkeiten und Mobiliar sowie daraus erwachsende Aufgaben (Vorkehrungen treffen, Mängel melden)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F70B9A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Mutterschutz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F70B9A" w:rsidRPr="00246240" w:rsidRDefault="00F70B9A">
            <w:pPr>
              <w:pStyle w:val="berschrift3"/>
            </w:pPr>
            <w:r w:rsidRPr="00246240">
              <w:t>Information über mögliche Gefährdungen der werdenden Mutter und des Kindes</w:t>
            </w:r>
          </w:p>
          <w:p w:rsidR="003F7959" w:rsidRPr="00246240" w:rsidRDefault="003F7959">
            <w:pPr>
              <w:pStyle w:val="berschrift3"/>
            </w:pPr>
            <w:r w:rsidRPr="00246240">
              <w:t xml:space="preserve">Gefährdungsbeurteilungen für Schwangere  </w:t>
            </w:r>
          </w:p>
          <w:p w:rsidR="003F7959" w:rsidRPr="00246240" w:rsidRDefault="003F7959" w:rsidP="00066EDC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E55189" w:rsidRDefault="003F7959">
            <w:pPr>
              <w:rPr>
                <w:b/>
                <w:sz w:val="20"/>
              </w:rPr>
            </w:pPr>
            <w:r w:rsidRPr="00E55189">
              <w:rPr>
                <w:b/>
                <w:sz w:val="20"/>
              </w:rPr>
              <w:t>Infektionsschutzgesetz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pStyle w:val="berschrift3"/>
            </w:pPr>
            <w:r w:rsidRPr="00FA1C6A">
              <w:t>Infektionsschutz</w:t>
            </w:r>
            <w:r>
              <w:t>gesetz</w:t>
            </w:r>
          </w:p>
          <w:p w:rsidR="003F7959" w:rsidRDefault="003F7959" w:rsidP="00066EDC">
            <w:pPr>
              <w:rPr>
                <w:sz w:val="20"/>
                <w:szCs w:val="20"/>
              </w:rPr>
            </w:pPr>
            <w:r w:rsidRPr="00B75E4B">
              <w:rPr>
                <w:sz w:val="20"/>
                <w:szCs w:val="20"/>
              </w:rPr>
              <w:t>Belehrung für die Beschäftigten in Schulen und sonstigen Gemeinschaftseinrichtungen gem. § 35 IfSG,</w:t>
            </w:r>
          </w:p>
          <w:p w:rsidR="003F7959" w:rsidRPr="00B75E4B" w:rsidRDefault="003F7959" w:rsidP="00066E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 xml:space="preserve">Schj.beginn </w:t>
            </w:r>
          </w:p>
          <w:p w:rsidR="003F7959" w:rsidRDefault="003F7959">
            <w:pPr>
              <w:rPr>
                <w:sz w:val="20"/>
              </w:rPr>
            </w:pPr>
          </w:p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>Alle 2 Jahre</w:t>
            </w: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9" w:rsidRPr="00E55189" w:rsidRDefault="00E55189">
            <w:pPr>
              <w:rPr>
                <w:b/>
                <w:sz w:val="20"/>
              </w:rPr>
            </w:pPr>
            <w:r w:rsidRPr="00E55189">
              <w:rPr>
                <w:b/>
                <w:sz w:val="20"/>
              </w:rPr>
              <w:t>Hygiene</w:t>
            </w:r>
          </w:p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>Küche / Mensa, sofern Selbstbewirtschaftung</w:t>
            </w:r>
          </w:p>
          <w:p w:rsidR="00C22158" w:rsidRDefault="00C22158">
            <w:pPr>
              <w:rPr>
                <w:sz w:val="20"/>
              </w:rPr>
            </w:pPr>
          </w:p>
          <w:p w:rsidR="00C22158" w:rsidRDefault="00C22158">
            <w:pPr>
              <w:rPr>
                <w:sz w:val="20"/>
              </w:rPr>
            </w:pPr>
            <w:r>
              <w:rPr>
                <w:sz w:val="20"/>
              </w:rPr>
              <w:t>Schülerfirmen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b/>
                <w:sz w:val="20"/>
              </w:rPr>
            </w:pPr>
            <w:r w:rsidRPr="00A520B7">
              <w:rPr>
                <w:b/>
                <w:sz w:val="20"/>
              </w:rPr>
              <w:t>Hygienevorschriften</w:t>
            </w:r>
          </w:p>
          <w:p w:rsidR="00246240" w:rsidRDefault="002462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§43 Infektionsschutzgesetz</w:t>
            </w:r>
          </w:p>
          <w:p w:rsidR="00246240" w:rsidRDefault="00C22158" w:rsidP="00246240">
            <w:pPr>
              <w:pStyle w:val="Default"/>
              <w:rPr>
                <w:sz w:val="22"/>
                <w:szCs w:val="22"/>
              </w:rPr>
            </w:pPr>
            <w:r w:rsidRPr="00C22158">
              <w:rPr>
                <w:rFonts w:ascii="Arial" w:hAnsi="Arial" w:cs="Arial"/>
                <w:sz w:val="20"/>
                <w:szCs w:val="20"/>
              </w:rPr>
              <w:t>Dienstherren</w:t>
            </w:r>
            <w:r w:rsidR="00246240" w:rsidRPr="00C22158">
              <w:rPr>
                <w:rFonts w:ascii="Arial" w:hAnsi="Arial" w:cs="Arial"/>
                <w:sz w:val="20"/>
                <w:szCs w:val="20"/>
              </w:rPr>
              <w:t xml:space="preserve"> haben Personen, die die auf Seite 1 des Merkblattes genannten Tätigkeiten ausüben, nach Aufnahme ihrer Tätigkeit und im weiteren alle zwei Jahre über die auf Seite 2 aufgeführten Bestimmungen des Infektionsschutzgesetzes zu belehren und die Teilnahme an der Belehrung zu dokumentieren</w:t>
            </w:r>
            <w:r w:rsidR="00246240">
              <w:rPr>
                <w:sz w:val="22"/>
                <w:szCs w:val="22"/>
              </w:rPr>
              <w:t xml:space="preserve">. </w:t>
            </w:r>
          </w:p>
          <w:p w:rsidR="00246240" w:rsidRPr="00A520B7" w:rsidRDefault="00246240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Default="003F7959">
            <w:pPr>
              <w:rPr>
                <w:sz w:val="20"/>
              </w:rPr>
            </w:pPr>
          </w:p>
        </w:tc>
      </w:tr>
      <w:tr w:rsidR="003F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Default="00EC4161" w:rsidP="00A57E82">
            <w:pPr>
              <w:rPr>
                <w:sz w:val="20"/>
              </w:rPr>
            </w:pPr>
            <w:r w:rsidRPr="00E55189">
              <w:rPr>
                <w:b/>
                <w:sz w:val="20"/>
              </w:rPr>
              <w:t xml:space="preserve">Einführung in die </w:t>
            </w:r>
            <w:r w:rsidR="00A57E82">
              <w:rPr>
                <w:b/>
                <w:sz w:val="20"/>
              </w:rPr>
              <w:t xml:space="preserve">      </w:t>
            </w:r>
            <w:r w:rsidR="003F7959" w:rsidRPr="00E55189">
              <w:rPr>
                <w:b/>
                <w:sz w:val="20"/>
              </w:rPr>
              <w:t>Gefährdungs</w:t>
            </w:r>
            <w:r w:rsidR="00A57E82">
              <w:rPr>
                <w:b/>
                <w:sz w:val="20"/>
              </w:rPr>
              <w:t>-</w:t>
            </w:r>
            <w:r w:rsidR="003F7959" w:rsidRPr="00E55189">
              <w:rPr>
                <w:b/>
                <w:sz w:val="20"/>
              </w:rPr>
              <w:t>beurteilung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EC4161" w:rsidRDefault="00EC4161" w:rsidP="00066E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Gefährdungsbeurteilungen durchführen:</w:t>
            </w:r>
          </w:p>
          <w:p w:rsidR="00EC4161" w:rsidRDefault="00EC4161" w:rsidP="00A57E82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jährlich</w:t>
            </w:r>
          </w:p>
          <w:p w:rsidR="003F7959" w:rsidRDefault="003F7959" w:rsidP="00A57E82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B75E4B">
              <w:rPr>
                <w:b/>
                <w:sz w:val="20"/>
              </w:rPr>
              <w:t>arbeitsplatz- und tätigkeitsbezogene Inhalte</w:t>
            </w:r>
            <w:r w:rsidR="00EC4161">
              <w:rPr>
                <w:b/>
                <w:sz w:val="20"/>
              </w:rPr>
              <w:t>, z.B. Lärm</w:t>
            </w:r>
            <w:r w:rsidR="0083531F">
              <w:rPr>
                <w:b/>
                <w:sz w:val="20"/>
              </w:rPr>
              <w:t xml:space="preserve"> im Werkraum</w:t>
            </w:r>
          </w:p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>Gefahrenstellen in der Schule</w:t>
            </w:r>
          </w:p>
          <w:p w:rsidR="00721AD4" w:rsidRDefault="00721A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EC4161" w:rsidRDefault="0083531F">
            <w:pPr>
              <w:rPr>
                <w:sz w:val="20"/>
              </w:rPr>
            </w:pPr>
            <w:r>
              <w:rPr>
                <w:sz w:val="20"/>
              </w:rPr>
              <w:t>Schj.beginn</w:t>
            </w:r>
          </w:p>
          <w:p w:rsidR="00EC4161" w:rsidRDefault="00EC4161">
            <w:pPr>
              <w:rPr>
                <w:sz w:val="20"/>
              </w:rPr>
            </w:pPr>
          </w:p>
          <w:p w:rsidR="00EC4161" w:rsidRDefault="00EC4161">
            <w:pPr>
              <w:rPr>
                <w:sz w:val="20"/>
              </w:rPr>
            </w:pPr>
          </w:p>
          <w:p w:rsidR="003F7959" w:rsidRDefault="003F7959">
            <w:pPr>
              <w:rPr>
                <w:sz w:val="20"/>
              </w:rPr>
            </w:pPr>
            <w:r>
              <w:rPr>
                <w:sz w:val="20"/>
              </w:rPr>
              <w:t>anlassbezogen</w:t>
            </w:r>
          </w:p>
        </w:tc>
      </w:tr>
      <w:tr w:rsidR="0083531F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1F" w:rsidRPr="00246240" w:rsidRDefault="0083531F" w:rsidP="00A43E16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Verhaltensregeln zu besonderen Anlässen / Gefahren</w:t>
            </w:r>
          </w:p>
          <w:p w:rsidR="00DE6E07" w:rsidRPr="00246240" w:rsidRDefault="00DE6E07" w:rsidP="00A43E16">
            <w:pPr>
              <w:rPr>
                <w:b/>
                <w:sz w:val="20"/>
              </w:rPr>
            </w:pPr>
          </w:p>
          <w:p w:rsidR="00DE6E07" w:rsidRPr="00246240" w:rsidRDefault="00DE6E07" w:rsidP="00A43E16">
            <w:pPr>
              <w:rPr>
                <w:b/>
                <w:sz w:val="20"/>
              </w:rPr>
            </w:pPr>
          </w:p>
          <w:p w:rsidR="00DE6E07" w:rsidRPr="00246240" w:rsidRDefault="00DE6E07" w:rsidP="00A43E16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Unterrichtsgang, Klassenfahrt</w:t>
            </w:r>
          </w:p>
          <w:p w:rsidR="00DE6E07" w:rsidRDefault="00DE6E07" w:rsidP="00A43E16">
            <w:pPr>
              <w:rPr>
                <w:b/>
                <w:sz w:val="20"/>
              </w:rPr>
            </w:pPr>
          </w:p>
          <w:p w:rsidR="00246240" w:rsidRPr="00246240" w:rsidRDefault="00246240" w:rsidP="00A43E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Zecken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83531F" w:rsidRPr="00246240" w:rsidRDefault="0083531F" w:rsidP="00A43E16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Schulische Veranstaltungen </w:t>
            </w:r>
          </w:p>
          <w:p w:rsidR="0083531F" w:rsidRPr="00246240" w:rsidRDefault="0083531F" w:rsidP="00A43E16">
            <w:pPr>
              <w:rPr>
                <w:sz w:val="20"/>
              </w:rPr>
            </w:pPr>
            <w:r w:rsidRPr="00246240">
              <w:rPr>
                <w:sz w:val="20"/>
              </w:rPr>
              <w:t>Schwimmen/Baden mit Schülern</w:t>
            </w:r>
          </w:p>
          <w:p w:rsidR="0083531F" w:rsidRPr="00246240" w:rsidRDefault="0083531F" w:rsidP="00A43E16">
            <w:pPr>
              <w:rPr>
                <w:sz w:val="20"/>
              </w:rPr>
            </w:pPr>
            <w:r w:rsidRPr="00246240">
              <w:rPr>
                <w:sz w:val="20"/>
              </w:rPr>
              <w:t>Auswertung von Schulunfällen</w:t>
            </w:r>
          </w:p>
          <w:p w:rsidR="0083531F" w:rsidRPr="00246240" w:rsidRDefault="0083531F" w:rsidP="00A43E16">
            <w:pPr>
              <w:rPr>
                <w:sz w:val="20"/>
              </w:rPr>
            </w:pPr>
            <w:r w:rsidRPr="00246240">
              <w:rPr>
                <w:sz w:val="20"/>
              </w:rPr>
              <w:t>Benutzung von Spielgeräten, Nutzungsbeschränkungen (Witterung)</w:t>
            </w:r>
          </w:p>
          <w:p w:rsidR="00DE6E07" w:rsidRPr="00246240" w:rsidRDefault="00DE6E07" w:rsidP="00A43E16">
            <w:pPr>
              <w:rPr>
                <w:sz w:val="20"/>
              </w:rPr>
            </w:pPr>
          </w:p>
          <w:p w:rsidR="00DE6E07" w:rsidRPr="00246240" w:rsidRDefault="00DE6E07" w:rsidP="00DE6E07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Mit der Schulklasse sicher unterwegs</w:t>
            </w:r>
          </w:p>
          <w:p w:rsidR="00DE6E07" w:rsidRPr="00246240" w:rsidRDefault="00DE6E07" w:rsidP="00DE6E07">
            <w:pPr>
              <w:rPr>
                <w:b/>
                <w:sz w:val="20"/>
              </w:rPr>
            </w:pPr>
            <w:hyperlink r:id="rId9" w:history="1">
              <w:r w:rsidRPr="00246240">
                <w:rPr>
                  <w:rStyle w:val="Hyperlink"/>
                  <w:rFonts w:ascii="Arial" w:hAnsi="Arial"/>
                  <w:b/>
                  <w:color w:val="auto"/>
                  <w:szCs w:val="24"/>
                </w:rPr>
                <w:t>http://publikationen.dguv.de/dguv/pdf/10002/si-8047.pdf</w:t>
              </w:r>
            </w:hyperlink>
          </w:p>
          <w:p w:rsidR="00DE6E07" w:rsidRPr="00246240" w:rsidRDefault="00DE6E07" w:rsidP="00A43E16">
            <w:pPr>
              <w:rPr>
                <w:sz w:val="20"/>
              </w:rPr>
            </w:pPr>
          </w:p>
          <w:p w:rsidR="0083531F" w:rsidRPr="00246240" w:rsidRDefault="00246240" w:rsidP="00A43E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Merkblatt „Zecken“ beachten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83531F" w:rsidRPr="00246240" w:rsidRDefault="0083531F" w:rsidP="00A43E16">
            <w:pPr>
              <w:rPr>
                <w:sz w:val="20"/>
              </w:rPr>
            </w:pPr>
          </w:p>
          <w:p w:rsidR="0083531F" w:rsidRDefault="00246240" w:rsidP="00A43E1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3531F" w:rsidRPr="00246240">
              <w:rPr>
                <w:sz w:val="20"/>
              </w:rPr>
              <w:t>nlassbezogen</w:t>
            </w:r>
            <w:r>
              <w:rPr>
                <w:sz w:val="20"/>
              </w:rPr>
              <w:t xml:space="preserve"> </w:t>
            </w:r>
          </w:p>
          <w:p w:rsidR="00246240" w:rsidRDefault="00246240" w:rsidP="00A43E16">
            <w:pPr>
              <w:rPr>
                <w:sz w:val="20"/>
              </w:rPr>
            </w:pPr>
          </w:p>
          <w:p w:rsidR="00246240" w:rsidRDefault="00246240" w:rsidP="00A43E16">
            <w:pPr>
              <w:rPr>
                <w:sz w:val="20"/>
              </w:rPr>
            </w:pPr>
          </w:p>
          <w:p w:rsidR="00246240" w:rsidRDefault="00246240" w:rsidP="00A43E16">
            <w:pPr>
              <w:rPr>
                <w:sz w:val="20"/>
              </w:rPr>
            </w:pPr>
          </w:p>
          <w:p w:rsidR="00246240" w:rsidRDefault="00246240" w:rsidP="00A43E16">
            <w:pPr>
              <w:rPr>
                <w:sz w:val="20"/>
              </w:rPr>
            </w:pPr>
          </w:p>
          <w:p w:rsidR="00246240" w:rsidRDefault="00246240" w:rsidP="00A43E16">
            <w:pPr>
              <w:rPr>
                <w:sz w:val="20"/>
              </w:rPr>
            </w:pPr>
            <w:r>
              <w:rPr>
                <w:sz w:val="20"/>
              </w:rPr>
              <w:t>anlassbezogen</w:t>
            </w:r>
          </w:p>
          <w:p w:rsidR="00246240" w:rsidRDefault="00246240" w:rsidP="00A43E16">
            <w:pPr>
              <w:rPr>
                <w:sz w:val="20"/>
              </w:rPr>
            </w:pPr>
          </w:p>
          <w:p w:rsidR="00246240" w:rsidRDefault="00246240" w:rsidP="00A43E16">
            <w:pPr>
              <w:rPr>
                <w:sz w:val="20"/>
              </w:rPr>
            </w:pPr>
            <w:r>
              <w:rPr>
                <w:sz w:val="20"/>
              </w:rPr>
              <w:t>anlassbezogen</w:t>
            </w:r>
          </w:p>
          <w:p w:rsidR="00246240" w:rsidRPr="00246240" w:rsidRDefault="00246240" w:rsidP="00A43E16">
            <w:pPr>
              <w:rPr>
                <w:sz w:val="20"/>
              </w:rPr>
            </w:pPr>
          </w:p>
        </w:tc>
      </w:tr>
      <w:tr w:rsidR="00EC4161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61" w:rsidRPr="00246240" w:rsidRDefault="00EC416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Bildschirmarbeitsplätze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EC4161" w:rsidRPr="00246240" w:rsidRDefault="00EC4161">
            <w:pPr>
              <w:rPr>
                <w:sz w:val="20"/>
              </w:rPr>
            </w:pPr>
            <w:r w:rsidRPr="00246240">
              <w:rPr>
                <w:sz w:val="20"/>
              </w:rPr>
              <w:t>Belastungen durch und Anforderungen an die Gestaltung von Bildschirmarbeitsplätzen</w:t>
            </w:r>
          </w:p>
          <w:p w:rsidR="00721AD4" w:rsidRPr="00246240" w:rsidRDefault="00721A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EC4161" w:rsidRPr="00246240" w:rsidRDefault="00EC4161">
            <w:pPr>
              <w:rPr>
                <w:sz w:val="20"/>
              </w:rPr>
            </w:pPr>
          </w:p>
        </w:tc>
      </w:tr>
      <w:tr w:rsidR="003F7959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EC416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lastRenderedPageBreak/>
              <w:t xml:space="preserve">Umgang mit </w:t>
            </w:r>
            <w:r w:rsidR="003F7959" w:rsidRPr="00246240">
              <w:rPr>
                <w:b/>
                <w:sz w:val="20"/>
              </w:rPr>
              <w:t>Gefahrstoffe</w:t>
            </w:r>
            <w:r w:rsidRPr="00246240">
              <w:rPr>
                <w:b/>
                <w:sz w:val="20"/>
              </w:rPr>
              <w:t>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b/>
                <w:sz w:val="20"/>
              </w:rPr>
              <w:t>Sicherheitsgerechtes Verhalten im Umgang mit Gefahrstoffen</w:t>
            </w:r>
            <w:r w:rsidRPr="00246240">
              <w:rPr>
                <w:sz w:val="20"/>
              </w:rPr>
              <w:t xml:space="preserve"> Verwendungsverbote</w:t>
            </w:r>
          </w:p>
          <w:p w:rsidR="00721AD4" w:rsidRPr="00246240" w:rsidRDefault="00721A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</w:p>
        </w:tc>
      </w:tr>
      <w:tr w:rsidR="003F7959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Richtlinien für die Sicherheit im Unterricht 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Sicherheit in den Fächern:</w:t>
            </w:r>
          </w:p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  NW</w:t>
            </w:r>
          </w:p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  Technik/Arbeitslehre</w:t>
            </w:r>
          </w:p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  HW</w:t>
            </w:r>
          </w:p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 xml:space="preserve">  Kunst</w:t>
            </w:r>
          </w:p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>GUV SI-8070</w:t>
            </w:r>
          </w:p>
          <w:p w:rsidR="00721AD4" w:rsidRPr="00246240" w:rsidRDefault="00721A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 xml:space="preserve">Schj.beginn </w:t>
            </w:r>
          </w:p>
        </w:tc>
      </w:tr>
      <w:tr w:rsidR="005E35AA" w:rsidRPr="00246240" w:rsidTr="0063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 w:rsidP="006331C8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Elektrische Anlagen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 w:rsidP="006331C8">
            <w:pPr>
              <w:rPr>
                <w:sz w:val="20"/>
              </w:rPr>
            </w:pPr>
            <w:r w:rsidRPr="00246240">
              <w:rPr>
                <w:sz w:val="20"/>
              </w:rPr>
              <w:t>Gefahren des elektrischen Stromes</w:t>
            </w:r>
          </w:p>
          <w:p w:rsidR="005E35AA" w:rsidRPr="00246240" w:rsidRDefault="005E35AA" w:rsidP="006331C8">
            <w:pPr>
              <w:rPr>
                <w:sz w:val="20"/>
              </w:rPr>
            </w:pPr>
            <w:r w:rsidRPr="00246240">
              <w:rPr>
                <w:sz w:val="20"/>
              </w:rPr>
              <w:t>Umgang mit elektrischen Anlagen und Betriebsmitteln</w:t>
            </w:r>
          </w:p>
          <w:p w:rsidR="005E35AA" w:rsidRPr="00246240" w:rsidRDefault="005E35AA" w:rsidP="006331C8">
            <w:pPr>
              <w:rPr>
                <w:sz w:val="20"/>
              </w:rPr>
            </w:pPr>
            <w:r w:rsidRPr="00246240">
              <w:rPr>
                <w:sz w:val="20"/>
              </w:rPr>
              <w:t>Erste Hilfe nach Unfällen mit elektrischem Strom</w:t>
            </w:r>
          </w:p>
          <w:p w:rsidR="005E35AA" w:rsidRPr="00246240" w:rsidRDefault="005E35AA" w:rsidP="006331C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 w:rsidP="006331C8">
            <w:pPr>
              <w:rPr>
                <w:sz w:val="20"/>
              </w:rPr>
            </w:pPr>
          </w:p>
        </w:tc>
      </w:tr>
      <w:tr w:rsidR="005E35AA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Leitern und Tritte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>
            <w:pPr>
              <w:rPr>
                <w:sz w:val="20"/>
              </w:rPr>
            </w:pPr>
            <w:r w:rsidRPr="00246240">
              <w:rPr>
                <w:sz w:val="20"/>
              </w:rPr>
              <w:t>Sicheres Aufstellen und Benutzung</w:t>
            </w:r>
          </w:p>
          <w:p w:rsidR="005E35AA" w:rsidRPr="00246240" w:rsidRDefault="005E35AA">
            <w:pPr>
              <w:rPr>
                <w:sz w:val="20"/>
              </w:rPr>
            </w:pPr>
            <w:r w:rsidRPr="00246240">
              <w:rPr>
                <w:sz w:val="20"/>
              </w:rPr>
              <w:t>Prüfung vor Benutzung</w:t>
            </w:r>
          </w:p>
          <w:p w:rsidR="005E35AA" w:rsidRPr="00246240" w:rsidRDefault="005E35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5E35AA" w:rsidRPr="00246240" w:rsidRDefault="005E35AA">
            <w:pPr>
              <w:rPr>
                <w:sz w:val="20"/>
              </w:rPr>
            </w:pPr>
          </w:p>
        </w:tc>
      </w:tr>
      <w:tr w:rsidR="003F7959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Sport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pStyle w:val="berschrift3"/>
            </w:pPr>
            <w:r w:rsidRPr="00246240">
              <w:t>Sicherheit im Sportunterricht</w:t>
            </w:r>
          </w:p>
          <w:p w:rsidR="00296238" w:rsidRPr="00246240" w:rsidRDefault="001B17F0" w:rsidP="00066EDC">
            <w:pPr>
              <w:rPr>
                <w:sz w:val="20"/>
              </w:rPr>
            </w:pPr>
            <w:r w:rsidRPr="00246240">
              <w:rPr>
                <w:sz w:val="20"/>
              </w:rPr>
              <w:t>„Bestimmungen für den Schulsport“ RdErl. d. MK v.1.10.2011</w:t>
            </w:r>
          </w:p>
          <w:p w:rsidR="001B17F0" w:rsidRPr="00246240" w:rsidRDefault="001B17F0" w:rsidP="001B17F0">
            <w:pPr>
              <w:rPr>
                <w:sz w:val="20"/>
              </w:rPr>
            </w:pPr>
            <w:r w:rsidRPr="00246240">
              <w:rPr>
                <w:sz w:val="20"/>
              </w:rPr>
              <w:t>5. Sorgfalts- und Aufsichtspflicht</w:t>
            </w:r>
          </w:p>
          <w:p w:rsidR="001B17F0" w:rsidRPr="00246240" w:rsidRDefault="001B17F0" w:rsidP="00066EDC">
            <w:pPr>
              <w:rPr>
                <w:sz w:val="20"/>
              </w:rPr>
            </w:pPr>
          </w:p>
          <w:p w:rsidR="003F7959" w:rsidRPr="00246240" w:rsidRDefault="00721AD4" w:rsidP="00066EDC">
            <w:pPr>
              <w:rPr>
                <w:sz w:val="20"/>
              </w:rPr>
            </w:pPr>
            <w:r w:rsidRPr="00246240">
              <w:rPr>
                <w:sz w:val="20"/>
              </w:rPr>
              <w:t>Einzelheiten zum Präventionsschwerpunkt „Sicherer Sportunterricht“ (u.a. Sicht- und Funktionsprüfung von Sportgeräten vor deren Benutzung, ggf. Stilllegung, Mängelprotokoll)</w:t>
            </w:r>
          </w:p>
          <w:p w:rsidR="00296238" w:rsidRPr="00246240" w:rsidRDefault="00296238" w:rsidP="00066EDC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 xml:space="preserve">Schj.beginn </w:t>
            </w:r>
          </w:p>
        </w:tc>
      </w:tr>
      <w:tr w:rsidR="003F7959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Textiles Gestalten</w:t>
            </w:r>
            <w:r w:rsidR="006C03F2" w:rsidRPr="00246240">
              <w:rPr>
                <w:b/>
                <w:sz w:val="20"/>
              </w:rPr>
              <w:t xml:space="preserve"> </w:t>
            </w:r>
          </w:p>
          <w:p w:rsidR="006C03F2" w:rsidRPr="00246240" w:rsidRDefault="006C03F2">
            <w:pPr>
              <w:rPr>
                <w:b/>
                <w:sz w:val="20"/>
              </w:rPr>
            </w:pPr>
          </w:p>
          <w:p w:rsidR="006C03F2" w:rsidRPr="00246240" w:rsidRDefault="006C03F2" w:rsidP="005E35AA">
            <w:pPr>
              <w:rPr>
                <w:b/>
                <w:sz w:val="20"/>
              </w:rPr>
            </w:pPr>
          </w:p>
        </w:tc>
        <w:tc>
          <w:tcPr>
            <w:tcW w:w="6411" w:type="dxa"/>
            <w:tcBorders>
              <w:right w:val="single" w:sz="6" w:space="0" w:color="auto"/>
            </w:tcBorders>
          </w:tcPr>
          <w:p w:rsidR="003F7959" w:rsidRPr="00246240" w:rsidRDefault="003F7959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Sicherheit im Textilunterricht</w:t>
            </w:r>
          </w:p>
          <w:p w:rsidR="003F7959" w:rsidRPr="00246240" w:rsidRDefault="003F7959">
            <w:pPr>
              <w:pStyle w:val="berschrift3"/>
              <w:rPr>
                <w:b w:val="0"/>
              </w:rPr>
            </w:pPr>
            <w:r w:rsidRPr="00246240">
              <w:rPr>
                <w:b w:val="0"/>
              </w:rPr>
              <w:t>GUV-SI 8042 Lebensmittel- und Textilverarbeitung</w:t>
            </w:r>
          </w:p>
          <w:p w:rsidR="003F7959" w:rsidRPr="00246240" w:rsidRDefault="003F7959" w:rsidP="00066E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  <w:r w:rsidRPr="00246240">
              <w:rPr>
                <w:sz w:val="20"/>
              </w:rPr>
              <w:t xml:space="preserve">Schj.beginn </w:t>
            </w:r>
          </w:p>
        </w:tc>
      </w:tr>
      <w:tr w:rsidR="003F7959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 w:rsidP="00851DAA">
            <w:pPr>
              <w:rPr>
                <w:b/>
                <w:sz w:val="20"/>
              </w:rPr>
            </w:pP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 w:rsidP="00851D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3F7959" w:rsidRPr="00246240" w:rsidRDefault="003F7959">
            <w:pPr>
              <w:rPr>
                <w:sz w:val="20"/>
              </w:rPr>
            </w:pPr>
          </w:p>
        </w:tc>
      </w:tr>
      <w:tr w:rsidR="00DE6E07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6478F3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Betriebspraktikum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6478F3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Sicher durch das Betriebspraktikum</w:t>
            </w:r>
          </w:p>
          <w:p w:rsidR="00DE6E07" w:rsidRPr="00246240" w:rsidRDefault="00DE6E07" w:rsidP="006478F3">
            <w:pPr>
              <w:rPr>
                <w:sz w:val="20"/>
              </w:rPr>
            </w:pPr>
            <w:r w:rsidRPr="00246240">
              <w:rPr>
                <w:sz w:val="20"/>
              </w:rPr>
              <w:t>GUV-SI 8034</w:t>
            </w:r>
          </w:p>
          <w:p w:rsidR="00DE6E07" w:rsidRPr="00246240" w:rsidRDefault="00DE6E07" w:rsidP="006478F3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6478F3">
            <w:pPr>
              <w:rPr>
                <w:sz w:val="20"/>
              </w:rPr>
            </w:pPr>
            <w:r w:rsidRPr="00246240">
              <w:rPr>
                <w:sz w:val="20"/>
              </w:rPr>
              <w:t>vor dem Praktikum</w:t>
            </w:r>
          </w:p>
        </w:tc>
      </w:tr>
      <w:tr w:rsidR="00DE6E07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Prävention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sz w:val="20"/>
              </w:rPr>
            </w:pPr>
            <w:r w:rsidRPr="00246240">
              <w:rPr>
                <w:b/>
                <w:sz w:val="20"/>
              </w:rPr>
              <w:t>Indikatoren für Gewalt, Drogen, Vandalismus</w:t>
            </w:r>
            <w:r w:rsidRPr="00246240">
              <w:rPr>
                <w:sz w:val="20"/>
              </w:rPr>
              <w:t xml:space="preserve">, Verhalten bei akuten Fällen (Umgang mit „schwarzen Schafen“) </w:t>
            </w:r>
          </w:p>
          <w:p w:rsidR="00DE6E07" w:rsidRPr="00246240" w:rsidRDefault="00DE6E07" w:rsidP="00E404D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sz w:val="20"/>
              </w:rPr>
            </w:pPr>
          </w:p>
        </w:tc>
      </w:tr>
      <w:tr w:rsidR="00DE6E07" w:rsidRPr="0024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Neue Mitarbeiter/innen</w:t>
            </w:r>
          </w:p>
        </w:tc>
        <w:tc>
          <w:tcPr>
            <w:tcW w:w="641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b/>
                <w:sz w:val="20"/>
              </w:rPr>
            </w:pPr>
            <w:r w:rsidRPr="00246240">
              <w:rPr>
                <w:b/>
                <w:sz w:val="20"/>
              </w:rPr>
              <w:t>Unterweisung für neue Mitarbeiter/innen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DE6E07" w:rsidRPr="00246240" w:rsidRDefault="00DE6E07" w:rsidP="00E404D1">
            <w:pPr>
              <w:rPr>
                <w:sz w:val="20"/>
              </w:rPr>
            </w:pPr>
            <w:r w:rsidRPr="00246240">
              <w:rPr>
                <w:sz w:val="20"/>
              </w:rPr>
              <w:t>bei Aufnahme der Tätigkeit</w:t>
            </w:r>
          </w:p>
        </w:tc>
      </w:tr>
    </w:tbl>
    <w:p w:rsidR="00066EDC" w:rsidRPr="00246240" w:rsidRDefault="00066EDC" w:rsidP="00066EDC"/>
    <w:p w:rsidR="00721AD4" w:rsidRDefault="00A7505C" w:rsidP="00066EDC">
      <w:r>
        <w:br w:type="page"/>
      </w:r>
    </w:p>
    <w:tbl>
      <w:tblPr>
        <w:tblW w:w="1049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6411"/>
        <w:gridCol w:w="1559"/>
      </w:tblGrid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7F7" w:rsidRPr="00375AFA" w:rsidRDefault="001D2292" w:rsidP="00851DAA">
            <w:pPr>
              <w:jc w:val="center"/>
              <w:rPr>
                <w:sz w:val="20"/>
                <w:szCs w:val="20"/>
              </w:rPr>
            </w:pPr>
            <w:r w:rsidRPr="005E544C">
              <w:rPr>
                <w:noProof/>
              </w:rPr>
              <w:drawing>
                <wp:inline distT="0" distB="0" distL="0" distR="0">
                  <wp:extent cx="952500" cy="638175"/>
                  <wp:effectExtent l="0" t="0" r="0" b="9525"/>
                  <wp:docPr id="3" name="Bild 3" descr="100x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x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7F7" w:rsidRDefault="00A437F7" w:rsidP="00851DAA">
            <w:pPr>
              <w:jc w:val="center"/>
              <w:rPr>
                <w:sz w:val="28"/>
                <w:szCs w:val="28"/>
              </w:rPr>
            </w:pPr>
            <w:r w:rsidRPr="00FE094D">
              <w:rPr>
                <w:sz w:val="28"/>
                <w:szCs w:val="28"/>
              </w:rPr>
              <w:t>Unterweisungsplan jährlich</w:t>
            </w:r>
          </w:p>
          <w:p w:rsidR="00A437F7" w:rsidRPr="00FE094D" w:rsidRDefault="00A437F7" w:rsidP="00851DAA">
            <w:pPr>
              <w:jc w:val="center"/>
              <w:rPr>
                <w:sz w:val="28"/>
                <w:szCs w:val="28"/>
              </w:rPr>
            </w:pPr>
          </w:p>
          <w:p w:rsidR="00A437F7" w:rsidRPr="00FE094D" w:rsidRDefault="00A437F7" w:rsidP="00851DAA">
            <w:pPr>
              <w:jc w:val="center"/>
              <w:rPr>
                <w:b/>
              </w:rPr>
            </w:pPr>
            <w:r w:rsidRPr="00FE094D">
              <w:rPr>
                <w:b/>
                <w:sz w:val="28"/>
                <w:szCs w:val="28"/>
              </w:rPr>
              <w:t xml:space="preserve">Zielgruppe: </w:t>
            </w:r>
            <w:r w:rsidR="00FE0D88">
              <w:rPr>
                <w:b/>
                <w:sz w:val="28"/>
                <w:szCs w:val="28"/>
              </w:rPr>
              <w:t xml:space="preserve">Büro- und </w:t>
            </w:r>
            <w:r>
              <w:rPr>
                <w:b/>
                <w:sz w:val="28"/>
                <w:szCs w:val="28"/>
              </w:rPr>
              <w:t>Technisches Personal</w:t>
            </w: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A437F7" w:rsidP="00851DAA">
            <w:r>
              <w:rPr>
                <w:b/>
              </w:rPr>
              <w:t xml:space="preserve">Thema/ </w:t>
            </w:r>
            <w:r w:rsidRPr="00B13C35">
              <w:rPr>
                <w:b/>
                <w:szCs w:val="22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A437F7" w:rsidP="00851DAA">
            <w:r>
              <w:rPr>
                <w:b/>
              </w:rPr>
              <w:t>Inhalte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1D1ECC" w:rsidRDefault="001D2292" w:rsidP="00851DAA">
            <w:pPr>
              <w:rPr>
                <w:b/>
                <w:szCs w:val="22"/>
                <w:lang w:val="en-US"/>
              </w:rPr>
            </w:pPr>
            <w:r w:rsidRPr="00C62865">
              <w:rPr>
                <w:b/>
                <w:noProof/>
                <w:szCs w:val="22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Bild 4" descr="MC9004413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13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FE0D88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Hygiene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FE0D88" w:rsidP="00851DAA">
            <w:pPr>
              <w:rPr>
                <w:sz w:val="20"/>
                <w:szCs w:val="20"/>
              </w:rPr>
            </w:pPr>
            <w:r w:rsidRPr="00FE0D88">
              <w:rPr>
                <w:sz w:val="20"/>
                <w:szCs w:val="20"/>
              </w:rPr>
              <w:t>Erfüllung von Unterweisungsaufgaben nach den einschlägigen Gesetzen, Verordnungen und Erlassen</w:t>
            </w:r>
          </w:p>
          <w:p w:rsidR="00FE0D88" w:rsidRPr="00FE0D88" w:rsidRDefault="00FE0D8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FE0D88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Vermeidung von Unfällen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FE0D88" w:rsidP="00851DAA">
            <w:pPr>
              <w:rPr>
                <w:sz w:val="20"/>
                <w:szCs w:val="20"/>
              </w:rPr>
            </w:pPr>
            <w:r w:rsidRPr="00FE0D88">
              <w:rPr>
                <w:sz w:val="20"/>
                <w:szCs w:val="20"/>
              </w:rPr>
              <w:t>Vermeidung von Unfällen durch Stolpern, Ausrutschen, Umknicken auf Treppen, Fußböden und Wegen</w:t>
            </w:r>
          </w:p>
          <w:p w:rsidR="00FE0D88" w:rsidRPr="00FE0D88" w:rsidRDefault="00FE0D8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FE0D88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Bildschirmarbeitsplätze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FE0D88" w:rsidP="00851DAA">
            <w:pPr>
              <w:rPr>
                <w:sz w:val="20"/>
                <w:szCs w:val="20"/>
              </w:rPr>
            </w:pPr>
            <w:r w:rsidRPr="00FE0D88">
              <w:rPr>
                <w:sz w:val="20"/>
                <w:szCs w:val="20"/>
              </w:rPr>
              <w:t>Gestaltung von Bildschirmarbeitsplätzen, Gesundheitsschutz bei der Arbeit</w:t>
            </w:r>
          </w:p>
          <w:p w:rsidR="00296238" w:rsidRPr="00FE0D88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FE0D88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Elektrische Geräte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FE0D88" w:rsidP="00851DAA">
            <w:pPr>
              <w:rPr>
                <w:sz w:val="20"/>
                <w:szCs w:val="20"/>
              </w:rPr>
            </w:pPr>
            <w:r w:rsidRPr="00FE0D88">
              <w:rPr>
                <w:sz w:val="20"/>
                <w:szCs w:val="20"/>
              </w:rPr>
              <w:t>Nutzungsanweisungen zu Gebrauch und Wartung der Haustechnik sowie beweglicher elektrischer Geräte</w:t>
            </w:r>
          </w:p>
          <w:p w:rsidR="00296238" w:rsidRPr="00FE0D88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FE0D88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Störungen und Schäden</w:t>
            </w:r>
          </w:p>
          <w:p w:rsidR="00A437F7" w:rsidRPr="00FE0D88" w:rsidRDefault="00A437F7" w:rsidP="00851DAA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FE0D88" w:rsidP="00851DAA">
            <w:pPr>
              <w:rPr>
                <w:sz w:val="20"/>
                <w:szCs w:val="20"/>
              </w:rPr>
            </w:pPr>
            <w:r w:rsidRPr="00FE0D88">
              <w:rPr>
                <w:sz w:val="20"/>
                <w:szCs w:val="20"/>
              </w:rPr>
              <w:t>Gefahreneinschätzung bei Störungen und Schäden, Mängelmeldung, Vandalismus</w:t>
            </w:r>
          </w:p>
          <w:p w:rsidR="006160C3" w:rsidRPr="00FE0D88" w:rsidRDefault="006160C3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FE0D88" w:rsidRDefault="00A437F7" w:rsidP="00851DAA">
            <w:pPr>
              <w:rPr>
                <w:b/>
                <w:szCs w:val="22"/>
              </w:rPr>
            </w:pPr>
          </w:p>
        </w:tc>
      </w:tr>
    </w:tbl>
    <w:p w:rsidR="00A437F7" w:rsidRDefault="00A437F7" w:rsidP="00066EDC"/>
    <w:p w:rsidR="00A437F7" w:rsidRDefault="00A437F7" w:rsidP="00066EDC"/>
    <w:p w:rsidR="00296238" w:rsidRDefault="00296238" w:rsidP="00066EDC"/>
    <w:p w:rsidR="00A437F7" w:rsidRDefault="00A437F7" w:rsidP="00066EDC"/>
    <w:p w:rsidR="00A437F7" w:rsidRDefault="00A437F7" w:rsidP="00A437F7"/>
    <w:tbl>
      <w:tblPr>
        <w:tblW w:w="1049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6411"/>
        <w:gridCol w:w="1559"/>
      </w:tblGrid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7F7" w:rsidRPr="00375AFA" w:rsidRDefault="001D2292" w:rsidP="00851DAA">
            <w:pPr>
              <w:jc w:val="center"/>
              <w:rPr>
                <w:sz w:val="20"/>
                <w:szCs w:val="20"/>
              </w:rPr>
            </w:pPr>
            <w:r w:rsidRPr="005E544C">
              <w:rPr>
                <w:noProof/>
              </w:rPr>
              <w:drawing>
                <wp:inline distT="0" distB="0" distL="0" distR="0">
                  <wp:extent cx="952500" cy="638175"/>
                  <wp:effectExtent l="0" t="0" r="0" b="9525"/>
                  <wp:docPr id="5" name="Bild 5" descr="100x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x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7F7" w:rsidRDefault="00A437F7" w:rsidP="00851DAA">
            <w:pPr>
              <w:jc w:val="center"/>
              <w:rPr>
                <w:sz w:val="28"/>
                <w:szCs w:val="28"/>
              </w:rPr>
            </w:pPr>
            <w:r w:rsidRPr="00FE094D">
              <w:rPr>
                <w:sz w:val="28"/>
                <w:szCs w:val="28"/>
              </w:rPr>
              <w:t>Unterweisungsplan jährlich</w:t>
            </w:r>
          </w:p>
          <w:p w:rsidR="00A437F7" w:rsidRPr="00FE094D" w:rsidRDefault="00A437F7" w:rsidP="00851DAA">
            <w:pPr>
              <w:jc w:val="center"/>
              <w:rPr>
                <w:sz w:val="28"/>
                <w:szCs w:val="28"/>
              </w:rPr>
            </w:pPr>
          </w:p>
          <w:p w:rsidR="00A437F7" w:rsidRPr="00FE094D" w:rsidRDefault="00A437F7" w:rsidP="00851DAA">
            <w:pPr>
              <w:jc w:val="center"/>
              <w:rPr>
                <w:b/>
              </w:rPr>
            </w:pPr>
            <w:r w:rsidRPr="00FE094D">
              <w:rPr>
                <w:b/>
                <w:sz w:val="28"/>
                <w:szCs w:val="28"/>
              </w:rPr>
              <w:t xml:space="preserve">Zielgruppe: </w:t>
            </w:r>
            <w:r>
              <w:rPr>
                <w:b/>
                <w:sz w:val="28"/>
                <w:szCs w:val="28"/>
              </w:rPr>
              <w:t>Schülerinnen und Schüler</w:t>
            </w: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A437F7" w:rsidP="00851DAA">
            <w:r>
              <w:rPr>
                <w:b/>
              </w:rPr>
              <w:t xml:space="preserve">Thema/ </w:t>
            </w:r>
            <w:r w:rsidRPr="00B13C35">
              <w:rPr>
                <w:b/>
                <w:szCs w:val="22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A437F7" w:rsidP="00851DAA">
            <w:r>
              <w:rPr>
                <w:b/>
              </w:rPr>
              <w:t>Inhalte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1D1ECC" w:rsidRDefault="001D2292" w:rsidP="00851DAA">
            <w:pPr>
              <w:rPr>
                <w:b/>
                <w:szCs w:val="22"/>
                <w:lang w:val="en-US"/>
              </w:rPr>
            </w:pPr>
            <w:r w:rsidRPr="00C62865">
              <w:rPr>
                <w:b/>
                <w:noProof/>
                <w:szCs w:val="22"/>
              </w:rPr>
              <w:drawing>
                <wp:inline distT="0" distB="0" distL="0" distR="0">
                  <wp:extent cx="352425" cy="352425"/>
                  <wp:effectExtent l="0" t="0" r="9525" b="9525"/>
                  <wp:docPr id="6" name="Bild 6" descr="MC9004413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13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FE0D88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Pausen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88" w:rsidRPr="006160C3" w:rsidRDefault="00FE0D88" w:rsidP="00FE0D88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Sicheres Verhalten in den Pausen</w:t>
            </w:r>
          </w:p>
          <w:p w:rsidR="00A437F7" w:rsidRPr="006160C3" w:rsidRDefault="00A437F7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A437F7" w:rsidP="00851DAA">
            <w:pPr>
              <w:rPr>
                <w:sz w:val="20"/>
                <w:szCs w:val="20"/>
                <w:lang w:val="en-US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Unfallvermeidung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Vermeidung von Unfällen durch Stolpern, Ausrutschen, Umknicken auf Treppen, Fußböden und Wegen</w:t>
            </w:r>
          </w:p>
          <w:p w:rsidR="00296238" w:rsidRPr="006160C3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6160C3" w:rsidP="00851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anlassbezogen</w:t>
            </w:r>
          </w:p>
        </w:tc>
      </w:tr>
      <w:tr w:rsidR="00AE4D9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90" w:rsidRPr="00E55189" w:rsidRDefault="00AE4D90" w:rsidP="00851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Prävention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90" w:rsidRDefault="00AE4D90" w:rsidP="00851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Verhalten in Fachräumen</w:t>
            </w:r>
          </w:p>
          <w:p w:rsidR="00AE4D90" w:rsidRPr="006160C3" w:rsidRDefault="00AE4D90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90" w:rsidRDefault="00AE4D90" w:rsidP="00851DAA">
            <w:pPr>
              <w:rPr>
                <w:sz w:val="20"/>
                <w:szCs w:val="20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Nutzung von Sport- und Spielgeräten</w:t>
            </w:r>
          </w:p>
          <w:p w:rsidR="00A437F7" w:rsidRPr="00E55189" w:rsidRDefault="00A437F7" w:rsidP="00851DAA">
            <w:pPr>
              <w:rPr>
                <w:b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6160C3" w:rsidP="00851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Zweckbestimmte Nutzung von Sport- und Spielgeräten sowie Einrichtungen; Erläuterung des Gefährdungspotenzials bei unbefugter und nicht bestimmungsgemäßer Nutzung</w:t>
            </w:r>
          </w:p>
          <w:p w:rsidR="00296238" w:rsidRPr="006160C3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Teilnahme am Straßenverkehr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 xml:space="preserve">Umsichtige Teilnahme am Straßenverkehr – Kann man sich auf die Rücksichtnahme </w:t>
            </w:r>
            <w:r>
              <w:rPr>
                <w:sz w:val="20"/>
                <w:szCs w:val="20"/>
              </w:rPr>
              <w:t>anderer Verkehrsteilnehmer im „Schonraum Schule“ verlassen?</w:t>
            </w:r>
          </w:p>
          <w:p w:rsidR="00296238" w:rsidRPr="006160C3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Schulweg und im Bus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Verhalten auf dem Schulweg und beim Benutzen des Schulbusses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A437F7" w:rsidP="00851DAA">
            <w:pPr>
              <w:rPr>
                <w:b/>
                <w:szCs w:val="22"/>
              </w:rPr>
            </w:pP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Unfallvermeidung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Thematisierung von Unfallerlebnissen und Erarbeitung von Vermeidungsstrategien</w:t>
            </w:r>
          </w:p>
          <w:p w:rsidR="00296238" w:rsidRPr="006160C3" w:rsidRDefault="00296238" w:rsidP="00851D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anlassbezogen</w:t>
            </w:r>
          </w:p>
        </w:tc>
      </w:tr>
      <w:tr w:rsidR="00A437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E55189" w:rsidRDefault="006160C3" w:rsidP="00851DAA">
            <w:pPr>
              <w:rPr>
                <w:b/>
                <w:sz w:val="20"/>
                <w:szCs w:val="20"/>
              </w:rPr>
            </w:pPr>
            <w:r w:rsidRPr="00E55189">
              <w:rPr>
                <w:b/>
                <w:sz w:val="20"/>
                <w:szCs w:val="20"/>
              </w:rPr>
              <w:t>Sicherheits- und Gesundheitsschutz-kennzeichnung</w:t>
            </w:r>
          </w:p>
          <w:p w:rsidR="00A437F7" w:rsidRPr="00E55189" w:rsidRDefault="00A437F7" w:rsidP="00851DAA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6160C3" w:rsidP="00851DAA">
            <w:pPr>
              <w:rPr>
                <w:sz w:val="20"/>
                <w:szCs w:val="20"/>
              </w:rPr>
            </w:pPr>
            <w:r w:rsidRPr="006160C3">
              <w:rPr>
                <w:sz w:val="20"/>
                <w:szCs w:val="20"/>
              </w:rPr>
              <w:t>Erläuterung der Sicherheits- und Gesundheitsschutzkennzeichnung im Schulbereich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7" w:rsidRPr="006160C3" w:rsidRDefault="00A437F7" w:rsidP="00851DAA">
            <w:pPr>
              <w:rPr>
                <w:b/>
                <w:szCs w:val="22"/>
              </w:rPr>
            </w:pPr>
          </w:p>
        </w:tc>
      </w:tr>
    </w:tbl>
    <w:p w:rsidR="00A437F7" w:rsidRPr="00080051" w:rsidRDefault="00A437F7" w:rsidP="00066EDC"/>
    <w:sectPr w:rsidR="00A437F7" w:rsidRPr="00080051" w:rsidSect="00FE094D">
      <w:footerReference w:type="first" r:id="rId10"/>
      <w:pgSz w:w="11906" w:h="16838" w:code="9"/>
      <w:pgMar w:top="851" w:right="902" w:bottom="851" w:left="902" w:header="357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37" w:rsidRDefault="00542A37">
      <w:r>
        <w:separator/>
      </w:r>
    </w:p>
  </w:endnote>
  <w:endnote w:type="continuationSeparator" w:id="0">
    <w:p w:rsidR="00542A37" w:rsidRDefault="005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-Regular">
    <w:altName w:val="Scal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88" w:rsidRDefault="00FE0D88" w:rsidP="00B54F20">
    <w:pPr>
      <w:pStyle w:val="Fuzeile"/>
      <w:jc w:val="right"/>
    </w:pPr>
    <w:r>
      <w:t>www.arbeitsschutz.nibis.de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37" w:rsidRDefault="00542A37">
      <w:r>
        <w:separator/>
      </w:r>
    </w:p>
  </w:footnote>
  <w:footnote w:type="continuationSeparator" w:id="0">
    <w:p w:rsidR="00542A37" w:rsidRDefault="0054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959"/>
    <w:multiLevelType w:val="hybridMultilevel"/>
    <w:tmpl w:val="91B07E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32EB2"/>
    <w:multiLevelType w:val="hybridMultilevel"/>
    <w:tmpl w:val="2F789638"/>
    <w:lvl w:ilvl="0" w:tplc="0407000F">
      <w:start w:val="1"/>
      <w:numFmt w:val="decimal"/>
      <w:lvlText w:val="%1."/>
      <w:lvlJc w:val="left"/>
      <w:pPr>
        <w:ind w:left="1035" w:hanging="360"/>
      </w:p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1D21FAF"/>
    <w:multiLevelType w:val="hybridMultilevel"/>
    <w:tmpl w:val="8F483A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76A03"/>
    <w:multiLevelType w:val="hybridMultilevel"/>
    <w:tmpl w:val="2CA2B1FC"/>
    <w:lvl w:ilvl="0" w:tplc="561E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3B5E"/>
    <w:multiLevelType w:val="hybridMultilevel"/>
    <w:tmpl w:val="75AA8C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CC"/>
    <w:rsid w:val="00066EDC"/>
    <w:rsid w:val="001B17F0"/>
    <w:rsid w:val="001D2292"/>
    <w:rsid w:val="00246240"/>
    <w:rsid w:val="00283700"/>
    <w:rsid w:val="00296238"/>
    <w:rsid w:val="00375AFA"/>
    <w:rsid w:val="003F7959"/>
    <w:rsid w:val="004C055D"/>
    <w:rsid w:val="004D525E"/>
    <w:rsid w:val="0050129C"/>
    <w:rsid w:val="00542A37"/>
    <w:rsid w:val="0058408B"/>
    <w:rsid w:val="005E35AA"/>
    <w:rsid w:val="006160C3"/>
    <w:rsid w:val="006331C8"/>
    <w:rsid w:val="00633E43"/>
    <w:rsid w:val="006478F3"/>
    <w:rsid w:val="006C03F2"/>
    <w:rsid w:val="006C73AD"/>
    <w:rsid w:val="00721AD4"/>
    <w:rsid w:val="00775D59"/>
    <w:rsid w:val="00826FB1"/>
    <w:rsid w:val="0083531F"/>
    <w:rsid w:val="00851DAA"/>
    <w:rsid w:val="009A31B2"/>
    <w:rsid w:val="00A437F7"/>
    <w:rsid w:val="00A43E16"/>
    <w:rsid w:val="00A57E82"/>
    <w:rsid w:val="00A7505C"/>
    <w:rsid w:val="00AE4D90"/>
    <w:rsid w:val="00B54F20"/>
    <w:rsid w:val="00B5594C"/>
    <w:rsid w:val="00BB133C"/>
    <w:rsid w:val="00C006D6"/>
    <w:rsid w:val="00C22158"/>
    <w:rsid w:val="00C62865"/>
    <w:rsid w:val="00D409AE"/>
    <w:rsid w:val="00D40EB2"/>
    <w:rsid w:val="00D70F52"/>
    <w:rsid w:val="00DC09B4"/>
    <w:rsid w:val="00DE6E07"/>
    <w:rsid w:val="00E404D1"/>
    <w:rsid w:val="00E55189"/>
    <w:rsid w:val="00EC4161"/>
    <w:rsid w:val="00ED236C"/>
    <w:rsid w:val="00EE3A2E"/>
    <w:rsid w:val="00F3738A"/>
    <w:rsid w:val="00F52D0A"/>
    <w:rsid w:val="00F70B9A"/>
    <w:rsid w:val="00FE094D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0A107E-59C4-47E7-8A1B-C64A948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620"/>
        <w:tab w:val="left" w:pos="3240"/>
        <w:tab w:val="left" w:pos="4860"/>
        <w:tab w:val="left" w:pos="6480"/>
        <w:tab w:val="left" w:pos="7920"/>
      </w:tabs>
    </w:pPr>
    <w:rPr>
      <w:rFonts w:cs="Arial"/>
      <w:sz w:val="14"/>
    </w:rPr>
  </w:style>
  <w:style w:type="character" w:styleId="Seitenzahl">
    <w:name w:val="page number"/>
    <w:basedOn w:val="Absatz-Standardschriftart"/>
  </w:style>
  <w:style w:type="paragraph" w:customStyle="1" w:styleId="Flietext">
    <w:name w:val="Fließtext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xPara01">
    <w:name w:val="fxPara01"/>
    <w:pPr>
      <w:widowControl w:val="0"/>
      <w:autoSpaceDE w:val="0"/>
      <w:autoSpaceDN w:val="0"/>
      <w:adjustRightInd w:val="0"/>
    </w:pPr>
    <w:rPr>
      <w:rFonts w:ascii="CG Times" w:hAnsi="CG Times"/>
      <w:sz w:val="36"/>
      <w:szCs w:val="36"/>
    </w:rPr>
  </w:style>
  <w:style w:type="paragraph" w:customStyle="1" w:styleId="Dokumentenart">
    <w:name w:val="Dokumentenart"/>
    <w:basedOn w:val="Standard"/>
    <w:rPr>
      <w:b/>
      <w:sz w:val="32"/>
    </w:rPr>
  </w:style>
  <w:style w:type="paragraph" w:customStyle="1" w:styleId="Dokumententitel">
    <w:name w:val="Dokumententitel"/>
    <w:basedOn w:val="Standard"/>
    <w:rPr>
      <w:b/>
      <w:sz w:val="40"/>
    </w:rPr>
  </w:style>
  <w:style w:type="paragraph" w:customStyle="1" w:styleId="Tabellelinksbndig">
    <w:name w:val="Tabelle linksbündig"/>
    <w:basedOn w:val="Kopfzeile"/>
    <w:rPr>
      <w:sz w:val="20"/>
    </w:rPr>
  </w:style>
  <w:style w:type="paragraph" w:customStyle="1" w:styleId="Tabellerechtsbndig">
    <w:name w:val="Tabelle rechtsbündig"/>
    <w:basedOn w:val="Tabellelinksbndig"/>
    <w:pPr>
      <w:jc w:val="righ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77E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F77E9C"/>
    <w:rPr>
      <w:rFonts w:ascii="Verdana" w:hAnsi="Verdana" w:hint="default"/>
      <w:b w:val="0"/>
      <w:bCs w:val="0"/>
      <w:strike w:val="0"/>
      <w:dstrike w:val="0"/>
      <w:color w:val="2C5C91"/>
      <w:sz w:val="20"/>
      <w:szCs w:val="20"/>
      <w:u w:val="none"/>
      <w:effect w:val="none"/>
    </w:rPr>
  </w:style>
  <w:style w:type="paragraph" w:customStyle="1" w:styleId="Default">
    <w:name w:val="Default"/>
    <w:rsid w:val="00246240"/>
    <w:pPr>
      <w:autoSpaceDE w:val="0"/>
      <w:autoSpaceDN w:val="0"/>
      <w:adjustRightInd w:val="0"/>
    </w:pPr>
    <w:rPr>
      <w:rFonts w:ascii="ScalaSans-Regular" w:hAnsi="ScalaSans-Regular" w:cs="ScalaSans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kationen.dguv.de/dguv/pdf/10002/si-80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F96B4CFC.dotm</Template>
  <TotalTime>0</TotalTime>
  <Pages>3</Pages>
  <Words>805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Unterweisungsplan</vt:lpstr>
    </vt:vector>
  </TitlesOfParts>
  <Manager>Reiner.Adler@nlschb.de</Manager>
  <Company>Niedersächsische Landesschulbehörde</Company>
  <LinksUpToDate>false</LinksUpToDate>
  <CharactersWithSpaces>5870</CharactersWithSpaces>
  <SharedDoc>false</SharedDoc>
  <HyperlinkBase>http://www.lehrergesundheit.de</HyperlinkBase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http://publikationen.dguv.de/dguv/pdf/10002/si-8047.pdf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Unterweisungsplan</dc:title>
  <dc:subject>Unterweisungsplan jährlich</dc:subject>
  <dc:creator>Reiner Adler</dc:creator>
  <cp:keywords>Unterweisung, Lehrer, Schulleitung, Arbeitsschutz</cp:keywords>
  <cp:lastModifiedBy>Dresing, Nils (NLSchB)</cp:lastModifiedBy>
  <cp:revision>2</cp:revision>
  <cp:lastPrinted>2012-12-30T12:03:00Z</cp:lastPrinted>
  <dcterms:created xsi:type="dcterms:W3CDTF">2016-10-06T12:40:00Z</dcterms:created>
  <dcterms:modified xsi:type="dcterms:W3CDTF">2016-10-06T12:40:00Z</dcterms:modified>
  <cp:category>Arbeitsschutz</cp:category>
</cp:coreProperties>
</file>