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5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143"/>
        <w:gridCol w:w="4817"/>
        <w:gridCol w:w="2499"/>
        <w:gridCol w:w="22"/>
        <w:gridCol w:w="177"/>
      </w:tblGrid>
      <w:tr w:rsidR="00A62DB3" w:rsidTr="00BC53A7">
        <w:trPr>
          <w:trHeight w:val="1065"/>
          <w:jc w:val="center"/>
        </w:trPr>
        <w:tc>
          <w:tcPr>
            <w:tcW w:w="249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536390" w:rsidRPr="009A3C1D" w:rsidRDefault="00CB66DF" w:rsidP="00CB66D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A62DB3" w:rsidRDefault="00A62DB3" w:rsidP="00723EED">
            <w:pPr>
              <w:pStyle w:val="berschrift3"/>
              <w:spacing w:before="60"/>
              <w:ind w:left="216" w:hanging="216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A62DB3" w:rsidRDefault="00A62DB3" w:rsidP="00A62D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A62DB3" w:rsidRDefault="00481D65" w:rsidP="00E1107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Waschmaschinen</w:t>
            </w:r>
          </w:p>
          <w:p w:rsidR="00481D65" w:rsidRPr="00E1107D" w:rsidRDefault="00481D65" w:rsidP="00E110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3"/>
          </w:tcPr>
          <w:p w:rsidR="00114F80" w:rsidRPr="00CF5408" w:rsidRDefault="00114F80" w:rsidP="00114F80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:rsidR="00CB66DF" w:rsidRDefault="00CB66DF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B66DF" w:rsidRDefault="00CB66DF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62DB3" w:rsidRPr="00A50A46" w:rsidRDefault="00114F80" w:rsidP="00114F80">
            <w:pPr>
              <w:jc w:val="center"/>
              <w:rPr>
                <w:rFonts w:ascii="Arial" w:hAnsi="Arial" w:cs="Arial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  <w:r w:rsidRPr="00A50A46">
              <w:rPr>
                <w:rFonts w:ascii="Arial" w:hAnsi="Arial" w:cs="Arial"/>
              </w:rPr>
              <w:t xml:space="preserve"> </w:t>
            </w:r>
          </w:p>
        </w:tc>
      </w:tr>
      <w:tr w:rsidR="00346242" w:rsidTr="00BC53A7">
        <w:trPr>
          <w:cantSplit/>
          <w:trHeight w:val="250"/>
          <w:jc w:val="center"/>
        </w:trPr>
        <w:tc>
          <w:tcPr>
            <w:tcW w:w="10005" w:type="dxa"/>
            <w:gridSpan w:val="7"/>
            <w:tcBorders>
              <w:top w:val="nil"/>
            </w:tcBorders>
            <w:shd w:val="clear" w:color="auto" w:fill="0000FF"/>
          </w:tcPr>
          <w:p w:rsidR="00346242" w:rsidRDefault="00346242">
            <w:pPr>
              <w:pStyle w:val="berschrift5"/>
              <w:spacing w:before="20" w:after="20"/>
            </w:pPr>
            <w:bookmarkStart w:id="0" w:name="_Hlk382810628"/>
            <w:r>
              <w:t>Gefahren für Mensch und Umwelt</w:t>
            </w:r>
          </w:p>
        </w:tc>
      </w:tr>
      <w:tr w:rsidR="00346242" w:rsidTr="00BC53A7">
        <w:trPr>
          <w:cantSplit/>
          <w:trHeight w:val="1111"/>
          <w:jc w:val="center"/>
        </w:trPr>
        <w:tc>
          <w:tcPr>
            <w:tcW w:w="1347" w:type="dxa"/>
            <w:gridSpan w:val="2"/>
          </w:tcPr>
          <w:p w:rsidR="00517FDA" w:rsidRPr="009B50CD" w:rsidRDefault="00BC53A7" w:rsidP="009B50C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44E33C77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269240</wp:posOffset>
                  </wp:positionV>
                  <wp:extent cx="658687" cy="571500"/>
                  <wp:effectExtent l="0" t="0" r="825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687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58" w:type="dxa"/>
            <w:gridSpan w:val="5"/>
          </w:tcPr>
          <w:p w:rsidR="00B16889" w:rsidRDefault="00B16889" w:rsidP="009B50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81D65" w:rsidRPr="00481D65" w:rsidRDefault="00481D65" w:rsidP="00481D65">
            <w:pPr>
              <w:widowControl w:val="0"/>
              <w:adjustRightInd w:val="0"/>
              <w:spacing w:before="120" w:after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1D65">
              <w:rPr>
                <w:rFonts w:ascii="Arial" w:hAnsi="Arial" w:cs="Arial"/>
                <w:color w:val="000000"/>
                <w:sz w:val="22"/>
                <w:szCs w:val="22"/>
              </w:rPr>
              <w:t>Es bestehen Gefährdungen durch:</w:t>
            </w:r>
            <w:r w:rsidRPr="00481D65">
              <w:rPr>
                <w:noProof/>
                <w:sz w:val="22"/>
                <w:szCs w:val="22"/>
              </w:rPr>
              <w:t xml:space="preserve"> </w:t>
            </w:r>
          </w:p>
          <w:p w:rsidR="00481D65" w:rsidRPr="00481D65" w:rsidRDefault="00481D65" w:rsidP="00BC53A7">
            <w:pPr>
              <w:widowControl w:val="0"/>
              <w:numPr>
                <w:ilvl w:val="0"/>
                <w:numId w:val="5"/>
              </w:numPr>
              <w:adjustRightInd w:val="0"/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481D65">
              <w:rPr>
                <w:rFonts w:ascii="Arial" w:hAnsi="Arial"/>
                <w:color w:val="000000"/>
                <w:sz w:val="22"/>
                <w:szCs w:val="22"/>
              </w:rPr>
              <w:t>Unsachgemäße Handhabung von Wasch- und Waschhilfsmitteln</w:t>
            </w:r>
          </w:p>
          <w:p w:rsidR="00481D65" w:rsidRPr="00481D65" w:rsidRDefault="00481D65" w:rsidP="00BC53A7">
            <w:pPr>
              <w:widowControl w:val="0"/>
              <w:numPr>
                <w:ilvl w:val="0"/>
                <w:numId w:val="5"/>
              </w:numPr>
              <w:adjustRightInd w:val="0"/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481D65">
              <w:rPr>
                <w:rFonts w:ascii="Arial" w:hAnsi="Arial"/>
                <w:color w:val="000000"/>
                <w:sz w:val="22"/>
                <w:szCs w:val="22"/>
              </w:rPr>
              <w:t>Quetsch-, Scher- und Fangstellen an der rotierenden Trommel</w:t>
            </w:r>
          </w:p>
          <w:p w:rsidR="00481D65" w:rsidRPr="00481D65" w:rsidRDefault="00481D65" w:rsidP="00BC53A7">
            <w:pPr>
              <w:widowControl w:val="0"/>
              <w:numPr>
                <w:ilvl w:val="0"/>
                <w:numId w:val="5"/>
              </w:numPr>
              <w:adjustRightInd w:val="0"/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481D65">
              <w:rPr>
                <w:rFonts w:ascii="Arial" w:hAnsi="Arial"/>
                <w:color w:val="000000"/>
                <w:sz w:val="22"/>
                <w:szCs w:val="22"/>
              </w:rPr>
              <w:t>die zugeführte Heizenergie (elektrischer Strom)</w:t>
            </w:r>
          </w:p>
          <w:p w:rsidR="003F0249" w:rsidRPr="003F0249" w:rsidRDefault="003F0249" w:rsidP="003F0249">
            <w:pPr>
              <w:pStyle w:val="Kopfzeile"/>
              <w:tabs>
                <w:tab w:val="clear" w:pos="4536"/>
                <w:tab w:val="clear" w:pos="9072"/>
              </w:tabs>
              <w:spacing w:after="120"/>
              <w:ind w:left="36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46242" w:rsidTr="00BC53A7">
        <w:trPr>
          <w:cantSplit/>
          <w:trHeight w:val="184"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 w:rsidTr="00BC53A7">
        <w:trPr>
          <w:cantSplit/>
          <w:trHeight w:val="2635"/>
          <w:jc w:val="center"/>
        </w:trPr>
        <w:tc>
          <w:tcPr>
            <w:tcW w:w="1336" w:type="dxa"/>
            <w:tcBorders>
              <w:bottom w:val="single" w:sz="4" w:space="0" w:color="auto"/>
            </w:tcBorders>
            <w:shd w:val="clear" w:color="auto" w:fill="FFFFFF"/>
          </w:tcPr>
          <w:p w:rsidR="00517FDA" w:rsidRPr="00517FDA" w:rsidRDefault="00271A0F" w:rsidP="00271A0F">
            <w:pPr>
              <w:spacing w:before="20" w:after="20"/>
            </w:pPr>
            <w:r>
              <w:t xml:space="preserve"> </w:t>
            </w:r>
            <w:r w:rsidR="00517FDA">
              <w:t xml:space="preserve"> </w:t>
            </w:r>
          </w:p>
          <w:p w:rsidR="00517FDA" w:rsidRDefault="00517FDA" w:rsidP="00271A0F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         </w:t>
            </w:r>
          </w:p>
          <w:p w:rsidR="00346242" w:rsidRDefault="00517FDA" w:rsidP="00271A0F">
            <w:pPr>
              <w:spacing w:before="20" w:after="20"/>
            </w:pPr>
            <w:r>
              <w:rPr>
                <w:sz w:val="12"/>
              </w:rPr>
              <w:t xml:space="preserve">  </w:t>
            </w:r>
          </w:p>
          <w:p w:rsidR="0077137A" w:rsidRDefault="00BC53A7" w:rsidP="009B50CD">
            <w:pPr>
              <w:spacing w:before="20" w:after="2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9D8239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46355</wp:posOffset>
                  </wp:positionV>
                  <wp:extent cx="676275" cy="676275"/>
                  <wp:effectExtent l="0" t="0" r="9525" b="952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A0F">
              <w:t xml:space="preserve">  </w:t>
            </w:r>
            <w:bookmarkStart w:id="1" w:name="_GoBack"/>
            <w:bookmarkEnd w:id="1"/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481D65" w:rsidRPr="00980FAB" w:rsidRDefault="00481D65" w:rsidP="00BC53A7">
            <w:pPr>
              <w:widowControl w:val="0"/>
              <w:numPr>
                <w:ilvl w:val="0"/>
                <w:numId w:val="6"/>
              </w:numPr>
              <w:adjustRightInd w:val="0"/>
              <w:spacing w:before="1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FAB">
              <w:rPr>
                <w:rFonts w:ascii="Arial" w:hAnsi="Arial" w:cs="Arial"/>
                <w:color w:val="000000"/>
                <w:sz w:val="22"/>
                <w:szCs w:val="22"/>
              </w:rPr>
              <w:t>Vor erstmaliger Benutzung der Waschmaschine ist die Gebrauchsanweisung des Herstelle</w:t>
            </w:r>
            <w:r w:rsidR="00636DCF">
              <w:rPr>
                <w:rFonts w:ascii="Arial" w:hAnsi="Arial" w:cs="Arial"/>
                <w:color w:val="000000"/>
                <w:sz w:val="22"/>
                <w:szCs w:val="22"/>
              </w:rPr>
              <w:t>rs zu lesen</w:t>
            </w:r>
          </w:p>
          <w:p w:rsidR="00481D65" w:rsidRDefault="00481D65" w:rsidP="00BC53A7">
            <w:pPr>
              <w:widowControl w:val="0"/>
              <w:numPr>
                <w:ilvl w:val="0"/>
                <w:numId w:val="6"/>
              </w:numPr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FAB">
              <w:rPr>
                <w:rFonts w:ascii="Arial" w:hAnsi="Arial" w:cs="Arial"/>
                <w:color w:val="000000"/>
                <w:sz w:val="22"/>
                <w:szCs w:val="22"/>
              </w:rPr>
              <w:t>Beim Betrieb sind die Anga</w:t>
            </w:r>
            <w:r w:rsidR="00636DCF">
              <w:rPr>
                <w:rFonts w:ascii="Arial" w:hAnsi="Arial" w:cs="Arial"/>
                <w:color w:val="000000"/>
                <w:sz w:val="22"/>
                <w:szCs w:val="22"/>
              </w:rPr>
              <w:t>ben des Herstellers zu beachten</w:t>
            </w:r>
          </w:p>
          <w:p w:rsidR="00636DCF" w:rsidRPr="00980FAB" w:rsidRDefault="00636DCF" w:rsidP="00BC53A7">
            <w:pPr>
              <w:widowControl w:val="0"/>
              <w:numPr>
                <w:ilvl w:val="0"/>
                <w:numId w:val="6"/>
              </w:numPr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Auf Gefährdungen bzgl. Des verwendeten Waschmittels achten</w:t>
            </w:r>
          </w:p>
          <w:p w:rsidR="00481D65" w:rsidRPr="00980FAB" w:rsidRDefault="00481D65" w:rsidP="00BC53A7">
            <w:pPr>
              <w:widowControl w:val="0"/>
              <w:numPr>
                <w:ilvl w:val="0"/>
                <w:numId w:val="6"/>
              </w:numPr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FAB">
              <w:rPr>
                <w:rFonts w:ascii="Arial" w:hAnsi="Arial" w:cs="Arial"/>
                <w:color w:val="000000"/>
                <w:sz w:val="22"/>
                <w:szCs w:val="22"/>
              </w:rPr>
              <w:t>Nach der Dosierung von Wasch- und Waschhilfsm</w:t>
            </w:r>
            <w:r w:rsidR="00636DCF">
              <w:rPr>
                <w:rFonts w:ascii="Arial" w:hAnsi="Arial" w:cs="Arial"/>
                <w:color w:val="000000"/>
                <w:sz w:val="22"/>
                <w:szCs w:val="22"/>
              </w:rPr>
              <w:t>ittel sind die Hände zu waschen</w:t>
            </w:r>
          </w:p>
          <w:p w:rsidR="003F0249" w:rsidRPr="00BC53A7" w:rsidRDefault="00481D65" w:rsidP="00BC53A7">
            <w:pPr>
              <w:widowControl w:val="0"/>
              <w:numPr>
                <w:ilvl w:val="0"/>
                <w:numId w:val="6"/>
              </w:numPr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FAB">
              <w:rPr>
                <w:rFonts w:ascii="Arial" w:hAnsi="Arial" w:cs="Arial"/>
                <w:color w:val="000000"/>
                <w:sz w:val="22"/>
                <w:szCs w:val="22"/>
              </w:rPr>
              <w:t>Gerät v</w:t>
            </w:r>
            <w:r w:rsidR="00636DCF">
              <w:rPr>
                <w:rFonts w:ascii="Arial" w:hAnsi="Arial" w:cs="Arial"/>
                <w:color w:val="000000"/>
                <w:sz w:val="22"/>
                <w:szCs w:val="22"/>
              </w:rPr>
              <w:t>or dem Öffnen stets ausschalten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Default="00346242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346242" w:rsidTr="00BC53A7">
        <w:trPr>
          <w:cantSplit/>
          <w:trHeight w:val="20"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 w:rsidTr="00BC53A7">
        <w:trPr>
          <w:trHeight w:val="496"/>
          <w:jc w:val="center"/>
        </w:trPr>
        <w:tc>
          <w:tcPr>
            <w:tcW w:w="1347" w:type="dxa"/>
            <w:gridSpan w:val="2"/>
          </w:tcPr>
          <w:p w:rsidR="00346242" w:rsidRDefault="00BC53A7">
            <w:pPr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69064F42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258445</wp:posOffset>
                  </wp:positionV>
                  <wp:extent cx="647700" cy="64770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1" w:type="dxa"/>
            <w:gridSpan w:val="4"/>
          </w:tcPr>
          <w:p w:rsidR="00636DCF" w:rsidRDefault="00636DCF" w:rsidP="00636DCF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369"/>
              <w:rPr>
                <w:rFonts w:ascii="Arial" w:hAnsi="Arial" w:cs="Arial"/>
                <w:sz w:val="22"/>
                <w:szCs w:val="22"/>
              </w:rPr>
            </w:pPr>
          </w:p>
          <w:p w:rsidR="00481D65" w:rsidRPr="00636DCF" w:rsidRDefault="00481D65" w:rsidP="00BC53A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360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636DCF">
              <w:rPr>
                <w:rFonts w:ascii="Arial" w:hAnsi="Arial" w:cs="Arial"/>
                <w:sz w:val="22"/>
                <w:szCs w:val="22"/>
              </w:rPr>
              <w:t xml:space="preserve">Das Gerät bei Störungen sofort </w:t>
            </w:r>
            <w:proofErr w:type="gramStart"/>
            <w:r w:rsidRPr="00636DCF">
              <w:rPr>
                <w:rFonts w:ascii="Arial" w:hAnsi="Arial" w:cs="Arial"/>
                <w:sz w:val="22"/>
                <w:szCs w:val="22"/>
              </w:rPr>
              <w:t>abschalten</w:t>
            </w:r>
            <w:proofErr w:type="gramEnd"/>
            <w:r w:rsidRPr="00636DCF">
              <w:rPr>
                <w:rFonts w:ascii="Arial" w:hAnsi="Arial" w:cs="Arial"/>
                <w:sz w:val="22"/>
                <w:szCs w:val="22"/>
              </w:rPr>
              <w:t>, sichern und die Aufsicht</w:t>
            </w:r>
            <w:r w:rsidR="00636DCF" w:rsidRPr="00636DCF">
              <w:rPr>
                <w:rFonts w:ascii="Arial" w:hAnsi="Arial" w:cs="Arial"/>
                <w:sz w:val="22"/>
                <w:szCs w:val="22"/>
              </w:rPr>
              <w:t xml:space="preserve"> führende Lehrkraft informieren</w:t>
            </w:r>
          </w:p>
          <w:p w:rsidR="00481D65" w:rsidRPr="00636DCF" w:rsidRDefault="00481D65" w:rsidP="00BC53A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360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636DCF">
              <w:rPr>
                <w:rFonts w:ascii="Arial" w:hAnsi="Arial" w:cs="Arial"/>
                <w:sz w:val="22"/>
                <w:szCs w:val="22"/>
              </w:rPr>
              <w:t>Reparaturen sind grundsätzlich nur</w:t>
            </w:r>
            <w:r w:rsidR="00636DCF" w:rsidRPr="00636DCF">
              <w:rPr>
                <w:rFonts w:ascii="Arial" w:hAnsi="Arial" w:cs="Arial"/>
                <w:sz w:val="22"/>
                <w:szCs w:val="22"/>
              </w:rPr>
              <w:t xml:space="preserve"> vom Kundendienst durchzuführen</w:t>
            </w:r>
          </w:p>
          <w:p w:rsidR="00114F80" w:rsidRPr="00BC53A7" w:rsidRDefault="00481D65" w:rsidP="00BC53A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360" w:lineRule="auto"/>
              <w:ind w:left="369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DCF">
              <w:rPr>
                <w:rFonts w:ascii="Arial" w:hAnsi="Arial" w:cs="Arial"/>
                <w:sz w:val="22"/>
                <w:szCs w:val="22"/>
              </w:rPr>
              <w:t>Das Gerät umgehend vom Netz nehmen</w:t>
            </w:r>
          </w:p>
          <w:p w:rsidR="00BC53A7" w:rsidRPr="00636DCF" w:rsidRDefault="00BC53A7" w:rsidP="00BC53A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360" w:lineRule="auto"/>
              <w:ind w:left="369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 Brandfall Löschversuch unternehmen</w:t>
            </w:r>
          </w:p>
          <w:p w:rsidR="00636DCF" w:rsidRPr="00636DCF" w:rsidRDefault="00636DCF" w:rsidP="00636DCF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36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" w:type="dxa"/>
          </w:tcPr>
          <w:p w:rsidR="00346242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7" w:hanging="283"/>
              <w:rPr>
                <w:rFonts w:ascii="Arial" w:hAnsi="Arial" w:cs="Arial"/>
                <w:sz w:val="22"/>
              </w:rPr>
            </w:pPr>
          </w:p>
        </w:tc>
      </w:tr>
      <w:tr w:rsidR="00346242" w:rsidTr="00BC53A7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346242" w:rsidTr="00BC53A7">
        <w:trPr>
          <w:trHeight w:val="1814"/>
          <w:jc w:val="center"/>
        </w:trPr>
        <w:tc>
          <w:tcPr>
            <w:tcW w:w="1347" w:type="dxa"/>
            <w:gridSpan w:val="2"/>
          </w:tcPr>
          <w:p w:rsidR="00346242" w:rsidRDefault="00346242">
            <w:pPr>
              <w:spacing w:before="60"/>
              <w:ind w:left="538" w:hanging="425"/>
            </w:pPr>
          </w:p>
          <w:p w:rsidR="00346242" w:rsidRDefault="00BC53A7">
            <w:pPr>
              <w:pStyle w:val="berschrift6"/>
              <w:ind w:left="600" w:hanging="425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981621A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85725</wp:posOffset>
                  </wp:positionV>
                  <wp:extent cx="628650" cy="62865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46242" w:rsidRDefault="00346242">
            <w:pPr>
              <w:pStyle w:val="berschrift6"/>
              <w:ind w:left="600" w:hanging="425"/>
            </w:pPr>
          </w:p>
          <w:p w:rsidR="00346242" w:rsidRDefault="00346242">
            <w:pPr>
              <w:pStyle w:val="berschrift6"/>
              <w:ind w:left="600" w:hanging="425"/>
            </w:pPr>
          </w:p>
          <w:p w:rsidR="00942C80" w:rsidRPr="00942C80" w:rsidRDefault="00942C80">
            <w:pPr>
              <w:pStyle w:val="berschrift6"/>
              <w:ind w:left="600" w:hanging="425"/>
              <w:rPr>
                <w:sz w:val="16"/>
              </w:rPr>
            </w:pPr>
          </w:p>
          <w:p w:rsidR="0077137A" w:rsidRPr="0077137A" w:rsidRDefault="0077137A" w:rsidP="00271A0F">
            <w:pPr>
              <w:pStyle w:val="berschrift6"/>
              <w:ind w:left="600" w:hanging="425"/>
              <w:jc w:val="left"/>
            </w:pPr>
          </w:p>
        </w:tc>
        <w:tc>
          <w:tcPr>
            <w:tcW w:w="8481" w:type="dxa"/>
            <w:gridSpan w:val="4"/>
          </w:tcPr>
          <w:p w:rsidR="00636DCF" w:rsidRDefault="00636DCF" w:rsidP="00636DCF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369"/>
              <w:rPr>
                <w:rFonts w:ascii="Arial" w:hAnsi="Arial" w:cs="Arial"/>
                <w:sz w:val="22"/>
                <w:szCs w:val="22"/>
              </w:rPr>
            </w:pPr>
          </w:p>
          <w:p w:rsidR="008D0086" w:rsidRPr="00B16889" w:rsidRDefault="008D0086" w:rsidP="00BC53A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360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Den Lehrer (Ersthelfer) informiere</w:t>
            </w:r>
            <w:r w:rsidR="009B50CD">
              <w:rPr>
                <w:rFonts w:ascii="Arial" w:hAnsi="Arial" w:cs="Arial"/>
                <w:sz w:val="22"/>
                <w:szCs w:val="22"/>
              </w:rPr>
              <w:t>n (siehe Alarmplan)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6242" w:rsidRPr="00B16889" w:rsidRDefault="009B50CD" w:rsidP="00BC53A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360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Verletzungen sofort versorgen</w:t>
            </w:r>
          </w:p>
          <w:p w:rsidR="00346242" w:rsidRPr="00B16889" w:rsidRDefault="00346242" w:rsidP="00BC53A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360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Eintragu</w:t>
            </w:r>
            <w:r w:rsidR="009B50CD">
              <w:rPr>
                <w:rFonts w:ascii="Arial" w:hAnsi="Arial" w:cs="Arial"/>
                <w:sz w:val="22"/>
                <w:szCs w:val="22"/>
              </w:rPr>
              <w:t>ng in das Verbandbuch vornehmen</w:t>
            </w:r>
          </w:p>
          <w:p w:rsidR="009A3C1D" w:rsidRPr="00B16889" w:rsidRDefault="009A3C1D" w:rsidP="009A3C1D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  <w:sz w:val="22"/>
                <w:szCs w:val="22"/>
              </w:rPr>
            </w:pPr>
          </w:p>
          <w:p w:rsidR="00346242" w:rsidRDefault="00271A0F" w:rsidP="00271A0F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Notruf: </w:t>
            </w:r>
            <w:r w:rsidR="00636DCF">
              <w:rPr>
                <w:rFonts w:ascii="Arial" w:hAnsi="Arial" w:cs="Arial"/>
                <w:b/>
                <w:color w:val="FF0000"/>
                <w:sz w:val="24"/>
                <w:szCs w:val="24"/>
              </w:rPr>
              <w:t>(0)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>112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  <w:t>Krankentransport</w:t>
            </w:r>
            <w:proofErr w:type="gramStart"/>
            <w:r w:rsidRPr="001B580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636DCF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636DCF">
              <w:rPr>
                <w:rFonts w:ascii="Arial" w:hAnsi="Arial" w:cs="Arial"/>
                <w:b/>
                <w:sz w:val="24"/>
                <w:szCs w:val="24"/>
              </w:rPr>
              <w:t>0)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>19222</w:t>
            </w:r>
          </w:p>
        </w:tc>
        <w:tc>
          <w:tcPr>
            <w:tcW w:w="177" w:type="dxa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tr w:rsidR="00346242" w:rsidTr="00BC53A7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 w:rsidTr="00BC53A7">
        <w:trPr>
          <w:trHeight w:val="944"/>
          <w:jc w:val="center"/>
        </w:trPr>
        <w:tc>
          <w:tcPr>
            <w:tcW w:w="1336" w:type="dxa"/>
          </w:tcPr>
          <w:p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0" w:type="dxa"/>
            <w:gridSpan w:val="4"/>
          </w:tcPr>
          <w:p w:rsidR="00346242" w:rsidRPr="00B16889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 xml:space="preserve">Mängel sind umgehend dem </w:t>
            </w:r>
            <w:r w:rsidR="009B50CD">
              <w:rPr>
                <w:rFonts w:ascii="Arial" w:hAnsi="Arial" w:cs="Arial"/>
                <w:sz w:val="22"/>
                <w:szCs w:val="22"/>
              </w:rPr>
              <w:t>Lehrer bzw. Vorgesetzten zu melden</w:t>
            </w:r>
          </w:p>
          <w:p w:rsidR="00271A0F" w:rsidRPr="00B16889" w:rsidRDefault="00271A0F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Instandsetzung nur durch beauft</w:t>
            </w:r>
            <w:r w:rsidR="009B50CD">
              <w:rPr>
                <w:rFonts w:ascii="Arial" w:hAnsi="Arial" w:cs="Arial"/>
                <w:sz w:val="22"/>
                <w:szCs w:val="22"/>
              </w:rPr>
              <w:t>ragte und unterwiesene Personen</w:t>
            </w:r>
          </w:p>
          <w:p w:rsidR="00346242" w:rsidRDefault="00536390" w:rsidP="003F0249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b/>
                <w:sz w:val="22"/>
                <w:szCs w:val="22"/>
              </w:rPr>
              <w:t>Jährlicher E- Check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durch Elektrofachkraft</w:t>
            </w:r>
          </w:p>
          <w:p w:rsidR="00114F80" w:rsidRPr="003F0249" w:rsidRDefault="00114F80" w:rsidP="00481D65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ind w:left="3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9A3C1D" w:rsidTr="0006171F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Default="009A3C1D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BC53A7" w:rsidRPr="00BC53A7" w:rsidRDefault="00BC53A7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Pr="001A46AE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:rsidR="009A3C1D" w:rsidRPr="0006171F" w:rsidRDefault="009A3C1D" w:rsidP="00061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Default="009A3C1D" w:rsidP="009A3C1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BC53A7">
              <w:rPr>
                <w:rFonts w:ascii="Arial" w:hAnsi="Arial" w:cs="Arial"/>
                <w:b/>
                <w:noProof/>
                <w:sz w:val="24"/>
                <w:szCs w:val="24"/>
              </w:rPr>
              <w:t>21. März 2022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A3C1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A3C1D" w:rsidRPr="001A46AE" w:rsidRDefault="009A3C1D" w:rsidP="009A3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F0249"/>
    <w:sectPr w:rsidR="004C071C" w:rsidSect="0077137A">
      <w:footerReference w:type="default" r:id="rId11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6C2" w:rsidRDefault="000236C2">
      <w:r>
        <w:separator/>
      </w:r>
    </w:p>
  </w:endnote>
  <w:endnote w:type="continuationSeparator" w:id="0">
    <w:p w:rsidR="000236C2" w:rsidRDefault="0002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C1D" w:rsidRDefault="009A3C1D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6C2" w:rsidRDefault="000236C2">
      <w:r>
        <w:separator/>
      </w:r>
    </w:p>
  </w:footnote>
  <w:footnote w:type="continuationSeparator" w:id="0">
    <w:p w:rsidR="000236C2" w:rsidRDefault="0002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073D"/>
    <w:multiLevelType w:val="hybridMultilevel"/>
    <w:tmpl w:val="B81CBB72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40553CBB"/>
    <w:multiLevelType w:val="hybridMultilevel"/>
    <w:tmpl w:val="54C45850"/>
    <w:lvl w:ilvl="0" w:tplc="28D60F56">
      <w:start w:val="1"/>
      <w:numFmt w:val="bullet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2" w15:restartNumberingAfterBreak="0">
    <w:nsid w:val="4A834E0C"/>
    <w:multiLevelType w:val="hybridMultilevel"/>
    <w:tmpl w:val="EBE0A452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3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53398"/>
    <w:multiLevelType w:val="hybridMultilevel"/>
    <w:tmpl w:val="2BDE67AC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5" w15:restartNumberingAfterBreak="0">
    <w:nsid w:val="79AF792B"/>
    <w:multiLevelType w:val="hybridMultilevel"/>
    <w:tmpl w:val="573CFF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236C2"/>
    <w:rsid w:val="0006171F"/>
    <w:rsid w:val="000D5B31"/>
    <w:rsid w:val="000E5964"/>
    <w:rsid w:val="00101D5B"/>
    <w:rsid w:val="00114F80"/>
    <w:rsid w:val="00271A0F"/>
    <w:rsid w:val="00275876"/>
    <w:rsid w:val="00326872"/>
    <w:rsid w:val="00346242"/>
    <w:rsid w:val="003711AA"/>
    <w:rsid w:val="003F0249"/>
    <w:rsid w:val="00427512"/>
    <w:rsid w:val="00435734"/>
    <w:rsid w:val="00481D65"/>
    <w:rsid w:val="004C071C"/>
    <w:rsid w:val="00517FDA"/>
    <w:rsid w:val="00536390"/>
    <w:rsid w:val="005D3EE9"/>
    <w:rsid w:val="00636DCF"/>
    <w:rsid w:val="00723EED"/>
    <w:rsid w:val="00753C2F"/>
    <w:rsid w:val="0077137A"/>
    <w:rsid w:val="0079520C"/>
    <w:rsid w:val="007A0632"/>
    <w:rsid w:val="008D0086"/>
    <w:rsid w:val="008E0750"/>
    <w:rsid w:val="00942C80"/>
    <w:rsid w:val="00980FAB"/>
    <w:rsid w:val="009A3C1D"/>
    <w:rsid w:val="009B50CD"/>
    <w:rsid w:val="009F22BA"/>
    <w:rsid w:val="00A30182"/>
    <w:rsid w:val="00A62DB3"/>
    <w:rsid w:val="00A71567"/>
    <w:rsid w:val="00B16889"/>
    <w:rsid w:val="00BC53A7"/>
    <w:rsid w:val="00CB66DF"/>
    <w:rsid w:val="00D5580A"/>
    <w:rsid w:val="00E1107D"/>
    <w:rsid w:val="00E31920"/>
    <w:rsid w:val="00E8359F"/>
    <w:rsid w:val="00E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AEA42"/>
  <w15:chartTrackingRefBased/>
  <w15:docId w15:val="{8B880BCF-3540-4941-A029-FF25BDC5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3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Gem</dc:title>
  <dc:subject/>
  <dc:creator>Andreas Timpe</dc:creator>
  <cp:keywords/>
  <dc:description/>
  <cp:lastModifiedBy>NLSchB-AUG</cp:lastModifiedBy>
  <cp:revision>2</cp:revision>
  <cp:lastPrinted>2016-02-22T11:03:00Z</cp:lastPrinted>
  <dcterms:created xsi:type="dcterms:W3CDTF">2022-03-21T07:31:00Z</dcterms:created>
  <dcterms:modified xsi:type="dcterms:W3CDTF">2022-03-21T07:31:00Z</dcterms:modified>
</cp:coreProperties>
</file>