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2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67"/>
        <w:gridCol w:w="11"/>
        <w:gridCol w:w="1792"/>
        <w:gridCol w:w="4168"/>
        <w:gridCol w:w="2499"/>
        <w:gridCol w:w="22"/>
        <w:gridCol w:w="463"/>
      </w:tblGrid>
      <w:tr w:rsidR="003F11E7" w14:paraId="755C462E" w14:textId="77777777" w:rsidTr="00BF2524">
        <w:trPr>
          <w:trHeight w:val="1065"/>
          <w:jc w:val="center"/>
        </w:trPr>
        <w:tc>
          <w:tcPr>
            <w:tcW w:w="3070" w:type="dxa"/>
            <w:gridSpan w:val="3"/>
            <w:vAlign w:val="center"/>
          </w:tcPr>
          <w:p w14:paraId="75DEE1BD" w14:textId="5DC3FB8D" w:rsidR="003F11E7" w:rsidRPr="00484CB2" w:rsidRDefault="00250441" w:rsidP="003F11E7">
            <w:pPr>
              <w:jc w:val="center"/>
              <w:rPr>
                <w:rFonts w:ascii="Arial" w:hAnsi="Arial" w:cs="Arial"/>
                <w:sz w:val="18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168" w:type="dxa"/>
          </w:tcPr>
          <w:p w14:paraId="028717CF" w14:textId="77777777"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13A91554" w14:textId="31646707"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das Arbeiten </w:t>
            </w:r>
            <w:r w:rsidR="00B14EDD">
              <w:rPr>
                <w:rFonts w:ascii="Arial" w:hAnsi="Arial" w:cs="Arial"/>
              </w:rPr>
              <w:t>mit dem</w:t>
            </w:r>
          </w:p>
          <w:p w14:paraId="15D13197" w14:textId="77777777" w:rsidR="00B14EDD" w:rsidRPr="00B14EDD" w:rsidRDefault="00B14EDD" w:rsidP="00B14EDD">
            <w:pPr>
              <w:pStyle w:val="berschrift2"/>
              <w:rPr>
                <w:b/>
                <w:bCs/>
                <w:sz w:val="28"/>
                <w:szCs w:val="28"/>
              </w:rPr>
            </w:pPr>
            <w:proofErr w:type="spellStart"/>
            <w:r w:rsidRPr="00B14EDD">
              <w:rPr>
                <w:b/>
                <w:bCs/>
                <w:sz w:val="28"/>
                <w:szCs w:val="28"/>
              </w:rPr>
              <w:t>Airmix</w:t>
            </w:r>
            <w:proofErr w:type="spellEnd"/>
            <w:r w:rsidRPr="00B14EDD">
              <w:rPr>
                <w:b/>
                <w:bCs/>
                <w:sz w:val="28"/>
                <w:szCs w:val="28"/>
              </w:rPr>
              <w:t xml:space="preserve"> Spritzgerät</w:t>
            </w:r>
          </w:p>
          <w:p w14:paraId="223BE94E" w14:textId="77777777" w:rsidR="003F11E7" w:rsidRPr="00DC7825" w:rsidRDefault="003F11E7" w:rsidP="003F11E7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gridSpan w:val="3"/>
          </w:tcPr>
          <w:p w14:paraId="215170E6" w14:textId="77777777" w:rsidR="00250441" w:rsidRPr="003F5F34" w:rsidRDefault="00250441" w:rsidP="002504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14:paraId="4C64FBB3" w14:textId="77777777" w:rsidR="00250441" w:rsidRDefault="00250441" w:rsidP="00250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918DB31" w14:textId="77777777" w:rsidR="00250441" w:rsidRDefault="00250441" w:rsidP="00250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E222F5F" w14:textId="77777777" w:rsidR="00250441" w:rsidRDefault="00250441" w:rsidP="00250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2DE4DD3" w14:textId="5D2E8E9E" w:rsidR="00CF5408" w:rsidRPr="00BF2524" w:rsidRDefault="00250441" w:rsidP="002504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 w14:paraId="633A9A00" w14:textId="77777777" w:rsidTr="00A74664">
        <w:trPr>
          <w:cantSplit/>
          <w:trHeight w:val="250"/>
          <w:jc w:val="center"/>
        </w:trPr>
        <w:tc>
          <w:tcPr>
            <w:tcW w:w="10222" w:type="dxa"/>
            <w:gridSpan w:val="7"/>
            <w:shd w:val="clear" w:color="auto" w:fill="0000FF"/>
          </w:tcPr>
          <w:p w14:paraId="6FFD4B31" w14:textId="77777777" w:rsidR="003F11E7" w:rsidRDefault="003F11E7" w:rsidP="003F11E7">
            <w:pPr>
              <w:pStyle w:val="berschrift5"/>
              <w:spacing w:before="40" w:after="40"/>
            </w:pPr>
            <w:bookmarkStart w:id="1" w:name="_Hlk382810628"/>
            <w:r>
              <w:t>Gefahren für Mensch und Umwelt</w:t>
            </w:r>
          </w:p>
        </w:tc>
      </w:tr>
      <w:tr w:rsidR="003F11E7" w14:paraId="4FBAC8F6" w14:textId="77777777" w:rsidTr="00B14EDD">
        <w:trPr>
          <w:cantSplit/>
          <w:trHeight w:val="1917"/>
          <w:jc w:val="center"/>
        </w:trPr>
        <w:tc>
          <w:tcPr>
            <w:tcW w:w="1278" w:type="dxa"/>
            <w:gridSpan w:val="2"/>
          </w:tcPr>
          <w:p w14:paraId="5A32CDF0" w14:textId="5245BA35" w:rsidR="00AE5E54" w:rsidRDefault="00AE5E54" w:rsidP="00B14EDD">
            <w:pPr>
              <w:pStyle w:val="Textkrper"/>
              <w:jc w:val="center"/>
            </w:pPr>
          </w:p>
          <w:p w14:paraId="6A134527" w14:textId="528A8FF8" w:rsidR="003F11E7" w:rsidRDefault="00B14EDD" w:rsidP="00B14EDD">
            <w:pPr>
              <w:pStyle w:val="Textkrp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2265AEA1" wp14:editId="4C7C2935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172085</wp:posOffset>
                  </wp:positionV>
                  <wp:extent cx="690245" cy="600075"/>
                  <wp:effectExtent l="0" t="0" r="0" b="9525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44" w:type="dxa"/>
            <w:gridSpan w:val="5"/>
          </w:tcPr>
          <w:p w14:paraId="77BF37CA" w14:textId="77777777" w:rsidR="001E025A" w:rsidRDefault="001E025A" w:rsidP="001E025A">
            <w:pPr>
              <w:widowControl w:val="0"/>
              <w:adjustRightInd w:val="0"/>
              <w:spacing w:line="276" w:lineRule="auto"/>
              <w:ind w:left="36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E2C8B36" w14:textId="40CF9CCD" w:rsidR="00B14EDD" w:rsidRDefault="00B14EDD" w:rsidP="00B14EDD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 wp14:anchorId="3D484A63" wp14:editId="5E11EE57">
                  <wp:simplePos x="0" y="0"/>
                  <wp:positionH relativeFrom="column">
                    <wp:posOffset>4438015</wp:posOffset>
                  </wp:positionH>
                  <wp:positionV relativeFrom="paragraph">
                    <wp:posOffset>52070</wp:posOffset>
                  </wp:positionV>
                  <wp:extent cx="771525" cy="771525"/>
                  <wp:effectExtent l="0" t="0" r="9525" b="952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4EDD">
              <w:rPr>
                <w:rFonts w:ascii="Arial" w:hAnsi="Arial"/>
                <w:color w:val="000000"/>
                <w:sz w:val="22"/>
                <w:szCs w:val="22"/>
              </w:rPr>
              <w:t>Einatmen von Lack- und Lösemittelgasen</w:t>
            </w:r>
          </w:p>
          <w:p w14:paraId="692A91A7" w14:textId="4D392CC6" w:rsidR="00B14EDD" w:rsidRDefault="00B14EDD" w:rsidP="00B14EDD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Aufnahme von Gefahrstoffen über die Haut</w:t>
            </w:r>
          </w:p>
          <w:p w14:paraId="25778EF5" w14:textId="1D39126D" w:rsidR="00B14EDD" w:rsidRPr="00B14EDD" w:rsidRDefault="00B14EDD" w:rsidP="00B14EDD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Schädigungen der Atemwege und des Nervensystems</w:t>
            </w:r>
          </w:p>
          <w:p w14:paraId="6DE5911F" w14:textId="072EC77A" w:rsidR="00B14EDD" w:rsidRPr="00B14EDD" w:rsidRDefault="00B14EDD" w:rsidP="00B14EDD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B14EDD">
              <w:rPr>
                <w:rFonts w:ascii="Arial" w:hAnsi="Arial"/>
                <w:color w:val="000000"/>
                <w:sz w:val="22"/>
                <w:szCs w:val="22"/>
              </w:rPr>
              <w:t>Gasexplosion durch Entladungsfunke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n</w:t>
            </w:r>
          </w:p>
          <w:p w14:paraId="6AAB7BD7" w14:textId="4736FD42" w:rsidR="00AE5E54" w:rsidRPr="00B14EDD" w:rsidRDefault="00B14EDD" w:rsidP="00B14EDD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B14EDD">
              <w:rPr>
                <w:rFonts w:ascii="Arial" w:hAnsi="Arial"/>
                <w:color w:val="000000"/>
                <w:sz w:val="22"/>
                <w:szCs w:val="22"/>
              </w:rPr>
              <w:t>Schädigung der Augen durch Lackspritzer</w:t>
            </w:r>
          </w:p>
        </w:tc>
      </w:tr>
      <w:tr w:rsidR="003F11E7" w14:paraId="15E4F72F" w14:textId="77777777" w:rsidTr="00010E8C">
        <w:trPr>
          <w:cantSplit/>
          <w:trHeight w:val="184"/>
          <w:jc w:val="center"/>
        </w:trPr>
        <w:tc>
          <w:tcPr>
            <w:tcW w:w="10222" w:type="dxa"/>
            <w:gridSpan w:val="7"/>
            <w:shd w:val="clear" w:color="auto" w:fill="0000FF"/>
          </w:tcPr>
          <w:p w14:paraId="4BBC67BF" w14:textId="77777777" w:rsidR="003F11E7" w:rsidRPr="00CE1D1F" w:rsidRDefault="003F11E7" w:rsidP="003F11E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F11E7" w14:paraId="3F753EF7" w14:textId="77777777" w:rsidTr="001E025A">
        <w:trPr>
          <w:cantSplit/>
          <w:jc w:val="center"/>
        </w:trPr>
        <w:tc>
          <w:tcPr>
            <w:tcW w:w="1267" w:type="dxa"/>
            <w:shd w:val="clear" w:color="auto" w:fill="FFFFFF"/>
            <w:vAlign w:val="center"/>
          </w:tcPr>
          <w:p w14:paraId="67E736C0" w14:textId="037BF935" w:rsidR="0044708F" w:rsidRDefault="00B14EDD" w:rsidP="001E025A">
            <w:pPr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 wp14:anchorId="240BCA57" wp14:editId="2133E862">
                  <wp:extent cx="704850" cy="70485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2C4409" w14:textId="77777777" w:rsidR="0044708F" w:rsidRDefault="00974B1C" w:rsidP="001E025A">
            <w:pPr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0628663A" wp14:editId="56E66EA6">
                  <wp:extent cx="685800" cy="685800"/>
                  <wp:effectExtent l="0" t="0" r="0" b="0"/>
                  <wp:docPr id="7" name="Grafik 7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AD068" w14:textId="77777777" w:rsidR="0044708F" w:rsidRDefault="0044708F" w:rsidP="001E025A">
            <w:pPr>
              <w:jc w:val="center"/>
              <w:rPr>
                <w:sz w:val="12"/>
              </w:rPr>
            </w:pPr>
          </w:p>
          <w:p w14:paraId="5DA2B1B5" w14:textId="4F516424" w:rsidR="003F11E7" w:rsidRDefault="001E025A" w:rsidP="001E025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A450B9" wp14:editId="70C84D7B">
                  <wp:extent cx="676910" cy="676910"/>
                  <wp:effectExtent l="0" t="0" r="8890" b="889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74B1C" w:rsidRPr="001A6CFA">
              <w:rPr>
                <w:noProof/>
              </w:rPr>
              <w:drawing>
                <wp:inline distT="0" distB="0" distL="0" distR="0" wp14:anchorId="612FBD41" wp14:editId="597A188F">
                  <wp:extent cx="685800" cy="685800"/>
                  <wp:effectExtent l="0" t="0" r="0" b="0"/>
                  <wp:docPr id="4" name="Grafik 4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14:paraId="1A9B4947" w14:textId="1E10E672" w:rsidR="00E06D80" w:rsidRPr="00BF2524" w:rsidRDefault="00E06D80" w:rsidP="001E025A">
            <w:pPr>
              <w:widowControl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5256EB2E" w14:textId="21F54C6E" w:rsidR="00E06D80" w:rsidRPr="001E025A" w:rsidRDefault="00E06D80" w:rsidP="001E025A">
            <w:pPr>
              <w:pStyle w:val="Textkrper"/>
              <w:numPr>
                <w:ilvl w:val="0"/>
                <w:numId w:val="1"/>
              </w:numPr>
              <w:spacing w:line="276" w:lineRule="auto"/>
            </w:pPr>
            <w:r w:rsidRPr="001E025A">
              <w:t xml:space="preserve">Tragen von </w:t>
            </w:r>
            <w:r w:rsidR="001E025A" w:rsidRPr="001E025A">
              <w:t>geeigneter</w:t>
            </w:r>
            <w:r w:rsidRPr="001E025A">
              <w:t xml:space="preserve"> Kleidung und ggf. Haar</w:t>
            </w:r>
            <w:r w:rsidR="001E025A" w:rsidRPr="001E025A">
              <w:t>schutz</w:t>
            </w:r>
            <w:r w:rsidR="00C540CA" w:rsidRPr="001E025A">
              <w:t>.</w:t>
            </w:r>
            <w:r w:rsidRPr="001E025A">
              <w:t xml:space="preserve"> Tragen von festem Schuhwerk. In Sicherheitsbereichen: Sicherheitsschuhe dem g</w:t>
            </w:r>
            <w:r w:rsidR="00C55DF8" w:rsidRPr="001E025A">
              <w:t>eforderten Bereich entsprechend</w:t>
            </w:r>
          </w:p>
          <w:p w14:paraId="6B891B00" w14:textId="17FBC62F" w:rsidR="00E06D80" w:rsidRPr="001E025A" w:rsidRDefault="00C55DF8" w:rsidP="001E025A">
            <w:pPr>
              <w:pStyle w:val="Textkrper"/>
              <w:numPr>
                <w:ilvl w:val="0"/>
                <w:numId w:val="1"/>
              </w:numPr>
              <w:spacing w:line="276" w:lineRule="auto"/>
            </w:pPr>
            <w:r w:rsidRPr="001E025A">
              <w:t>Gefahrenbereich freihalten</w:t>
            </w:r>
          </w:p>
          <w:p w14:paraId="30EEAAD4" w14:textId="6D287A60" w:rsidR="001E025A" w:rsidRPr="001E025A" w:rsidRDefault="001E025A" w:rsidP="001E025A">
            <w:pPr>
              <w:pStyle w:val="Textkrper"/>
              <w:numPr>
                <w:ilvl w:val="0"/>
                <w:numId w:val="1"/>
              </w:numPr>
              <w:spacing w:line="276" w:lineRule="auto"/>
            </w:pPr>
            <w:r w:rsidRPr="001E025A">
              <w:t>Atemschutz den Tätigkeiten entsprechend auswählen. Wenn kein Augenschutz integriert ist, zusätzlich eine geeignete Schutzbrille tragen</w:t>
            </w:r>
          </w:p>
          <w:p w14:paraId="05DDC04C" w14:textId="77777777" w:rsidR="00E06D80" w:rsidRPr="001E025A" w:rsidRDefault="00E06D80" w:rsidP="001E025A">
            <w:pPr>
              <w:pStyle w:val="Textkrper"/>
              <w:numPr>
                <w:ilvl w:val="0"/>
                <w:numId w:val="1"/>
              </w:numPr>
              <w:spacing w:line="276" w:lineRule="auto"/>
            </w:pPr>
            <w:r w:rsidRPr="001E025A">
              <w:t>Au</w:t>
            </w:r>
            <w:r w:rsidR="00C55DF8" w:rsidRPr="001E025A">
              <w:t>f Funktion der Absaugung achten</w:t>
            </w:r>
          </w:p>
          <w:p w14:paraId="3578B8DD" w14:textId="77777777" w:rsidR="001E025A" w:rsidRPr="001E025A" w:rsidRDefault="001E025A" w:rsidP="001E025A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025A">
              <w:rPr>
                <w:rFonts w:ascii="Arial" w:hAnsi="Arial"/>
                <w:color w:val="000000"/>
                <w:sz w:val="22"/>
                <w:szCs w:val="22"/>
              </w:rPr>
              <w:t>Erdungsklemme des Spritzgerätes mit z.B. der Spritzkabine leitend verbinden</w:t>
            </w:r>
            <w:r w:rsidRPr="001E025A">
              <w:rPr>
                <w:rFonts w:ascii="Arial" w:hAnsi="Arial" w:cs="Arial"/>
                <w:color w:val="000000"/>
                <w:sz w:val="22"/>
                <w:szCs w:val="22"/>
              </w:rPr>
              <w:t xml:space="preserve"> Auslauftisch an der Ausgabeseite montieren</w:t>
            </w:r>
          </w:p>
          <w:p w14:paraId="01757DBE" w14:textId="77777777" w:rsidR="001E025A" w:rsidRPr="001E025A" w:rsidRDefault="001E025A" w:rsidP="001E025A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E025A">
              <w:rPr>
                <w:rFonts w:ascii="Arial" w:hAnsi="Arial" w:cs="Arial"/>
                <w:sz w:val="22"/>
                <w:szCs w:val="22"/>
              </w:rPr>
              <w:t>Keine Speisen oder Getränke zu sich nehmen.</w:t>
            </w:r>
          </w:p>
          <w:p w14:paraId="1365A4A1" w14:textId="77777777" w:rsidR="001E025A" w:rsidRPr="001E025A" w:rsidRDefault="001E025A" w:rsidP="001E025A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025A">
              <w:rPr>
                <w:rFonts w:ascii="Arial" w:hAnsi="Arial" w:cs="Arial"/>
                <w:sz w:val="22"/>
                <w:szCs w:val="22"/>
              </w:rPr>
              <w:t>Absaugeinrichtung in regelmäßigen Abständen reinigen</w:t>
            </w:r>
          </w:p>
          <w:p w14:paraId="10DA135A" w14:textId="29DA8C48" w:rsidR="003F11E7" w:rsidRPr="001E025A" w:rsidRDefault="001E025A" w:rsidP="001E025A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color w:val="000000"/>
                <w:sz w:val="22"/>
                <w:szCs w:val="22"/>
              </w:rPr>
            </w:pPr>
            <w:r w:rsidRPr="001E025A">
              <w:rPr>
                <w:rFonts w:ascii="Arial" w:hAnsi="Arial"/>
                <w:sz w:val="22"/>
                <w:szCs w:val="22"/>
              </w:rPr>
              <w:t xml:space="preserve">Vor Aufnahmen der Lackierarbeiten ist die </w:t>
            </w:r>
            <w:r w:rsidRPr="001E025A">
              <w:rPr>
                <w:rFonts w:ascii="Arial" w:hAnsi="Arial"/>
                <w:sz w:val="22"/>
                <w:szCs w:val="22"/>
              </w:rPr>
              <w:t>Funktionsf</w:t>
            </w:r>
            <w:r w:rsidRPr="001E025A">
              <w:rPr>
                <w:rFonts w:ascii="Arial" w:hAnsi="Arial"/>
                <w:color w:val="000000"/>
                <w:sz w:val="22"/>
                <w:szCs w:val="22"/>
              </w:rPr>
              <w:t xml:space="preserve">ähigkeit der Filter </w:t>
            </w:r>
            <w:r w:rsidRPr="001E025A">
              <w:rPr>
                <w:rFonts w:ascii="Arial" w:hAnsi="Arial"/>
                <w:color w:val="000000"/>
                <w:sz w:val="22"/>
                <w:szCs w:val="22"/>
              </w:rPr>
              <w:t xml:space="preserve">zu </w:t>
            </w:r>
            <w:r w:rsidRPr="001E025A">
              <w:rPr>
                <w:rFonts w:ascii="Arial" w:hAnsi="Arial"/>
                <w:color w:val="000000"/>
                <w:sz w:val="22"/>
                <w:szCs w:val="22"/>
              </w:rPr>
              <w:t>überprüfen.</w:t>
            </w:r>
          </w:p>
        </w:tc>
        <w:tc>
          <w:tcPr>
            <w:tcW w:w="485" w:type="dxa"/>
            <w:gridSpan w:val="2"/>
            <w:shd w:val="clear" w:color="auto" w:fill="FFFFFF"/>
          </w:tcPr>
          <w:p w14:paraId="19251A78" w14:textId="77777777" w:rsidR="003F11E7" w:rsidRDefault="003F11E7" w:rsidP="003F11E7">
            <w:pPr>
              <w:pStyle w:val="Textkrper"/>
            </w:pPr>
          </w:p>
        </w:tc>
      </w:tr>
      <w:tr w:rsidR="003F11E7" w14:paraId="0862D863" w14:textId="77777777" w:rsidTr="00010E8C">
        <w:trPr>
          <w:cantSplit/>
          <w:trHeight w:val="20"/>
          <w:jc w:val="center"/>
        </w:trPr>
        <w:tc>
          <w:tcPr>
            <w:tcW w:w="10222" w:type="dxa"/>
            <w:gridSpan w:val="7"/>
            <w:shd w:val="clear" w:color="auto" w:fill="0000FF"/>
          </w:tcPr>
          <w:p w14:paraId="0FFD6D9D" w14:textId="77777777"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3F11E7" w14:paraId="54CBDC27" w14:textId="77777777" w:rsidTr="00BF2524">
        <w:trPr>
          <w:trHeight w:val="496"/>
          <w:jc w:val="center"/>
        </w:trPr>
        <w:tc>
          <w:tcPr>
            <w:tcW w:w="1278" w:type="dxa"/>
            <w:gridSpan w:val="2"/>
            <w:vAlign w:val="center"/>
          </w:tcPr>
          <w:p w14:paraId="5313F1DB" w14:textId="2FC2BB6F" w:rsidR="003F11E7" w:rsidRDefault="00BF2524" w:rsidP="00BF2524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7FE91E20" wp14:editId="2AEBB670">
                  <wp:extent cx="628015" cy="628015"/>
                  <wp:effectExtent l="0" t="0" r="635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4"/>
          </w:tcPr>
          <w:p w14:paraId="650E0F26" w14:textId="47B41CD0" w:rsidR="00BF2524" w:rsidRPr="001C6536" w:rsidRDefault="00BF2524" w:rsidP="001E025A">
            <w:pPr>
              <w:pStyle w:val="Textkrper"/>
              <w:numPr>
                <w:ilvl w:val="0"/>
                <w:numId w:val="6"/>
              </w:numPr>
              <w:spacing w:line="276" w:lineRule="auto"/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>Lehrer informieren</w:t>
            </w:r>
          </w:p>
          <w:p w14:paraId="3F32389F" w14:textId="5F1934DE" w:rsidR="00167818" w:rsidRPr="001C6536" w:rsidRDefault="00167818" w:rsidP="001E025A">
            <w:pPr>
              <w:pStyle w:val="Textkrper"/>
              <w:numPr>
                <w:ilvl w:val="0"/>
                <w:numId w:val="6"/>
              </w:numPr>
              <w:spacing w:line="276" w:lineRule="auto"/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 xml:space="preserve">Bei Störungen oder Schäden an Maschinen oder Schutzausrüstungen </w:t>
            </w:r>
          </w:p>
          <w:p w14:paraId="04B31258" w14:textId="77777777" w:rsidR="00167818" w:rsidRPr="001C6536" w:rsidRDefault="00167818" w:rsidP="001E025A">
            <w:pPr>
              <w:pStyle w:val="Textkrper"/>
              <w:spacing w:line="276" w:lineRule="auto"/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 xml:space="preserve">      Maschine ausschalten und vor unbefugtem Wiederanschalten sichern</w:t>
            </w:r>
          </w:p>
          <w:p w14:paraId="7DCB51A4" w14:textId="77777777" w:rsidR="003F11E7" w:rsidRPr="001C6536" w:rsidRDefault="00167818" w:rsidP="001E025A">
            <w:pPr>
              <w:pStyle w:val="Textkrper"/>
              <w:numPr>
                <w:ilvl w:val="0"/>
                <w:numId w:val="2"/>
              </w:numPr>
              <w:spacing w:line="276" w:lineRule="auto"/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>Schäden nur von Fachpersonal beseitigen lassen</w:t>
            </w:r>
          </w:p>
          <w:p w14:paraId="1C2EF634" w14:textId="2F1F30AC" w:rsidR="00BF2524" w:rsidRPr="00BF2524" w:rsidRDefault="00BF2524" w:rsidP="001E025A">
            <w:pPr>
              <w:pStyle w:val="Textkrper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1C6536">
              <w:rPr>
                <w:sz w:val="21"/>
                <w:szCs w:val="21"/>
              </w:rPr>
              <w:t>Im Brandfall Löschversuch unternehmen</w:t>
            </w:r>
          </w:p>
        </w:tc>
        <w:tc>
          <w:tcPr>
            <w:tcW w:w="463" w:type="dxa"/>
          </w:tcPr>
          <w:p w14:paraId="50A7EA14" w14:textId="77777777" w:rsidR="003F11E7" w:rsidRDefault="003F11E7" w:rsidP="003F11E7">
            <w:pPr>
              <w:pStyle w:val="Textkrper"/>
            </w:pPr>
          </w:p>
        </w:tc>
      </w:tr>
      <w:tr w:rsidR="003F11E7" w14:paraId="72A54E8A" w14:textId="77777777" w:rsidTr="00010E8C">
        <w:trPr>
          <w:cantSplit/>
          <w:jc w:val="center"/>
        </w:trPr>
        <w:tc>
          <w:tcPr>
            <w:tcW w:w="10222" w:type="dxa"/>
            <w:gridSpan w:val="7"/>
            <w:shd w:val="clear" w:color="auto" w:fill="0000FF"/>
          </w:tcPr>
          <w:p w14:paraId="2BC9AAAC" w14:textId="2FC78E7D"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F11E7" w14:paraId="69861B8A" w14:textId="77777777" w:rsidTr="00010E8C">
        <w:trPr>
          <w:jc w:val="center"/>
        </w:trPr>
        <w:tc>
          <w:tcPr>
            <w:tcW w:w="1278" w:type="dxa"/>
            <w:gridSpan w:val="2"/>
            <w:vAlign w:val="center"/>
          </w:tcPr>
          <w:p w14:paraId="4AC2FDF7" w14:textId="77777777" w:rsidR="003F11E7" w:rsidRPr="0077137A" w:rsidRDefault="00974B1C" w:rsidP="00010E8C">
            <w:pPr>
              <w:pStyle w:val="Textkrper"/>
              <w:jc w:val="center"/>
            </w:pPr>
            <w:r w:rsidRPr="001C1822">
              <w:rPr>
                <w:noProof/>
              </w:rPr>
              <w:drawing>
                <wp:inline distT="0" distB="0" distL="0" distR="0" wp14:anchorId="3F35397B" wp14:editId="77EAEFE2">
                  <wp:extent cx="657225" cy="657225"/>
                  <wp:effectExtent l="0" t="0" r="9525" b="9525"/>
                  <wp:docPr id="20" name="Grafik 20" descr="D:\Arbeit Fasi\Webgruppe\symbole_2017\D-E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rbeit Fasi\Webgruppe\symbole_2017\D-E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4"/>
          </w:tcPr>
          <w:p w14:paraId="3595D40F" w14:textId="77777777" w:rsidR="00167818" w:rsidRPr="001C6536" w:rsidRDefault="00CF5408" w:rsidP="001E025A">
            <w:pPr>
              <w:pStyle w:val="Textkrper"/>
              <w:numPr>
                <w:ilvl w:val="0"/>
                <w:numId w:val="7"/>
              </w:numPr>
              <w:spacing w:line="276" w:lineRule="auto"/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>Maschine abschalten und sichern</w:t>
            </w:r>
          </w:p>
          <w:p w14:paraId="4FF5096E" w14:textId="29584B79" w:rsidR="00167818" w:rsidRDefault="00167818" w:rsidP="001E025A">
            <w:pPr>
              <w:pStyle w:val="Textkrper"/>
              <w:numPr>
                <w:ilvl w:val="0"/>
                <w:numId w:val="7"/>
              </w:numPr>
              <w:spacing w:line="276" w:lineRule="auto"/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>Den Lehrer (Ersthelfer)</w:t>
            </w:r>
            <w:r w:rsidR="00CF5408" w:rsidRPr="001C6536">
              <w:rPr>
                <w:sz w:val="21"/>
                <w:szCs w:val="21"/>
              </w:rPr>
              <w:t xml:space="preserve"> informieren (siehe Alarmplan)</w:t>
            </w:r>
          </w:p>
          <w:p w14:paraId="3B5422BF" w14:textId="77EF939F" w:rsidR="001E025A" w:rsidRPr="001E025A" w:rsidRDefault="001E025A" w:rsidP="001E025A">
            <w:pPr>
              <w:numPr>
                <w:ilvl w:val="0"/>
                <w:numId w:val="7"/>
              </w:numPr>
              <w:tabs>
                <w:tab w:val="left" w:pos="426"/>
              </w:tabs>
              <w:autoSpaceDE/>
              <w:autoSpaceDN/>
              <w:spacing w:before="20" w:after="2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  <w:r>
              <w:rPr>
                <w:rFonts w:ascii="Arial" w:hAnsi="Arial"/>
                <w:sz w:val="22"/>
              </w:rPr>
              <w:t>ei Kontakt mit den Augen sofort die Augenspül</w:t>
            </w:r>
            <w:r>
              <w:rPr>
                <w:rFonts w:ascii="Arial" w:hAnsi="Arial"/>
                <w:sz w:val="22"/>
              </w:rPr>
              <w:t>flaschen</w:t>
            </w:r>
            <w:r>
              <w:rPr>
                <w:rFonts w:ascii="Arial" w:hAnsi="Arial"/>
                <w:sz w:val="22"/>
              </w:rPr>
              <w:t xml:space="preserve"> benutzen.</w:t>
            </w:r>
          </w:p>
          <w:p w14:paraId="0677B3D4" w14:textId="77777777" w:rsidR="00167818" w:rsidRPr="001C6536" w:rsidRDefault="00167818" w:rsidP="001E025A">
            <w:pPr>
              <w:pStyle w:val="Textkrper"/>
              <w:numPr>
                <w:ilvl w:val="0"/>
                <w:numId w:val="7"/>
              </w:numPr>
              <w:spacing w:line="276" w:lineRule="auto"/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 xml:space="preserve">Verletzungen sofort versorgen </w:t>
            </w:r>
          </w:p>
          <w:p w14:paraId="393A90F3" w14:textId="77777777" w:rsidR="00167818" w:rsidRPr="001C6536" w:rsidRDefault="00167818" w:rsidP="001E025A">
            <w:pPr>
              <w:pStyle w:val="Textkrper"/>
              <w:numPr>
                <w:ilvl w:val="0"/>
                <w:numId w:val="7"/>
              </w:numPr>
              <w:spacing w:line="276" w:lineRule="auto"/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>Eintragu</w:t>
            </w:r>
            <w:r w:rsidR="00CF5408" w:rsidRPr="001C6536">
              <w:rPr>
                <w:sz w:val="21"/>
                <w:szCs w:val="21"/>
              </w:rPr>
              <w:t>ng in das Verbandbuch vornehmen</w:t>
            </w:r>
          </w:p>
          <w:p w14:paraId="16D79851" w14:textId="77777777" w:rsidR="00167818" w:rsidRPr="009214D0" w:rsidRDefault="00167818" w:rsidP="00167818">
            <w:pPr>
              <w:pStyle w:val="Textkrper"/>
              <w:rPr>
                <w:sz w:val="10"/>
                <w:szCs w:val="10"/>
              </w:rPr>
            </w:pPr>
          </w:p>
          <w:p w14:paraId="67FB0D53" w14:textId="77777777" w:rsidR="003F11E7" w:rsidRPr="00167818" w:rsidRDefault="00167818" w:rsidP="00167818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463" w:type="dxa"/>
          </w:tcPr>
          <w:p w14:paraId="253B284F" w14:textId="77777777" w:rsidR="003F11E7" w:rsidRDefault="003F11E7" w:rsidP="003F11E7">
            <w:pPr>
              <w:pStyle w:val="Textkrper"/>
            </w:pPr>
          </w:p>
        </w:tc>
      </w:tr>
      <w:tr w:rsidR="003F11E7" w14:paraId="7478BF89" w14:textId="77777777" w:rsidTr="00010E8C">
        <w:trPr>
          <w:cantSplit/>
          <w:jc w:val="center"/>
        </w:trPr>
        <w:tc>
          <w:tcPr>
            <w:tcW w:w="10222" w:type="dxa"/>
            <w:gridSpan w:val="7"/>
            <w:shd w:val="clear" w:color="auto" w:fill="0000FF"/>
          </w:tcPr>
          <w:p w14:paraId="58DB69DA" w14:textId="77777777"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F11E7" w14:paraId="08C806FC" w14:textId="77777777" w:rsidTr="00010E8C">
        <w:trPr>
          <w:trHeight w:val="944"/>
          <w:jc w:val="center"/>
        </w:trPr>
        <w:tc>
          <w:tcPr>
            <w:tcW w:w="1267" w:type="dxa"/>
          </w:tcPr>
          <w:p w14:paraId="5758E7D3" w14:textId="77777777" w:rsidR="003F11E7" w:rsidRDefault="003F11E7" w:rsidP="003F11E7">
            <w:pPr>
              <w:pStyle w:val="Textkrper"/>
            </w:pPr>
          </w:p>
        </w:tc>
        <w:tc>
          <w:tcPr>
            <w:tcW w:w="8470" w:type="dxa"/>
            <w:gridSpan w:val="4"/>
          </w:tcPr>
          <w:p w14:paraId="59388623" w14:textId="77777777" w:rsidR="00BF2524" w:rsidRPr="001C6536" w:rsidRDefault="00BF2524" w:rsidP="001E025A">
            <w:pPr>
              <w:pStyle w:val="Textkrper"/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>Instandsetzung nur durch beauftragte und unterwiesene Personen</w:t>
            </w:r>
          </w:p>
          <w:p w14:paraId="687ECCB3" w14:textId="77777777" w:rsidR="00BF2524" w:rsidRPr="001C6536" w:rsidRDefault="00BF2524" w:rsidP="001E025A">
            <w:pPr>
              <w:pStyle w:val="Textkrper"/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>Halbjährliches abarbeiten des Wartungsprotokolls</w:t>
            </w:r>
          </w:p>
          <w:p w14:paraId="637FD3A7" w14:textId="7B084E3D" w:rsidR="00BF2524" w:rsidRPr="001C6536" w:rsidRDefault="00BF2524" w:rsidP="001E025A">
            <w:pPr>
              <w:pStyle w:val="Textkrper"/>
              <w:numPr>
                <w:ilvl w:val="0"/>
                <w:numId w:val="4"/>
              </w:numPr>
              <w:spacing w:line="276" w:lineRule="auto"/>
              <w:rPr>
                <w:sz w:val="21"/>
                <w:szCs w:val="21"/>
              </w:rPr>
            </w:pPr>
            <w:r w:rsidRPr="001C6536">
              <w:rPr>
                <w:sz w:val="21"/>
                <w:szCs w:val="21"/>
              </w:rPr>
              <w:t>Arbeitsplatz</w:t>
            </w:r>
            <w:r w:rsidR="001E025A">
              <w:rPr>
                <w:sz w:val="21"/>
                <w:szCs w:val="21"/>
              </w:rPr>
              <w:t xml:space="preserve"> und Gerät</w:t>
            </w:r>
            <w:r w:rsidRPr="001C6536">
              <w:rPr>
                <w:sz w:val="21"/>
                <w:szCs w:val="21"/>
              </w:rPr>
              <w:t xml:space="preserve"> nach Arbeitsende reinigen</w:t>
            </w:r>
          </w:p>
          <w:p w14:paraId="56FF4DB0" w14:textId="0842FB60" w:rsidR="003F11E7" w:rsidRPr="001C6536" w:rsidRDefault="003F11E7" w:rsidP="00915A39">
            <w:pPr>
              <w:pStyle w:val="Textkrper"/>
              <w:spacing w:line="276" w:lineRule="auto"/>
              <w:ind w:left="360"/>
              <w:rPr>
                <w:sz w:val="21"/>
                <w:szCs w:val="21"/>
              </w:rPr>
            </w:pPr>
          </w:p>
        </w:tc>
        <w:tc>
          <w:tcPr>
            <w:tcW w:w="485" w:type="dxa"/>
            <w:gridSpan w:val="2"/>
          </w:tcPr>
          <w:p w14:paraId="1B5436D3" w14:textId="77777777" w:rsidR="003F11E7" w:rsidRPr="001C6536" w:rsidRDefault="003F11E7" w:rsidP="003F11E7">
            <w:pPr>
              <w:pStyle w:val="Textkrper"/>
              <w:rPr>
                <w:sz w:val="21"/>
                <w:szCs w:val="21"/>
              </w:rPr>
            </w:pPr>
          </w:p>
        </w:tc>
      </w:tr>
      <w:bookmarkEnd w:id="1"/>
    </w:tbl>
    <w:p w14:paraId="7CC0AC36" w14:textId="77777777" w:rsidR="003F11E7" w:rsidRPr="0077137A" w:rsidRDefault="003F11E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167818" w14:paraId="19DFC366" w14:textId="77777777" w:rsidTr="00915A39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069B9C71" w14:textId="77777777"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1ACD423E" w14:textId="77777777"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4F72F7EC" w14:textId="77777777"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E09CE" w14:textId="3F87D4C9" w:rsidR="00167818" w:rsidRPr="00915A39" w:rsidRDefault="00915A39" w:rsidP="00E96D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5A39">
              <w:rPr>
                <w:rFonts w:ascii="Arial" w:hAnsi="Arial" w:cs="Arial"/>
                <w:b/>
                <w:bCs/>
                <w:sz w:val="24"/>
                <w:szCs w:val="24"/>
              </w:rPr>
              <w:t>Kasselmann / Timpe</w:t>
            </w: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31EADAFC" w14:textId="622AEFC7" w:rsidR="00167818" w:rsidRDefault="00167818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14EDD">
              <w:rPr>
                <w:rFonts w:ascii="Arial" w:hAnsi="Arial" w:cs="Arial"/>
                <w:b/>
                <w:noProof/>
                <w:sz w:val="24"/>
                <w:szCs w:val="24"/>
              </w:rPr>
              <w:t>4. Januar 2020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14:paraId="40A5A033" w14:textId="77777777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3857EF54" w14:textId="77777777"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20854A1A" w14:textId="77777777"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34788018" w14:textId="77777777"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0DD6D87C" w14:textId="77777777" w:rsidR="00167818" w:rsidRDefault="00167818" w:rsidP="00E96DFD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063BD6A1" w14:textId="77777777"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FFA9D5" w14:textId="77777777" w:rsidR="003F11E7" w:rsidRDefault="003F11E7" w:rsidP="00167818">
      <w:pPr>
        <w:rPr>
          <w:rFonts w:ascii="Arial" w:hAnsi="Arial" w:cs="Arial"/>
          <w:sz w:val="22"/>
        </w:rPr>
      </w:pPr>
    </w:p>
    <w:sectPr w:rsidR="003F11E7" w:rsidSect="00BF2524">
      <w:footerReference w:type="default" r:id="rId16"/>
      <w:pgSz w:w="11909" w:h="16834" w:code="9"/>
      <w:pgMar w:top="39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B7727" w14:textId="77777777" w:rsidR="00B060B9" w:rsidRDefault="00B060B9">
      <w:r>
        <w:separator/>
      </w:r>
    </w:p>
  </w:endnote>
  <w:endnote w:type="continuationSeparator" w:id="0">
    <w:p w14:paraId="17D444DA" w14:textId="77777777" w:rsidR="00B060B9" w:rsidRDefault="00B0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A31AF" w14:textId="77777777"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F6D5" w14:textId="77777777" w:rsidR="00B060B9" w:rsidRDefault="00B060B9">
      <w:r>
        <w:separator/>
      </w:r>
    </w:p>
  </w:footnote>
  <w:footnote w:type="continuationSeparator" w:id="0">
    <w:p w14:paraId="5E124330" w14:textId="77777777" w:rsidR="00B060B9" w:rsidRDefault="00B0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E05BC"/>
    <w:multiLevelType w:val="hybridMultilevel"/>
    <w:tmpl w:val="4E3498B2"/>
    <w:lvl w:ilvl="0" w:tplc="E70C41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063AA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A73596"/>
    <w:multiLevelType w:val="singleLevel"/>
    <w:tmpl w:val="7FD0F6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ED3F83"/>
    <w:multiLevelType w:val="singleLevel"/>
    <w:tmpl w:val="7FD0F6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9E420B"/>
    <w:multiLevelType w:val="singleLevel"/>
    <w:tmpl w:val="7FD0F6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50"/>
    <w:rsid w:val="00010E8C"/>
    <w:rsid w:val="000B159E"/>
    <w:rsid w:val="00155A81"/>
    <w:rsid w:val="00167818"/>
    <w:rsid w:val="001C6536"/>
    <w:rsid w:val="001E025A"/>
    <w:rsid w:val="00250441"/>
    <w:rsid w:val="00261B25"/>
    <w:rsid w:val="003456B0"/>
    <w:rsid w:val="00346889"/>
    <w:rsid w:val="003541EB"/>
    <w:rsid w:val="003C7E18"/>
    <w:rsid w:val="003F11E7"/>
    <w:rsid w:val="0044708F"/>
    <w:rsid w:val="00452DC3"/>
    <w:rsid w:val="004A3290"/>
    <w:rsid w:val="004C364B"/>
    <w:rsid w:val="006A7C0E"/>
    <w:rsid w:val="00756563"/>
    <w:rsid w:val="0079377D"/>
    <w:rsid w:val="008A6AA0"/>
    <w:rsid w:val="008E0750"/>
    <w:rsid w:val="00915A39"/>
    <w:rsid w:val="00925119"/>
    <w:rsid w:val="00974B1C"/>
    <w:rsid w:val="00A4727A"/>
    <w:rsid w:val="00A74664"/>
    <w:rsid w:val="00AE5E54"/>
    <w:rsid w:val="00B060B9"/>
    <w:rsid w:val="00B14EDD"/>
    <w:rsid w:val="00B22B21"/>
    <w:rsid w:val="00BF2524"/>
    <w:rsid w:val="00C457EE"/>
    <w:rsid w:val="00C540CA"/>
    <w:rsid w:val="00C55DF8"/>
    <w:rsid w:val="00CD1E07"/>
    <w:rsid w:val="00CF5408"/>
    <w:rsid w:val="00E06D80"/>
    <w:rsid w:val="00E87EEA"/>
    <w:rsid w:val="00E96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5B5A8"/>
  <w15:docId w15:val="{B7E0808C-F24A-4FE7-8D8B-F044B28C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5748-B6E3-4279-A3EB-78ABEABD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Abrichthobel</vt:lpstr>
      <vt:lpstr>Abrichthobel</vt:lpstr>
    </vt:vector>
  </TitlesOfParts>
  <Company>AUG</Company>
  <LinksUpToDate>false</LinksUpToDate>
  <CharactersWithSpaces>1913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Abrichthobel</dc:title>
  <dc:creator>Andreas Timpe</dc:creator>
  <cp:lastModifiedBy>Andreas Timpe</cp:lastModifiedBy>
  <cp:revision>2</cp:revision>
  <cp:lastPrinted>2016-01-22T07:22:00Z</cp:lastPrinted>
  <dcterms:created xsi:type="dcterms:W3CDTF">2020-01-04T12:35:00Z</dcterms:created>
  <dcterms:modified xsi:type="dcterms:W3CDTF">2020-01-04T12:35:00Z</dcterms:modified>
</cp:coreProperties>
</file>