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143"/>
        <w:gridCol w:w="4817"/>
        <w:gridCol w:w="2499"/>
        <w:gridCol w:w="22"/>
        <w:gridCol w:w="116"/>
        <w:gridCol w:w="22"/>
        <w:gridCol w:w="6"/>
      </w:tblGrid>
      <w:tr w:rsidR="00A62DB3" w:rsidTr="007E7E5A"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56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536390" w:rsidRPr="00015595" w:rsidRDefault="00015595" w:rsidP="007E7E5A">
            <w:pPr>
              <w:jc w:val="center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 w:rsidRPr="00015595"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62DB3" w:rsidRDefault="00A62DB3" w:rsidP="00A62DB3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A62DB3" w:rsidRDefault="00A62DB3" w:rsidP="00A62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A62DB3" w:rsidRDefault="00A62DB3" w:rsidP="00A62DB3">
            <w:pPr>
              <w:jc w:val="center"/>
              <w:rPr>
                <w:rFonts w:ascii="Arial" w:hAnsi="Arial" w:cs="Arial"/>
              </w:rPr>
            </w:pPr>
            <w:r w:rsidRPr="000E5964">
              <w:rPr>
                <w:rFonts w:ascii="Arial" w:hAnsi="Arial" w:cs="Arial"/>
                <w:b/>
                <w:sz w:val="28"/>
              </w:rPr>
              <w:t>Handbohrmaschinen</w:t>
            </w:r>
          </w:p>
          <w:p w:rsidR="00A62DB3" w:rsidRPr="00A50A46" w:rsidRDefault="00A62DB3" w:rsidP="00A62D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9" w:type="dxa"/>
            <w:gridSpan w:val="4"/>
          </w:tcPr>
          <w:p w:rsidR="009A3C1D" w:rsidRPr="009A3C1D" w:rsidRDefault="009A3C1D" w:rsidP="009A3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C1D">
              <w:rPr>
                <w:rFonts w:ascii="Arial" w:hAnsi="Arial" w:cs="Arial"/>
                <w:b/>
                <w:sz w:val="24"/>
                <w:szCs w:val="24"/>
              </w:rPr>
              <w:t>Raum:</w:t>
            </w:r>
          </w:p>
          <w:p w:rsidR="0079520C" w:rsidRPr="0079520C" w:rsidRDefault="0079520C" w:rsidP="009A3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5595" w:rsidRDefault="00015595" w:rsidP="00015595">
            <w:pPr>
              <w:tabs>
                <w:tab w:val="left" w:pos="690"/>
                <w:tab w:val="center" w:pos="12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015595" w:rsidRDefault="00015595" w:rsidP="00015595">
            <w:pPr>
              <w:tabs>
                <w:tab w:val="left" w:pos="690"/>
                <w:tab w:val="center" w:pos="12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5595" w:rsidRDefault="00015595" w:rsidP="00015595">
            <w:pPr>
              <w:tabs>
                <w:tab w:val="left" w:pos="690"/>
                <w:tab w:val="center" w:pos="12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2DB3" w:rsidRPr="00015595" w:rsidRDefault="00015595" w:rsidP="00015595">
            <w:pPr>
              <w:tabs>
                <w:tab w:val="left" w:pos="690"/>
                <w:tab w:val="center" w:pos="12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Verantwortlich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bookmarkStart w:id="1" w:name="_Hlk382810628"/>
            <w:r>
              <w:t>Gefahren für Mensch und Umwelt</w:t>
            </w:r>
          </w:p>
        </w:tc>
      </w:tr>
      <w:tr w:rsidR="00346242">
        <w:trPr>
          <w:gridBefore w:val="1"/>
          <w:wBefore w:w="12" w:type="dxa"/>
          <w:cantSplit/>
          <w:trHeight w:val="1111"/>
          <w:jc w:val="center"/>
        </w:trPr>
        <w:tc>
          <w:tcPr>
            <w:tcW w:w="1417" w:type="dxa"/>
            <w:gridSpan w:val="2"/>
          </w:tcPr>
          <w:p w:rsidR="00346242" w:rsidRDefault="009A3C1D" w:rsidP="006F071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noProof/>
              </w:rPr>
            </w:pPr>
            <w:r>
              <w:rPr>
                <w:rFonts w:ascii="Arial" w:hAnsi="Arial" w:cs="Arial"/>
              </w:rPr>
              <w:t xml:space="preserve"> </w:t>
            </w:r>
            <w:r w:rsidR="004A4C5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8" o:spid="_x0000_i1025" type="#_x0000_t75" style="width:57pt;height:49.5pt;visibility:visible;mso-wrap-style:square">
                  <v:imagedata r:id="rId8" o:title="D-W025--"/>
                </v:shape>
              </w:pict>
            </w:r>
          </w:p>
          <w:p w:rsidR="006F071E" w:rsidRDefault="004A4C56" w:rsidP="006F071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pict>
                <v:shape id="Grafik 9" o:spid="_x0000_i1026" type="#_x0000_t75" style="width:55.5pt;height:48pt;visibility:visible;mso-wrap-style:square">
                  <v:imagedata r:id="rId9" o:title="D-W000--"/>
                </v:shape>
              </w:pict>
            </w:r>
          </w:p>
        </w:tc>
        <w:tc>
          <w:tcPr>
            <w:tcW w:w="8625" w:type="dxa"/>
            <w:gridSpan w:val="7"/>
          </w:tcPr>
          <w:p w:rsidR="00B16889" w:rsidRDefault="00B16889" w:rsidP="00B16889">
            <w:pPr>
              <w:pStyle w:val="Kopfzeile"/>
              <w:tabs>
                <w:tab w:val="clear" w:pos="4536"/>
                <w:tab w:val="clear" w:pos="9072"/>
              </w:tabs>
              <w:ind w:left="369"/>
              <w:rPr>
                <w:rFonts w:ascii="Arial" w:hAnsi="Arial" w:cs="Arial"/>
                <w:sz w:val="22"/>
                <w:szCs w:val="22"/>
              </w:rPr>
            </w:pPr>
          </w:p>
          <w:p w:rsidR="000D5B31" w:rsidRDefault="000D5B31" w:rsidP="0001559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Verletzungsge</w:t>
            </w:r>
            <w:r w:rsidR="00015595">
              <w:rPr>
                <w:rFonts w:ascii="Arial" w:hAnsi="Arial" w:cs="Arial"/>
                <w:sz w:val="22"/>
                <w:szCs w:val="22"/>
              </w:rPr>
              <w:t>fahr bei unsachgemäßem Gebrauch</w:t>
            </w:r>
          </w:p>
          <w:p w:rsidR="000D5B31" w:rsidRPr="00536390" w:rsidRDefault="004A4C56" w:rsidP="0001559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>
                <v:shape id="_x0000_s1070" type="#_x0000_t75" style="position:absolute;left:0;text-align:left;margin-left:477.35pt;margin-top:11.85pt;width:1in;height:64pt;z-index:251658240" fillcolor="window">
                  <v:imagedata r:id="rId10" o:title=""/>
                </v:shape>
              </w:pict>
            </w:r>
            <w:r w:rsidR="000D5B31" w:rsidRPr="00536390">
              <w:rPr>
                <w:rFonts w:ascii="Arial" w:hAnsi="Arial" w:cs="Arial"/>
                <w:sz w:val="22"/>
                <w:szCs w:val="22"/>
              </w:rPr>
              <w:t>Verletzungsge</w:t>
            </w:r>
            <w:r w:rsidR="00B16889">
              <w:rPr>
                <w:rFonts w:ascii="Arial" w:hAnsi="Arial" w:cs="Arial"/>
                <w:sz w:val="22"/>
                <w:szCs w:val="22"/>
              </w:rPr>
              <w:t>fahr durch</w:t>
            </w:r>
            <w:r w:rsidR="000D5B31" w:rsidRPr="00536390">
              <w:rPr>
                <w:rFonts w:ascii="Arial" w:hAnsi="Arial" w:cs="Arial"/>
                <w:sz w:val="22"/>
                <w:szCs w:val="22"/>
              </w:rPr>
              <w:t xml:space="preserve"> herumschleud</w:t>
            </w:r>
            <w:r w:rsidR="00B16889">
              <w:rPr>
                <w:rFonts w:ascii="Arial" w:hAnsi="Arial" w:cs="Arial"/>
                <w:sz w:val="22"/>
                <w:szCs w:val="22"/>
              </w:rPr>
              <w:t>ernde Werkstücke, wegfliegende T</w:t>
            </w:r>
            <w:r w:rsidR="00015595">
              <w:rPr>
                <w:rFonts w:ascii="Arial" w:hAnsi="Arial" w:cs="Arial"/>
                <w:sz w:val="22"/>
                <w:szCs w:val="22"/>
              </w:rPr>
              <w:t>eile</w:t>
            </w:r>
            <w:r w:rsidR="000D5B31" w:rsidRPr="005363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D5B31" w:rsidRPr="00536390" w:rsidRDefault="000D5B31" w:rsidP="0001559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Verbrennungsgefahr an heißen W</w:t>
            </w:r>
            <w:r w:rsidR="00B16889">
              <w:rPr>
                <w:rFonts w:ascii="Arial" w:hAnsi="Arial" w:cs="Arial"/>
                <w:sz w:val="22"/>
                <w:szCs w:val="22"/>
              </w:rPr>
              <w:t>erkzeugteilen und Werkstücken. (Metall)</w:t>
            </w:r>
          </w:p>
          <w:p w:rsidR="00346242" w:rsidRPr="00015595" w:rsidRDefault="000D5B31" w:rsidP="0001559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 w:line="276" w:lineRule="auto"/>
              <w:ind w:left="369" w:hanging="284"/>
              <w:rPr>
                <w:rFonts w:ascii="Arial" w:hAnsi="Arial" w:cs="Arial"/>
                <w:bCs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Verletzungsgefahr durch Herumschleudern der Bohrmaschine</w:t>
            </w:r>
          </w:p>
          <w:p w:rsidR="00015595" w:rsidRPr="000D5B31" w:rsidRDefault="00015595" w:rsidP="0001559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 w:line="276" w:lineRule="auto"/>
              <w:ind w:left="369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beim Bohren spröder Werkstücke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>
        <w:trPr>
          <w:gridAfter w:val="2"/>
          <w:wAfter w:w="28" w:type="dxa"/>
          <w:cantSplit/>
          <w:trHeight w:val="2635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smallCaps/>
                <w:color w:val="FFFFFF"/>
                <w:sz w:val="24"/>
                <w:szCs w:val="24"/>
              </w:rPr>
            </w:pPr>
          </w:p>
          <w:p w:rsidR="00271A0F" w:rsidRDefault="004A4C56" w:rsidP="006F071E">
            <w:pPr>
              <w:spacing w:before="20" w:after="20"/>
              <w:jc w:val="right"/>
            </w:pPr>
            <w:r>
              <w:rPr>
                <w:noProof/>
              </w:rPr>
              <w:pict>
                <v:shape id="Grafik 7" o:spid="_x0000_i1027" type="#_x0000_t75" style="width:62.25pt;height:62.25pt;visibility:visible;mso-wrap-style:square">
                  <v:imagedata r:id="rId11" o:title="D-M001--"/>
                </v:shape>
              </w:pict>
            </w:r>
          </w:p>
          <w:p w:rsidR="00346242" w:rsidRDefault="004A4C56" w:rsidP="006F071E">
            <w:pPr>
              <w:spacing w:before="20" w:after="20"/>
              <w:jc w:val="right"/>
            </w:pPr>
            <w:r>
              <w:rPr>
                <w:noProof/>
              </w:rPr>
              <w:pict>
                <v:shape id="Grafik 2" o:spid="_x0000_i1028" type="#_x0000_t75" style="width:63.75pt;height:63.75pt;visibility:visible;mso-wrap-style:square">
                  <v:imagedata r:id="rId12" o:title="D-M007--"/>
                </v:shape>
              </w:pict>
            </w:r>
          </w:p>
          <w:p w:rsidR="0077137A" w:rsidRDefault="004A4C56" w:rsidP="006F071E">
            <w:pPr>
              <w:spacing w:before="20" w:after="20"/>
              <w:jc w:val="right"/>
            </w:pPr>
            <w:r>
              <w:rPr>
                <w:noProof/>
              </w:rPr>
              <w:pict>
                <v:shape id="Grafik 17" o:spid="_x0000_i1029" type="#_x0000_t75" style="width:64.5pt;height:64.5pt;visibility:visible;mso-wrap-style:square">
                  <v:imagedata r:id="rId13" o:title="ISOP028-"/>
                </v:shape>
              </w:pic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0D5B31" w:rsidRPr="00536390" w:rsidRDefault="000D5B31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Vor Arbeitsbeginn</w:t>
            </w:r>
            <w:r w:rsidR="006F071E">
              <w:rPr>
                <w:rFonts w:ascii="Arial" w:hAnsi="Arial" w:cs="Arial"/>
                <w:sz w:val="22"/>
                <w:szCs w:val="22"/>
              </w:rPr>
              <w:t xml:space="preserve"> sind die</w:t>
            </w:r>
            <w:r w:rsidRPr="00536390">
              <w:rPr>
                <w:rFonts w:ascii="Arial" w:hAnsi="Arial" w:cs="Arial"/>
                <w:sz w:val="22"/>
                <w:szCs w:val="22"/>
              </w:rPr>
              <w:t xml:space="preserve"> Werkzeuge auf betriebssicheren Zustand</w:t>
            </w:r>
            <w:r w:rsidR="006F071E">
              <w:rPr>
                <w:rFonts w:ascii="Arial" w:hAnsi="Arial" w:cs="Arial"/>
                <w:sz w:val="22"/>
                <w:szCs w:val="22"/>
              </w:rPr>
              <w:t xml:space="preserve"> zu</w:t>
            </w:r>
            <w:r w:rsidRPr="00536390">
              <w:rPr>
                <w:rFonts w:ascii="Arial" w:hAnsi="Arial" w:cs="Arial"/>
                <w:sz w:val="22"/>
                <w:szCs w:val="22"/>
              </w:rPr>
              <w:t xml:space="preserve"> überprüfen (Funktions- und Sichtprüfung). Schutzeinrichtungen dürfen nicht umgangen, entfern</w:t>
            </w:r>
            <w:r w:rsidR="00015595">
              <w:rPr>
                <w:rFonts w:ascii="Arial" w:hAnsi="Arial" w:cs="Arial"/>
                <w:sz w:val="22"/>
                <w:szCs w:val="22"/>
              </w:rPr>
              <w:t>t oder unwirksam gemacht werde</w:t>
            </w:r>
            <w:r w:rsidR="006F071E">
              <w:rPr>
                <w:rFonts w:ascii="Arial" w:hAnsi="Arial" w:cs="Arial"/>
                <w:sz w:val="22"/>
                <w:szCs w:val="22"/>
              </w:rPr>
              <w:t>n</w:t>
            </w:r>
          </w:p>
          <w:p w:rsidR="000D5B31" w:rsidRPr="00536390" w:rsidRDefault="000D5B31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Ein- und Ausschalten nur über den Geräte</w:t>
            </w:r>
            <w:r w:rsidR="00015595">
              <w:rPr>
                <w:rFonts w:ascii="Arial" w:hAnsi="Arial" w:cs="Arial"/>
                <w:sz w:val="22"/>
                <w:szCs w:val="22"/>
              </w:rPr>
              <w:t>schalter, nicht mit dem Stecker</w:t>
            </w:r>
          </w:p>
          <w:p w:rsidR="000D5B31" w:rsidRPr="00536390" w:rsidRDefault="000D5B31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Handwerkzeug vor dem Ablegen auss</w:t>
            </w:r>
            <w:r w:rsidR="00015595">
              <w:rPr>
                <w:rFonts w:ascii="Arial" w:hAnsi="Arial" w:cs="Arial"/>
                <w:sz w:val="22"/>
                <w:szCs w:val="22"/>
              </w:rPr>
              <w:t>chalten und Stillstand abwarten</w:t>
            </w:r>
          </w:p>
          <w:p w:rsidR="000D5B31" w:rsidRPr="00536390" w:rsidRDefault="000D5B31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Auf sichere Kabelführung achten, vor Beschädigung</w:t>
            </w:r>
            <w:r w:rsidR="006F071E">
              <w:rPr>
                <w:rFonts w:ascii="Arial" w:hAnsi="Arial" w:cs="Arial"/>
                <w:sz w:val="22"/>
                <w:szCs w:val="22"/>
              </w:rPr>
              <w:t>,</w:t>
            </w:r>
            <w:r w:rsidRPr="00536390">
              <w:rPr>
                <w:rFonts w:ascii="Arial" w:hAnsi="Arial" w:cs="Arial"/>
                <w:sz w:val="22"/>
                <w:szCs w:val="22"/>
              </w:rPr>
              <w:t xml:space="preserve"> z.B. durch Überfahren, Quetschen, scharfe Kanten sc</w:t>
            </w:r>
            <w:r w:rsidR="006F071E">
              <w:rPr>
                <w:rFonts w:ascii="Arial" w:hAnsi="Arial" w:cs="Arial"/>
                <w:sz w:val="22"/>
                <w:szCs w:val="22"/>
              </w:rPr>
              <w:t>hützen, Stolperstellen vermeiden</w:t>
            </w:r>
          </w:p>
          <w:p w:rsidR="000D5B31" w:rsidRPr="00536390" w:rsidRDefault="00015595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Bohrfutterschlüssel abziehen</w:t>
            </w:r>
          </w:p>
          <w:p w:rsidR="000D5B31" w:rsidRPr="00536390" w:rsidRDefault="000D5B31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Beim B</w:t>
            </w:r>
            <w:r w:rsidR="00015595">
              <w:rPr>
                <w:rFonts w:ascii="Arial" w:hAnsi="Arial" w:cs="Arial"/>
                <w:sz w:val="22"/>
                <w:szCs w:val="22"/>
              </w:rPr>
              <w:t>ohren auf sicheren Stand achten</w:t>
            </w:r>
          </w:p>
          <w:p w:rsidR="000D5B31" w:rsidRPr="00536390" w:rsidRDefault="000D5B31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Werkstück sich</w:t>
            </w:r>
            <w:r w:rsidR="00015595">
              <w:rPr>
                <w:rFonts w:ascii="Arial" w:hAnsi="Arial" w:cs="Arial"/>
                <w:sz w:val="22"/>
                <w:szCs w:val="22"/>
              </w:rPr>
              <w:t>er auflegen und/oder befestigen</w:t>
            </w:r>
          </w:p>
          <w:p w:rsidR="000D5B31" w:rsidRDefault="000D5B31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Eng anliegende Kleidung tragen. Schmuck, z.B. Ringe, Ketten, Armbänder und Uhren ablegen.</w:t>
            </w:r>
            <w:r w:rsidR="00942C80" w:rsidRPr="00536390">
              <w:rPr>
                <w:rFonts w:ascii="Arial" w:hAnsi="Arial" w:cs="Arial"/>
                <w:sz w:val="22"/>
                <w:szCs w:val="22"/>
              </w:rPr>
              <w:t xml:space="preserve"> Längere Haare durch ein Haargumm</w:t>
            </w:r>
            <w:r w:rsidR="00B16889">
              <w:rPr>
                <w:rFonts w:ascii="Arial" w:hAnsi="Arial" w:cs="Arial"/>
                <w:sz w:val="22"/>
                <w:szCs w:val="22"/>
              </w:rPr>
              <w:t xml:space="preserve">i, eine Kappe oder einem Haarnetz </w:t>
            </w:r>
            <w:r w:rsidR="00015595">
              <w:rPr>
                <w:rFonts w:ascii="Arial" w:hAnsi="Arial" w:cs="Arial"/>
                <w:sz w:val="22"/>
                <w:szCs w:val="22"/>
              </w:rPr>
              <w:t>sichern</w:t>
            </w:r>
          </w:p>
          <w:p w:rsidR="00271A0F" w:rsidRPr="00536390" w:rsidRDefault="00271A0F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6F071E">
              <w:rPr>
                <w:rFonts w:ascii="Arial" w:hAnsi="Arial" w:cs="Arial"/>
                <w:b/>
                <w:sz w:val="22"/>
                <w:szCs w:val="22"/>
                <w:u w:val="single"/>
              </w:rPr>
              <w:t>Keine</w:t>
            </w:r>
            <w:r>
              <w:rPr>
                <w:rFonts w:ascii="Arial" w:hAnsi="Arial" w:cs="Arial"/>
                <w:sz w:val="22"/>
                <w:szCs w:val="22"/>
              </w:rPr>
              <w:t xml:space="preserve"> Schutzhandschuhe</w:t>
            </w:r>
          </w:p>
          <w:p w:rsidR="00B16889" w:rsidRPr="00B16889" w:rsidRDefault="000D5B31" w:rsidP="00B1688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/>
              <w:ind w:left="369" w:hanging="284"/>
              <w:rPr>
                <w:rFonts w:ascii="Arial" w:hAnsi="Arial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Persönliche Schutzausrüstung benutzen, z.B. Schutzschuhe</w:t>
            </w:r>
          </w:p>
          <w:p w:rsidR="0077137A" w:rsidRPr="00B16889" w:rsidRDefault="00B16889" w:rsidP="00B1688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/>
              <w:ind w:left="369" w:hanging="284"/>
              <w:rPr>
                <w:rFonts w:ascii="Arial" w:hAnsi="Arial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Tragen einer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5B31" w:rsidRPr="00B16889">
              <w:rPr>
                <w:rFonts w:ascii="Arial" w:hAnsi="Arial" w:cs="Arial"/>
                <w:sz w:val="22"/>
                <w:szCs w:val="22"/>
              </w:rPr>
              <w:t>Schutzbrille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beim Bohren von Metallen und Kunststoffen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346242" w:rsidRDefault="00346242">
            <w:pPr>
              <w:ind w:left="600" w:hanging="425"/>
              <w:rPr>
                <w:rFonts w:ascii="Arial" w:hAnsi="Arial" w:cs="Arial"/>
              </w:rPr>
            </w:pPr>
          </w:p>
        </w:tc>
        <w:tc>
          <w:tcPr>
            <w:tcW w:w="8481" w:type="dxa"/>
            <w:gridSpan w:val="4"/>
          </w:tcPr>
          <w:p w:rsidR="00942C80" w:rsidRPr="00B16889" w:rsidRDefault="00942C80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Bei Schäden an der Maschine: Aus</w:t>
            </w:r>
            <w:r w:rsidR="00015595">
              <w:rPr>
                <w:rFonts w:ascii="Arial" w:hAnsi="Arial" w:cs="Arial"/>
                <w:sz w:val="22"/>
                <w:szCs w:val="22"/>
              </w:rPr>
              <w:t>schalten und Lehrer informieren</w:t>
            </w:r>
          </w:p>
          <w:p w:rsidR="00942C80" w:rsidRPr="00B16889" w:rsidRDefault="00942C80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Bei Schäden an der Schutzausrüstung oder anderen Störungen</w:t>
            </w:r>
            <w:r w:rsidR="00015595">
              <w:rPr>
                <w:rFonts w:ascii="Arial" w:hAnsi="Arial" w:cs="Arial"/>
                <w:sz w:val="22"/>
                <w:szCs w:val="22"/>
              </w:rPr>
              <w:t xml:space="preserve"> den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Lehrer informieren</w:t>
            </w:r>
          </w:p>
          <w:p w:rsidR="00346242" w:rsidRPr="00942C80" w:rsidRDefault="00942C80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/>
              <w:ind w:left="369" w:hanging="284"/>
              <w:rPr>
                <w:rFonts w:ascii="Arial" w:hAnsi="Arial" w:cs="Arial"/>
                <w:b/>
                <w:sz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</w:p>
        </w:tc>
        <w:tc>
          <w:tcPr>
            <w:tcW w:w="138" w:type="dxa"/>
            <w:gridSpan w:val="2"/>
          </w:tcPr>
          <w:p w:rsidR="00346242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trHeight w:val="1814"/>
          <w:jc w:val="center"/>
        </w:trPr>
        <w:tc>
          <w:tcPr>
            <w:tcW w:w="1417" w:type="dxa"/>
            <w:gridSpan w:val="2"/>
          </w:tcPr>
          <w:p w:rsidR="00346242" w:rsidRDefault="00346242">
            <w:pPr>
              <w:spacing w:before="60"/>
              <w:ind w:left="538" w:hanging="425"/>
            </w:pPr>
          </w:p>
          <w:p w:rsidR="00346242" w:rsidRDefault="004A4C56">
            <w:pPr>
              <w:pStyle w:val="berschrift6"/>
              <w:ind w:left="600" w:hanging="425"/>
            </w:pPr>
            <w:r>
              <w:rPr>
                <w:noProof/>
              </w:rPr>
              <w:pict>
                <v:shape id="_x0000_s1068" type="#_x0000_t75" style="position:absolute;left:0;text-align:left;margin-left:7.1pt;margin-top:-.6pt;width:56.9pt;height:56.5pt;z-index:251657216">
                  <v:imagedata r:id="rId14" o:title="81"/>
                </v:shape>
              </w:pict>
            </w:r>
          </w:p>
          <w:p w:rsidR="00346242" w:rsidRDefault="00346242">
            <w:pPr>
              <w:pStyle w:val="berschrift6"/>
              <w:ind w:left="600" w:hanging="425"/>
            </w:pPr>
          </w:p>
          <w:p w:rsidR="00346242" w:rsidRDefault="00346242">
            <w:pPr>
              <w:pStyle w:val="berschrift6"/>
              <w:ind w:left="600" w:hanging="425"/>
            </w:pPr>
          </w:p>
          <w:p w:rsidR="00942C80" w:rsidRPr="00942C80" w:rsidRDefault="00942C80">
            <w:pPr>
              <w:pStyle w:val="berschrift6"/>
              <w:ind w:left="600" w:hanging="425"/>
              <w:rPr>
                <w:sz w:val="16"/>
              </w:rPr>
            </w:pPr>
          </w:p>
          <w:p w:rsidR="0077137A" w:rsidRPr="0077137A" w:rsidRDefault="0077137A" w:rsidP="00271A0F">
            <w:pPr>
              <w:pStyle w:val="berschrift6"/>
              <w:ind w:left="600" w:hanging="425"/>
              <w:jc w:val="left"/>
            </w:pPr>
          </w:p>
        </w:tc>
        <w:tc>
          <w:tcPr>
            <w:tcW w:w="8481" w:type="dxa"/>
            <w:gridSpan w:val="4"/>
          </w:tcPr>
          <w:p w:rsidR="008D0086" w:rsidRPr="00B16889" w:rsidRDefault="00015595" w:rsidP="008D008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Maschine abschalten</w:t>
            </w:r>
          </w:p>
          <w:p w:rsidR="008D0086" w:rsidRPr="00B16889" w:rsidRDefault="008D0086" w:rsidP="008D008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</w:t>
            </w:r>
            <w:r w:rsidR="00015595">
              <w:rPr>
                <w:rFonts w:ascii="Arial" w:hAnsi="Arial" w:cs="Arial"/>
                <w:sz w:val="22"/>
                <w:szCs w:val="22"/>
              </w:rPr>
              <w:t>) informieren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015595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  <w:r w:rsidR="00346242"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015595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:rsidR="009A3C1D" w:rsidRPr="00B16889" w:rsidRDefault="009A3C1D" w:rsidP="009A3C1D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  <w:sz w:val="22"/>
                <w:szCs w:val="22"/>
              </w:rPr>
            </w:pPr>
          </w:p>
          <w:p w:rsidR="00346242" w:rsidRDefault="00271A0F" w:rsidP="00271A0F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38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Mängel an der Maschine sind umge</w:t>
            </w:r>
            <w:r w:rsidR="00015595">
              <w:rPr>
                <w:rFonts w:ascii="Arial" w:hAnsi="Arial" w:cs="Arial"/>
                <w:sz w:val="22"/>
                <w:szCs w:val="22"/>
              </w:rPr>
              <w:t>hend dem Vorgesetzten / Lehrer zu melden</w:t>
            </w:r>
          </w:p>
          <w:p w:rsidR="00271A0F" w:rsidRPr="00B16889" w:rsidRDefault="00271A0F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Instandsetzung nur durch beauft</w:t>
            </w:r>
            <w:r w:rsidR="00015595">
              <w:rPr>
                <w:rFonts w:ascii="Arial" w:hAnsi="Arial" w:cs="Arial"/>
                <w:sz w:val="22"/>
                <w:szCs w:val="22"/>
              </w:rPr>
              <w:t>ragte und unterwiesene Personen</w:t>
            </w:r>
          </w:p>
          <w:p w:rsidR="00346242" w:rsidRPr="006F071E" w:rsidRDefault="00536390" w:rsidP="006F071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b/>
                <w:sz w:val="22"/>
                <w:szCs w:val="22"/>
              </w:rPr>
              <w:t>Jährlicher E- Check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durch Elektrofachkraft</w:t>
            </w:r>
          </w:p>
        </w:tc>
        <w:tc>
          <w:tcPr>
            <w:tcW w:w="138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1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 w:rsidTr="0006171F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A3C1D" w:rsidRPr="0006171F" w:rsidRDefault="009A3C1D" w:rsidP="00061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Default="009A3C1D" w:rsidP="009A3C1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A4C56">
              <w:rPr>
                <w:rFonts w:ascii="Arial" w:hAnsi="Arial" w:cs="Arial"/>
                <w:b/>
                <w:noProof/>
                <w:sz w:val="24"/>
                <w:szCs w:val="24"/>
              </w:rPr>
              <w:t>4. Juni 2019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3C1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9A3C1D"/>
    <w:sectPr w:rsidR="004C071C" w:rsidSect="0077137A">
      <w:footerReference w:type="default" r:id="rId15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59" w:rsidRDefault="00FE5459">
      <w:r>
        <w:separator/>
      </w:r>
    </w:p>
  </w:endnote>
  <w:endnote w:type="continuationSeparator" w:id="0">
    <w:p w:rsidR="00FE5459" w:rsidRDefault="00FE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1D" w:rsidRDefault="009A3C1D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59" w:rsidRDefault="00FE5459">
      <w:r>
        <w:separator/>
      </w:r>
    </w:p>
  </w:footnote>
  <w:footnote w:type="continuationSeparator" w:id="0">
    <w:p w:rsidR="00FE5459" w:rsidRDefault="00FE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750"/>
    <w:rsid w:val="00015595"/>
    <w:rsid w:val="0006171F"/>
    <w:rsid w:val="000D5B31"/>
    <w:rsid w:val="000E5964"/>
    <w:rsid w:val="00101D5B"/>
    <w:rsid w:val="00271A0F"/>
    <w:rsid w:val="00326872"/>
    <w:rsid w:val="00346242"/>
    <w:rsid w:val="00355731"/>
    <w:rsid w:val="003711AA"/>
    <w:rsid w:val="00427512"/>
    <w:rsid w:val="00435734"/>
    <w:rsid w:val="004A4C56"/>
    <w:rsid w:val="004C071C"/>
    <w:rsid w:val="00536390"/>
    <w:rsid w:val="0060551D"/>
    <w:rsid w:val="006F071E"/>
    <w:rsid w:val="0077137A"/>
    <w:rsid w:val="0079520C"/>
    <w:rsid w:val="007A0632"/>
    <w:rsid w:val="007E7E5A"/>
    <w:rsid w:val="008D0086"/>
    <w:rsid w:val="008E0750"/>
    <w:rsid w:val="00936253"/>
    <w:rsid w:val="00942C80"/>
    <w:rsid w:val="009A3C1D"/>
    <w:rsid w:val="00A30182"/>
    <w:rsid w:val="00A62DB3"/>
    <w:rsid w:val="00B16889"/>
    <w:rsid w:val="00E8359F"/>
    <w:rsid w:val="00EC58D5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creator>Andreas Timpe</dc:creator>
  <cp:lastModifiedBy>rcc01</cp:lastModifiedBy>
  <cp:revision>2</cp:revision>
  <cp:lastPrinted>2016-01-20T15:20:00Z</cp:lastPrinted>
  <dcterms:created xsi:type="dcterms:W3CDTF">2019-06-04T10:01:00Z</dcterms:created>
  <dcterms:modified xsi:type="dcterms:W3CDTF">2019-06-04T10:01:00Z</dcterms:modified>
</cp:coreProperties>
</file>