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78"/>
        <w:gridCol w:w="11"/>
        <w:gridCol w:w="1428"/>
        <w:gridCol w:w="4532"/>
        <w:gridCol w:w="2499"/>
        <w:gridCol w:w="22"/>
        <w:gridCol w:w="176"/>
      </w:tblGrid>
      <w:tr w:rsidR="00D453FC" w14:paraId="1A2F820E" w14:textId="77777777" w:rsidTr="00DB2670">
        <w:trPr>
          <w:trHeight w:val="1065"/>
          <w:jc w:val="center"/>
        </w:trPr>
        <w:tc>
          <w:tcPr>
            <w:tcW w:w="2917" w:type="dxa"/>
            <w:gridSpan w:val="3"/>
            <w:vAlign w:val="center"/>
          </w:tcPr>
          <w:p w14:paraId="44C6F2D5" w14:textId="615464B5" w:rsidR="00D453FC" w:rsidRPr="003F5F34" w:rsidRDefault="00DB2543" w:rsidP="000B7F2B">
            <w:pPr>
              <w:jc w:val="center"/>
              <w:rPr>
                <w:rFonts w:ascii="Arial" w:hAnsi="Arial" w:cs="Arial"/>
              </w:rPr>
            </w:pPr>
            <w:r w:rsidRPr="003F5F34">
              <w:rPr>
                <w:rFonts w:ascii="Arial" w:hAnsi="Arial" w:cs="Arial"/>
              </w:rPr>
              <w:t>Name/Logo der Schule</w:t>
            </w:r>
          </w:p>
        </w:tc>
        <w:tc>
          <w:tcPr>
            <w:tcW w:w="4532" w:type="dxa"/>
          </w:tcPr>
          <w:p w14:paraId="1F5E9FC9" w14:textId="77777777" w:rsidR="00D453FC" w:rsidRDefault="00D453FC" w:rsidP="00D453F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14:paraId="0C24A3A9" w14:textId="2CCCB115" w:rsidR="00650457" w:rsidRDefault="00650457" w:rsidP="00650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</w:t>
            </w:r>
            <w:r w:rsidR="007314B3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</w:t>
            </w:r>
          </w:p>
          <w:p w14:paraId="52BB4C27" w14:textId="29909BD4" w:rsidR="00D453FC" w:rsidRDefault="007314B3" w:rsidP="00A968F4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Bearbeitungszentrum – Holz</w:t>
            </w:r>
          </w:p>
          <w:p w14:paraId="74A7425D" w14:textId="7093B49D" w:rsidR="007314B3" w:rsidRPr="007314B3" w:rsidRDefault="00153C0A" w:rsidP="00650457">
            <w:pPr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Einrichten</w:t>
            </w:r>
          </w:p>
        </w:tc>
        <w:tc>
          <w:tcPr>
            <w:tcW w:w="2697" w:type="dxa"/>
            <w:gridSpan w:val="3"/>
          </w:tcPr>
          <w:p w14:paraId="5B20E5C4" w14:textId="77777777" w:rsidR="00DB2543" w:rsidRPr="003F5F34" w:rsidRDefault="00DB2543" w:rsidP="00DB2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F34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14:paraId="181B6925" w14:textId="77777777" w:rsidR="00DB2543" w:rsidRDefault="00DB2543" w:rsidP="00DB25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E9D7B38" w14:textId="77777777" w:rsidR="00DB2543" w:rsidRDefault="00DB2543" w:rsidP="00DB25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A8CF7D3" w14:textId="77777777" w:rsidR="00DB2543" w:rsidRDefault="00DB2543" w:rsidP="00DB25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D0C2374" w14:textId="77777777" w:rsidR="00DB2543" w:rsidRDefault="00DB2543" w:rsidP="00DB25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5B9161F" w14:textId="77777777" w:rsidR="00DB2543" w:rsidRDefault="00DB2543" w:rsidP="00DB25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4FF88CA" w14:textId="38927C34" w:rsidR="0062740B" w:rsidRPr="00DB2670" w:rsidRDefault="00DB2543" w:rsidP="00DB254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sz w:val="12"/>
                <w:szCs w:val="12"/>
              </w:rPr>
              <w:t>verantwortlich</w:t>
            </w:r>
            <w:bookmarkStart w:id="0" w:name="_GoBack"/>
            <w:bookmarkEnd w:id="0"/>
          </w:p>
        </w:tc>
      </w:tr>
      <w:tr w:rsidR="00346242" w14:paraId="4387432C" w14:textId="77777777" w:rsidTr="000B7F2B">
        <w:trPr>
          <w:cantSplit/>
          <w:trHeight w:val="250"/>
          <w:jc w:val="center"/>
        </w:trPr>
        <w:tc>
          <w:tcPr>
            <w:tcW w:w="10146" w:type="dxa"/>
            <w:gridSpan w:val="7"/>
            <w:shd w:val="clear" w:color="auto" w:fill="0000FF"/>
          </w:tcPr>
          <w:p w14:paraId="2B9D104E" w14:textId="77777777" w:rsidR="00346242" w:rsidRDefault="00346242" w:rsidP="00CE1D1F">
            <w:pPr>
              <w:pStyle w:val="berschrift5"/>
              <w:spacing w:before="40" w:after="40"/>
            </w:pPr>
            <w:bookmarkStart w:id="1" w:name="_Hlk382810628"/>
            <w:r>
              <w:t>Gefahren für Mensch und Umwelt</w:t>
            </w:r>
          </w:p>
        </w:tc>
      </w:tr>
      <w:tr w:rsidR="00346242" w14:paraId="0AD8DEB3" w14:textId="77777777" w:rsidTr="00DB2670">
        <w:trPr>
          <w:cantSplit/>
          <w:trHeight w:val="2252"/>
          <w:jc w:val="center"/>
        </w:trPr>
        <w:tc>
          <w:tcPr>
            <w:tcW w:w="1489" w:type="dxa"/>
            <w:gridSpan w:val="2"/>
            <w:vAlign w:val="center"/>
          </w:tcPr>
          <w:p w14:paraId="3728C9B9" w14:textId="627C7409" w:rsidR="00A968F4" w:rsidRPr="00A968F4" w:rsidRDefault="00FC732E" w:rsidP="00A968F4">
            <w:pPr>
              <w:rPr>
                <w:noProof/>
              </w:rPr>
            </w:pPr>
            <w:r w:rsidRPr="00491F38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5B7C71EE" wp14:editId="67003B18">
                  <wp:simplePos x="0" y="0"/>
                  <wp:positionH relativeFrom="column">
                    <wp:posOffset>144780</wp:posOffset>
                  </wp:positionH>
                  <wp:positionV relativeFrom="page">
                    <wp:posOffset>781050</wp:posOffset>
                  </wp:positionV>
                  <wp:extent cx="650240" cy="566420"/>
                  <wp:effectExtent l="0" t="0" r="0" b="5080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566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8F4" w:rsidRPr="003932C4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24E9DF9" wp14:editId="3DC8EB76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-1231265</wp:posOffset>
                  </wp:positionV>
                  <wp:extent cx="669925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0883" y="21246"/>
                      <wp:lineTo x="20883" y="0"/>
                      <wp:lineTo x="0" y="0"/>
                    </wp:wrapPolygon>
                  </wp:wrapTight>
                  <wp:docPr id="18" name="Grafik 18" descr="D:\Arbeit Fasi\Webgruppe\symbole_2017\D-W02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rbeit Fasi\Webgruppe\symbole_2017\D-W02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57" w:type="dxa"/>
            <w:gridSpan w:val="5"/>
          </w:tcPr>
          <w:p w14:paraId="2BF112B1" w14:textId="77777777" w:rsidR="00FC732E" w:rsidRPr="00FC732E" w:rsidRDefault="00FC732E" w:rsidP="00FC732E">
            <w:pPr>
              <w:numPr>
                <w:ilvl w:val="0"/>
                <w:numId w:val="1"/>
              </w:numPr>
              <w:tabs>
                <w:tab w:val="left" w:pos="567"/>
                <w:tab w:val="left" w:pos="2127"/>
              </w:tabs>
              <w:autoSpaceDE/>
              <w:autoSpaceDN/>
              <w:spacing w:before="20" w:after="20" w:line="276" w:lineRule="auto"/>
              <w:rPr>
                <w:rFonts w:ascii="Arial" w:hAnsi="Arial"/>
              </w:rPr>
            </w:pPr>
            <w:r w:rsidRPr="00FC732E">
              <w:rPr>
                <w:rFonts w:ascii="Arial" w:hAnsi="Arial"/>
              </w:rPr>
              <w:t>Erfasst werden durch rotierende Spindel und Werkzeuge (Hände, Haare, Kleidung)</w:t>
            </w:r>
          </w:p>
          <w:p w14:paraId="5A66CAAB" w14:textId="77777777" w:rsidR="00FC732E" w:rsidRPr="00FC732E" w:rsidRDefault="00FC732E" w:rsidP="00FC732E">
            <w:pPr>
              <w:numPr>
                <w:ilvl w:val="0"/>
                <w:numId w:val="1"/>
              </w:numPr>
              <w:tabs>
                <w:tab w:val="left" w:pos="567"/>
                <w:tab w:val="left" w:pos="2127"/>
              </w:tabs>
              <w:autoSpaceDE/>
              <w:autoSpaceDN/>
              <w:spacing w:before="20" w:after="20" w:line="276" w:lineRule="auto"/>
              <w:rPr>
                <w:rFonts w:ascii="Arial" w:hAnsi="Arial"/>
              </w:rPr>
            </w:pPr>
            <w:r w:rsidRPr="00FC732E">
              <w:rPr>
                <w:rFonts w:ascii="Arial" w:hAnsi="Arial"/>
              </w:rPr>
              <w:t>Quetsch- und Schergefahren durch Achsbewegungen</w:t>
            </w:r>
          </w:p>
          <w:p w14:paraId="3479EF11" w14:textId="6ADB3E0F" w:rsidR="00FC732E" w:rsidRPr="00FC732E" w:rsidRDefault="00FC732E" w:rsidP="00FC732E">
            <w:pPr>
              <w:numPr>
                <w:ilvl w:val="0"/>
                <w:numId w:val="1"/>
              </w:numPr>
              <w:tabs>
                <w:tab w:val="left" w:pos="567"/>
                <w:tab w:val="left" w:pos="2127"/>
              </w:tabs>
              <w:autoSpaceDE/>
              <w:autoSpaceDN/>
              <w:spacing w:before="20" w:after="20" w:line="276" w:lineRule="auto"/>
              <w:rPr>
                <w:rFonts w:ascii="Arial" w:hAnsi="Arial"/>
              </w:rPr>
            </w:pPr>
            <w:r w:rsidRPr="00FC732E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7C30C8F" wp14:editId="1D0D410F">
                  <wp:simplePos x="0" y="0"/>
                  <wp:positionH relativeFrom="column">
                    <wp:posOffset>4394200</wp:posOffset>
                  </wp:positionH>
                  <wp:positionV relativeFrom="paragraph">
                    <wp:posOffset>257175</wp:posOffset>
                  </wp:positionV>
                  <wp:extent cx="748030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0903" y="20983"/>
                      <wp:lineTo x="20903" y="0"/>
                      <wp:lineTo x="0" y="0"/>
                    </wp:wrapPolygon>
                  </wp:wrapTight>
                  <wp:docPr id="5" name="Grafik 5" descr="G:\Arbeit Fasi\webgruppe\symbole_2017\D-W02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Arbeit Fasi\webgruppe\symbole_2017\D-W02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732E">
              <w:rPr>
                <w:rFonts w:ascii="Arial" w:hAnsi="Arial"/>
              </w:rPr>
              <w:t>Gefahr des Herausschleuderns von Teilen bei Werkzeugbruch oder bei Versagen der Spannvorrichtung für Werkstücke</w:t>
            </w:r>
          </w:p>
          <w:p w14:paraId="44D53D10" w14:textId="3366BC4A" w:rsidR="00FC732E" w:rsidRPr="00FC732E" w:rsidRDefault="00FC732E" w:rsidP="00FC732E">
            <w:pPr>
              <w:numPr>
                <w:ilvl w:val="0"/>
                <w:numId w:val="1"/>
              </w:numPr>
              <w:tabs>
                <w:tab w:val="left" w:pos="567"/>
                <w:tab w:val="left" w:pos="2127"/>
              </w:tabs>
              <w:autoSpaceDE/>
              <w:autoSpaceDN/>
              <w:spacing w:before="20" w:after="20" w:line="276" w:lineRule="auto"/>
              <w:rPr>
                <w:rFonts w:ascii="Arial" w:hAnsi="Arial"/>
              </w:rPr>
            </w:pPr>
            <w:r w:rsidRPr="00FC732E">
              <w:rPr>
                <w:rFonts w:ascii="Arial" w:hAnsi="Arial"/>
              </w:rPr>
              <w:t xml:space="preserve">Augenverletzungen durch Späne </w:t>
            </w:r>
          </w:p>
          <w:p w14:paraId="43945924" w14:textId="118C6461" w:rsidR="00FC732E" w:rsidRPr="00FC732E" w:rsidRDefault="00FC732E" w:rsidP="00FC732E">
            <w:pPr>
              <w:numPr>
                <w:ilvl w:val="0"/>
                <w:numId w:val="1"/>
              </w:numPr>
              <w:tabs>
                <w:tab w:val="left" w:pos="567"/>
                <w:tab w:val="left" w:pos="2127"/>
              </w:tabs>
              <w:autoSpaceDE/>
              <w:autoSpaceDN/>
              <w:spacing w:before="20" w:after="20" w:line="276" w:lineRule="auto"/>
              <w:rPr>
                <w:rFonts w:ascii="Arial" w:hAnsi="Arial"/>
              </w:rPr>
            </w:pPr>
            <w:r w:rsidRPr="00FC732E">
              <w:rPr>
                <w:rFonts w:ascii="Arial" w:hAnsi="Arial"/>
              </w:rPr>
              <w:t>Fußverletzungen durch herabfallende Werkstücke</w:t>
            </w:r>
          </w:p>
          <w:p w14:paraId="2D2C9B1D" w14:textId="2EF43D2A" w:rsidR="00FC732E" w:rsidRPr="00FC732E" w:rsidRDefault="00FC732E" w:rsidP="00FC732E">
            <w:pPr>
              <w:numPr>
                <w:ilvl w:val="0"/>
                <w:numId w:val="1"/>
              </w:numPr>
              <w:tabs>
                <w:tab w:val="left" w:pos="567"/>
                <w:tab w:val="left" w:pos="2127"/>
              </w:tabs>
              <w:autoSpaceDE/>
              <w:autoSpaceDN/>
              <w:spacing w:before="20" w:after="20" w:line="276" w:lineRule="auto"/>
              <w:rPr>
                <w:rFonts w:ascii="Arial" w:hAnsi="Arial"/>
              </w:rPr>
            </w:pPr>
            <w:r w:rsidRPr="00FC732E">
              <w:rPr>
                <w:rFonts w:ascii="Arial" w:hAnsi="Arial"/>
              </w:rPr>
              <w:t>Schnittverletzungen durch scharfkantige Werkstücke und Späne</w:t>
            </w:r>
          </w:p>
          <w:p w14:paraId="2F7DDECB" w14:textId="778E38DE" w:rsidR="00BC353C" w:rsidRPr="00FC732E" w:rsidRDefault="00BC353C" w:rsidP="00FC732E">
            <w:pPr>
              <w:tabs>
                <w:tab w:val="left" w:pos="567"/>
                <w:tab w:val="left" w:pos="2127"/>
              </w:tabs>
              <w:autoSpaceDE/>
              <w:autoSpaceDN/>
              <w:spacing w:before="20" w:after="20"/>
              <w:ind w:left="360"/>
              <w:rPr>
                <w:rFonts w:ascii="Arial" w:hAnsi="Arial"/>
              </w:rPr>
            </w:pPr>
          </w:p>
        </w:tc>
      </w:tr>
      <w:tr w:rsidR="00346242" w14:paraId="1BAE1E75" w14:textId="77777777" w:rsidTr="000B7F2B">
        <w:trPr>
          <w:cantSplit/>
          <w:trHeight w:val="184"/>
          <w:jc w:val="center"/>
        </w:trPr>
        <w:tc>
          <w:tcPr>
            <w:tcW w:w="10146" w:type="dxa"/>
            <w:gridSpan w:val="7"/>
            <w:shd w:val="clear" w:color="auto" w:fill="0000FF"/>
          </w:tcPr>
          <w:p w14:paraId="3CE44169" w14:textId="77777777"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14:paraId="4093C7DC" w14:textId="77777777" w:rsidTr="005A54CC">
        <w:trPr>
          <w:cantSplit/>
          <w:jc w:val="center"/>
        </w:trPr>
        <w:tc>
          <w:tcPr>
            <w:tcW w:w="1478" w:type="dxa"/>
            <w:shd w:val="clear" w:color="auto" w:fill="FFFFFF"/>
            <w:vAlign w:val="center"/>
          </w:tcPr>
          <w:p w14:paraId="3568E655" w14:textId="4E4AE129" w:rsidR="00E34898" w:rsidRPr="00C604E2" w:rsidRDefault="00153C0A" w:rsidP="007314B3">
            <w:pPr>
              <w:pStyle w:val="Textkrper"/>
              <w:jc w:val="center"/>
              <w:rPr>
                <w:sz w:val="8"/>
                <w:szCs w:val="8"/>
              </w:rPr>
            </w:pPr>
            <w:r w:rsidRPr="00891416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9ACB358" wp14:editId="73BC138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1514475</wp:posOffset>
                  </wp:positionV>
                  <wp:extent cx="628650" cy="628650"/>
                  <wp:effectExtent l="0" t="0" r="0" b="0"/>
                  <wp:wrapSquare wrapText="bothSides"/>
                  <wp:docPr id="7" name="Grafik 7" descr="G:\Arbeit Fasi\webgruppe\symbole_2017\D-M001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Arbeit Fasi\webgruppe\symbole_2017\D-M001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32E" w:rsidRPr="001A6CF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86387DB" wp14:editId="1DF6C3B5">
                  <wp:simplePos x="0" y="0"/>
                  <wp:positionH relativeFrom="column">
                    <wp:posOffset>100330</wp:posOffset>
                  </wp:positionH>
                  <wp:positionV relativeFrom="page">
                    <wp:posOffset>28575</wp:posOffset>
                  </wp:positionV>
                  <wp:extent cx="609600" cy="609600"/>
                  <wp:effectExtent l="0" t="0" r="0" b="0"/>
                  <wp:wrapSquare wrapText="bothSides"/>
                  <wp:docPr id="14" name="Grafik 14" descr="G:\Arbeit Fasi\webgruppe\symbole_2017\D-M00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rbeit Fasi\webgruppe\symbole_2017\D-M00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32E" w:rsidRPr="001A6CFA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760E6BF" wp14:editId="70A09802">
                  <wp:simplePos x="0" y="0"/>
                  <wp:positionH relativeFrom="column">
                    <wp:posOffset>100330</wp:posOffset>
                  </wp:positionH>
                  <wp:positionV relativeFrom="page">
                    <wp:posOffset>752475</wp:posOffset>
                  </wp:positionV>
                  <wp:extent cx="590550" cy="590550"/>
                  <wp:effectExtent l="0" t="0" r="0" b="0"/>
                  <wp:wrapSquare wrapText="bothSides"/>
                  <wp:docPr id="16" name="Grafik 16" descr="G:\Arbeit Fasi\webgruppe\symbole_2017\D-M00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rbeit Fasi\webgruppe\symbole_2017\D-M00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14B3" w:rsidRPr="003932C4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2F871FE" wp14:editId="5FCA0A2F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2251710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17" name="Grafik 17" descr="D:\Arbeit Fasi\Webgruppe\symbole_2017\ISOP028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rbeit Fasi\Webgruppe\symbole_2017\ISOP028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4"/>
            <w:shd w:val="clear" w:color="auto" w:fill="FFFFFF"/>
          </w:tcPr>
          <w:p w14:paraId="3A412933" w14:textId="77777777" w:rsidR="00153C0A" w:rsidRPr="00153C0A" w:rsidRDefault="00153C0A" w:rsidP="00153C0A">
            <w:pPr>
              <w:tabs>
                <w:tab w:val="left" w:pos="284"/>
                <w:tab w:val="left" w:pos="567"/>
                <w:tab w:val="left" w:pos="3544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153C0A">
              <w:rPr>
                <w:rFonts w:ascii="Arial" w:hAnsi="Arial"/>
                <w:b/>
                <w:sz w:val="22"/>
                <w:szCs w:val="22"/>
              </w:rPr>
              <w:t>Betriebsartenwahlschalter</w:t>
            </w:r>
            <w:r w:rsidRPr="00153C0A">
              <w:rPr>
                <w:rFonts w:ascii="Arial" w:hAnsi="Arial"/>
                <w:sz w:val="22"/>
                <w:szCs w:val="22"/>
              </w:rPr>
              <w:t xml:space="preserve"> (abschließbar)</w:t>
            </w:r>
            <w:r w:rsidRPr="00153C0A">
              <w:rPr>
                <w:rFonts w:ascii="Arial" w:hAnsi="Arial"/>
                <w:sz w:val="22"/>
                <w:szCs w:val="22"/>
              </w:rPr>
              <w:br/>
            </w:r>
            <w:r w:rsidRPr="00153C0A">
              <w:rPr>
                <w:rFonts w:ascii="Arial" w:hAnsi="Arial"/>
                <w:b/>
                <w:sz w:val="22"/>
                <w:szCs w:val="22"/>
              </w:rPr>
              <w:t>Einrichten</w:t>
            </w:r>
            <w:r w:rsidRPr="00153C0A">
              <w:rPr>
                <w:rFonts w:ascii="Arial" w:hAnsi="Arial"/>
                <w:sz w:val="22"/>
                <w:szCs w:val="22"/>
              </w:rPr>
              <w:t xml:space="preserve"> bei geöffneter Schutztür mit folgenden Einschränkungen:</w:t>
            </w:r>
          </w:p>
          <w:p w14:paraId="70D65487" w14:textId="77777777" w:rsidR="00153C0A" w:rsidRPr="00153C0A" w:rsidRDefault="00153C0A" w:rsidP="00153C0A">
            <w:p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153C0A">
              <w:rPr>
                <w:rFonts w:ascii="Arial" w:hAnsi="Arial"/>
                <w:sz w:val="22"/>
                <w:szCs w:val="22"/>
              </w:rPr>
              <w:t xml:space="preserve">Betrieb einzelner Achsen nur über Tipptaster oder elektronisches Handrad mit maximal </w:t>
            </w:r>
            <w:r w:rsidRPr="00153C0A">
              <w:rPr>
                <w:rFonts w:ascii="Arial" w:hAnsi="Arial"/>
                <w:b/>
                <w:sz w:val="22"/>
                <w:szCs w:val="22"/>
              </w:rPr>
              <w:t>2 m/min</w:t>
            </w:r>
          </w:p>
          <w:p w14:paraId="6975B86D" w14:textId="77777777" w:rsidR="00153C0A" w:rsidRPr="00153C0A" w:rsidRDefault="00153C0A" w:rsidP="00153C0A">
            <w:pPr>
              <w:pStyle w:val="Listenabsatz"/>
              <w:numPr>
                <w:ilvl w:val="0"/>
                <w:numId w:val="23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153C0A">
              <w:rPr>
                <w:rFonts w:ascii="Arial" w:hAnsi="Arial"/>
                <w:sz w:val="22"/>
                <w:szCs w:val="22"/>
              </w:rPr>
              <w:t xml:space="preserve">Spindeldrehzahl </w:t>
            </w:r>
            <w:r w:rsidRPr="00153C0A">
              <w:rPr>
                <w:rFonts w:ascii="Arial" w:hAnsi="Arial"/>
                <w:b/>
                <w:sz w:val="22"/>
                <w:szCs w:val="22"/>
              </w:rPr>
              <w:t>maximal 600 U/min</w:t>
            </w:r>
            <w:r w:rsidRPr="00153C0A">
              <w:rPr>
                <w:rFonts w:ascii="Arial" w:hAnsi="Arial"/>
                <w:sz w:val="22"/>
                <w:szCs w:val="22"/>
              </w:rPr>
              <w:t xml:space="preserve"> (Kantentaster)</w:t>
            </w:r>
          </w:p>
          <w:p w14:paraId="64311153" w14:textId="77777777" w:rsidR="00153C0A" w:rsidRPr="00153C0A" w:rsidRDefault="00153C0A" w:rsidP="00153C0A">
            <w:pPr>
              <w:pStyle w:val="Listenabsatz"/>
              <w:numPr>
                <w:ilvl w:val="0"/>
                <w:numId w:val="23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153C0A">
              <w:rPr>
                <w:rFonts w:ascii="Arial" w:hAnsi="Arial"/>
                <w:sz w:val="22"/>
                <w:szCs w:val="22"/>
              </w:rPr>
              <w:t xml:space="preserve">Betätigung einer </w:t>
            </w:r>
            <w:proofErr w:type="spellStart"/>
            <w:r w:rsidRPr="00153C0A">
              <w:rPr>
                <w:rFonts w:ascii="Arial" w:hAnsi="Arial"/>
                <w:sz w:val="22"/>
                <w:szCs w:val="22"/>
              </w:rPr>
              <w:t>Zustimmtaste</w:t>
            </w:r>
            <w:proofErr w:type="spellEnd"/>
            <w:r w:rsidRPr="00153C0A">
              <w:rPr>
                <w:rFonts w:ascii="Arial" w:hAnsi="Arial"/>
                <w:sz w:val="22"/>
                <w:szCs w:val="22"/>
              </w:rPr>
              <w:t xml:space="preserve"> (bei nicht sicheren NC-Steuerungen)</w:t>
            </w:r>
          </w:p>
          <w:p w14:paraId="23C0D394" w14:textId="2D5A7E90" w:rsidR="00153C0A" w:rsidRPr="00153C0A" w:rsidRDefault="00153C0A" w:rsidP="00153C0A">
            <w:pPr>
              <w:pStyle w:val="Listenabsatz"/>
              <w:numPr>
                <w:ilvl w:val="0"/>
                <w:numId w:val="23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153C0A">
              <w:rPr>
                <w:rFonts w:ascii="Arial" w:hAnsi="Arial"/>
                <w:sz w:val="22"/>
                <w:szCs w:val="22"/>
              </w:rPr>
              <w:t>Keine Funktionen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153C0A">
              <w:rPr>
                <w:rFonts w:ascii="Arial" w:hAnsi="Arial"/>
                <w:sz w:val="22"/>
                <w:szCs w:val="22"/>
              </w:rPr>
              <w:t xml:space="preserve"> wie z.B. Werkzeugwechsel, </w:t>
            </w:r>
            <w:proofErr w:type="spellStart"/>
            <w:r w:rsidRPr="00153C0A">
              <w:rPr>
                <w:rFonts w:ascii="Arial" w:hAnsi="Arial"/>
                <w:sz w:val="22"/>
                <w:szCs w:val="22"/>
              </w:rPr>
              <w:t>Palettenwechsel</w:t>
            </w:r>
            <w:proofErr w:type="spellEnd"/>
            <w:r w:rsidRPr="00153C0A">
              <w:rPr>
                <w:rFonts w:ascii="Arial" w:hAnsi="Arial"/>
                <w:sz w:val="22"/>
                <w:szCs w:val="22"/>
              </w:rPr>
              <w:t xml:space="preserve">, Späneförderer (nicht abgedeckt); </w:t>
            </w:r>
          </w:p>
          <w:p w14:paraId="2D9B3B8E" w14:textId="7780D037" w:rsidR="00153C0A" w:rsidRPr="00153C0A" w:rsidRDefault="00153C0A" w:rsidP="00153C0A">
            <w:p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153C0A">
              <w:rPr>
                <w:rFonts w:ascii="Arial" w:hAnsi="Arial"/>
                <w:b/>
                <w:sz w:val="22"/>
                <w:szCs w:val="22"/>
              </w:rPr>
              <w:t>Einrichten</w:t>
            </w:r>
            <w:r w:rsidRPr="00153C0A">
              <w:rPr>
                <w:rFonts w:ascii="Arial" w:hAnsi="Arial"/>
                <w:sz w:val="22"/>
                <w:szCs w:val="22"/>
              </w:rPr>
              <w:t xml:space="preserve"> nur durch </w:t>
            </w:r>
            <w:r w:rsidRPr="00153C0A">
              <w:rPr>
                <w:rFonts w:ascii="Arial" w:hAnsi="Arial"/>
                <w:b/>
                <w:sz w:val="22"/>
                <w:szCs w:val="22"/>
              </w:rPr>
              <w:t>ausgebildete</w:t>
            </w:r>
            <w:r w:rsidRPr="00153C0A">
              <w:rPr>
                <w:rFonts w:ascii="Arial" w:hAnsi="Arial"/>
                <w:sz w:val="22"/>
                <w:szCs w:val="22"/>
              </w:rPr>
              <w:t xml:space="preserve"> </w:t>
            </w:r>
            <w:r w:rsidRPr="00153C0A">
              <w:rPr>
                <w:rFonts w:ascii="Arial" w:hAnsi="Arial"/>
                <w:b/>
                <w:sz w:val="22"/>
                <w:szCs w:val="22"/>
              </w:rPr>
              <w:t>und unterwiesene Person</w:t>
            </w:r>
            <w:r w:rsidRPr="00153C0A">
              <w:rPr>
                <w:rFonts w:ascii="Arial" w:hAnsi="Arial"/>
                <w:sz w:val="22"/>
                <w:szCs w:val="22"/>
              </w:rPr>
              <w:br/>
              <w:t>(Befugnis zum Betätigen des Betriebsartenwahlschalters).</w:t>
            </w:r>
          </w:p>
          <w:p w14:paraId="37487DD8" w14:textId="7D46B637" w:rsidR="00153C0A" w:rsidRPr="00153C0A" w:rsidRDefault="00153C0A" w:rsidP="00153C0A">
            <w:pPr>
              <w:pStyle w:val="Listenabsatz"/>
              <w:numPr>
                <w:ilvl w:val="0"/>
                <w:numId w:val="24"/>
              </w:numPr>
              <w:tabs>
                <w:tab w:val="left" w:pos="284"/>
                <w:tab w:val="left" w:pos="567"/>
                <w:tab w:val="num" w:pos="2127"/>
                <w:tab w:val="left" w:pos="354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Tragen von </w:t>
            </w:r>
            <w:r w:rsidRPr="00153C0A">
              <w:rPr>
                <w:rFonts w:ascii="Arial" w:hAnsi="Arial"/>
                <w:sz w:val="22"/>
                <w:szCs w:val="22"/>
              </w:rPr>
              <w:t>Schutzbrille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Pr="00153C0A">
              <w:rPr>
                <w:rFonts w:ascii="Arial" w:hAnsi="Arial"/>
                <w:sz w:val="22"/>
                <w:szCs w:val="22"/>
              </w:rPr>
              <w:t>Sicherheitsschuhe</w:t>
            </w:r>
            <w:r>
              <w:rPr>
                <w:rFonts w:ascii="Arial" w:hAnsi="Arial"/>
                <w:sz w:val="22"/>
                <w:szCs w:val="22"/>
              </w:rPr>
              <w:t xml:space="preserve">n und geeignetem </w:t>
            </w:r>
            <w:r w:rsidRPr="00153C0A">
              <w:rPr>
                <w:rFonts w:ascii="Arial" w:hAnsi="Arial"/>
                <w:sz w:val="22"/>
                <w:szCs w:val="22"/>
              </w:rPr>
              <w:t>Haarschutz</w:t>
            </w:r>
          </w:p>
          <w:p w14:paraId="73109757" w14:textId="03B62F23" w:rsidR="00153C0A" w:rsidRPr="00153C0A" w:rsidRDefault="00153C0A" w:rsidP="00153C0A">
            <w:pPr>
              <w:pStyle w:val="Listenabsatz"/>
              <w:numPr>
                <w:ilvl w:val="0"/>
                <w:numId w:val="24"/>
              </w:numPr>
              <w:tabs>
                <w:tab w:val="left" w:pos="284"/>
                <w:tab w:val="left" w:pos="567"/>
                <w:tab w:val="num" w:pos="2127"/>
                <w:tab w:val="left" w:pos="354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153C0A">
              <w:rPr>
                <w:rFonts w:ascii="Arial" w:hAnsi="Arial"/>
                <w:sz w:val="22"/>
                <w:szCs w:val="22"/>
              </w:rPr>
              <w:t>enganliegende Kleidung (Maschinenschutzanzug mit Klettverschlüssen)</w:t>
            </w:r>
          </w:p>
          <w:p w14:paraId="5E8AD692" w14:textId="77777777" w:rsidR="00153C0A" w:rsidRPr="00153C0A" w:rsidRDefault="00153C0A" w:rsidP="00153C0A">
            <w:pPr>
              <w:pStyle w:val="Listenabsatz"/>
              <w:numPr>
                <w:ilvl w:val="0"/>
                <w:numId w:val="24"/>
              </w:numPr>
              <w:tabs>
                <w:tab w:val="left" w:pos="284"/>
                <w:tab w:val="left" w:pos="567"/>
                <w:tab w:val="num" w:pos="2127"/>
                <w:tab w:val="left" w:pos="354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 w:rsidRPr="00153C0A">
              <w:rPr>
                <w:rFonts w:ascii="Arial" w:hAnsi="Arial"/>
                <w:b/>
                <w:bCs/>
                <w:sz w:val="22"/>
                <w:szCs w:val="22"/>
              </w:rPr>
              <w:t>Verbot</w:t>
            </w:r>
            <w:proofErr w:type="gramEnd"/>
            <w:r w:rsidRPr="00153C0A">
              <w:rPr>
                <w:rFonts w:ascii="Arial" w:hAnsi="Arial"/>
                <w:sz w:val="22"/>
                <w:szCs w:val="22"/>
              </w:rPr>
              <w:t xml:space="preserve"> Schutzhandschuhe zu tragen</w:t>
            </w:r>
          </w:p>
          <w:p w14:paraId="05004F0D" w14:textId="77777777" w:rsidR="00153C0A" w:rsidRPr="00153C0A" w:rsidRDefault="00153C0A" w:rsidP="00153C0A">
            <w:pPr>
              <w:pStyle w:val="Listenabsatz"/>
              <w:numPr>
                <w:ilvl w:val="0"/>
                <w:numId w:val="24"/>
              </w:numPr>
              <w:tabs>
                <w:tab w:val="left" w:pos="284"/>
                <w:tab w:val="left" w:pos="567"/>
                <w:tab w:val="num" w:pos="2127"/>
                <w:tab w:val="left" w:pos="3544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153C0A">
              <w:rPr>
                <w:rFonts w:ascii="Arial" w:hAnsi="Arial"/>
                <w:sz w:val="22"/>
                <w:szCs w:val="22"/>
              </w:rPr>
              <w:t xml:space="preserve">Späne nur mit </w:t>
            </w:r>
            <w:proofErr w:type="spellStart"/>
            <w:r w:rsidRPr="00153C0A">
              <w:rPr>
                <w:rFonts w:ascii="Arial" w:hAnsi="Arial"/>
                <w:sz w:val="22"/>
                <w:szCs w:val="22"/>
              </w:rPr>
              <w:t>Spänehaken</w:t>
            </w:r>
            <w:proofErr w:type="spellEnd"/>
            <w:r w:rsidRPr="00153C0A">
              <w:rPr>
                <w:rFonts w:ascii="Arial" w:hAnsi="Arial"/>
                <w:sz w:val="22"/>
                <w:szCs w:val="22"/>
              </w:rPr>
              <w:t xml:space="preserve"> oder Besen entfernen</w:t>
            </w:r>
          </w:p>
          <w:p w14:paraId="1084F0D4" w14:textId="49D4A8DD" w:rsidR="000467BA" w:rsidRPr="00153C0A" w:rsidRDefault="00153C0A" w:rsidP="00153C0A">
            <w:pPr>
              <w:pStyle w:val="Listenabsatz"/>
              <w:numPr>
                <w:ilvl w:val="0"/>
                <w:numId w:val="24"/>
              </w:numPr>
              <w:tabs>
                <w:tab w:val="left" w:pos="284"/>
                <w:tab w:val="left" w:pos="567"/>
                <w:tab w:val="num" w:pos="2127"/>
                <w:tab w:val="left" w:pos="3544"/>
              </w:tabs>
              <w:autoSpaceDE/>
              <w:autoSpaceDN/>
              <w:spacing w:before="20" w:after="2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53C0A">
              <w:rPr>
                <w:rFonts w:ascii="Arial" w:hAnsi="Arial"/>
                <w:sz w:val="22"/>
                <w:szCs w:val="22"/>
              </w:rPr>
              <w:t>Haarschutz</w:t>
            </w:r>
          </w:p>
        </w:tc>
        <w:tc>
          <w:tcPr>
            <w:tcW w:w="198" w:type="dxa"/>
            <w:gridSpan w:val="2"/>
            <w:shd w:val="clear" w:color="auto" w:fill="FFFFFF"/>
          </w:tcPr>
          <w:p w14:paraId="5717A14C" w14:textId="77777777" w:rsidR="00346242" w:rsidRDefault="00346242" w:rsidP="00FF2B00">
            <w:pPr>
              <w:pStyle w:val="Textkrper"/>
            </w:pPr>
          </w:p>
        </w:tc>
      </w:tr>
      <w:tr w:rsidR="00346242" w14:paraId="1081E299" w14:textId="77777777" w:rsidTr="000B7F2B">
        <w:trPr>
          <w:cantSplit/>
          <w:trHeight w:val="20"/>
          <w:jc w:val="center"/>
        </w:trPr>
        <w:tc>
          <w:tcPr>
            <w:tcW w:w="10146" w:type="dxa"/>
            <w:gridSpan w:val="7"/>
            <w:shd w:val="clear" w:color="auto" w:fill="0000FF"/>
          </w:tcPr>
          <w:p w14:paraId="0067284E" w14:textId="072E507D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14:paraId="30167315" w14:textId="77777777" w:rsidTr="000B7F2B">
        <w:trPr>
          <w:trHeight w:val="496"/>
          <w:jc w:val="center"/>
        </w:trPr>
        <w:tc>
          <w:tcPr>
            <w:tcW w:w="1489" w:type="dxa"/>
            <w:gridSpan w:val="2"/>
          </w:tcPr>
          <w:p w14:paraId="61DECC24" w14:textId="77777777" w:rsidR="00346242" w:rsidRDefault="005A54CC" w:rsidP="00FF2B00">
            <w:pPr>
              <w:pStyle w:val="Textkrper"/>
            </w:pPr>
            <w:r w:rsidRPr="003C45A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B1241B" wp14:editId="072A82A9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50800</wp:posOffset>
                  </wp:positionV>
                  <wp:extent cx="628650" cy="628650"/>
                  <wp:effectExtent l="0" t="0" r="0" b="0"/>
                  <wp:wrapSquare wrapText="bothSides"/>
                  <wp:docPr id="1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4"/>
          </w:tcPr>
          <w:p w14:paraId="31DDFCF2" w14:textId="00ADB78C" w:rsidR="006902D5" w:rsidRDefault="00204DB5" w:rsidP="003F5F34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 w:rsidRPr="00746FAB">
              <w:t>Lehrer informieren</w:t>
            </w:r>
          </w:p>
          <w:p w14:paraId="23672EA8" w14:textId="45203CE1" w:rsidR="000467BA" w:rsidRDefault="000467BA" w:rsidP="003F5F34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Maschine erst nach Stillstand durch Fachpersonal überprüfen</w:t>
            </w:r>
          </w:p>
          <w:p w14:paraId="00CC679F" w14:textId="3201A30F" w:rsidR="00DB2670" w:rsidRPr="00746FAB" w:rsidRDefault="00DB2670" w:rsidP="003F5F34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Zutritt zum Gefahrenbereich nur durch speziell unterwiesene Personen</w:t>
            </w:r>
          </w:p>
          <w:p w14:paraId="51088C6D" w14:textId="3F2CEF6B" w:rsidR="00DB2670" w:rsidRPr="00DB2670" w:rsidRDefault="005A54CC" w:rsidP="00DB2670">
            <w:pPr>
              <w:pStyle w:val="Textkrper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746FAB">
              <w:t>Im Brandfall Löschversuch unternehmen</w:t>
            </w:r>
          </w:p>
        </w:tc>
        <w:tc>
          <w:tcPr>
            <w:tcW w:w="176" w:type="dxa"/>
          </w:tcPr>
          <w:p w14:paraId="5000219D" w14:textId="77777777" w:rsidR="00346242" w:rsidRDefault="00346242" w:rsidP="00FF2B00">
            <w:pPr>
              <w:pStyle w:val="Textkrper"/>
            </w:pPr>
          </w:p>
        </w:tc>
      </w:tr>
      <w:tr w:rsidR="00346242" w14:paraId="6CA9B0CE" w14:textId="77777777" w:rsidTr="000B7F2B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14:paraId="6849A772" w14:textId="77777777" w:rsidR="00346242" w:rsidRPr="005A54CC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5A54CC">
              <w:rPr>
                <w:szCs w:val="24"/>
              </w:rPr>
              <w:t>Erste Hilfe</w:t>
            </w:r>
          </w:p>
        </w:tc>
      </w:tr>
      <w:tr w:rsidR="00346242" w14:paraId="31B73D9B" w14:textId="77777777" w:rsidTr="000B7F2B">
        <w:trPr>
          <w:jc w:val="center"/>
        </w:trPr>
        <w:tc>
          <w:tcPr>
            <w:tcW w:w="1489" w:type="dxa"/>
            <w:gridSpan w:val="2"/>
          </w:tcPr>
          <w:p w14:paraId="44F0BA5C" w14:textId="77777777" w:rsidR="00241BF6" w:rsidRDefault="00241BF6" w:rsidP="00FF2B00">
            <w:pPr>
              <w:pStyle w:val="Textkrper"/>
            </w:pPr>
            <w:r>
              <w:t xml:space="preserve"> </w:t>
            </w:r>
          </w:p>
          <w:p w14:paraId="622A2812" w14:textId="77777777" w:rsidR="0077137A" w:rsidRPr="0077137A" w:rsidRDefault="00241BF6" w:rsidP="00FF2B00">
            <w:pPr>
              <w:pStyle w:val="Textkrper"/>
            </w:pPr>
            <w:r>
              <w:t xml:space="preserve">   </w:t>
            </w:r>
            <w:r w:rsidR="00FF2B00">
              <w:object w:dxaOrig="1171" w:dyaOrig="1171" w14:anchorId="4B9606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1.75pt" o:ole="" fillcolor="window">
                  <v:imagedata r:id="rId15" o:title=""/>
                </v:shape>
                <o:OLEObject Type="Embed" ProgID="Word.Picture.8" ShapeID="_x0000_i1025" DrawAspect="Content" ObjectID="_1639647494" r:id="rId16"/>
              </w:object>
            </w:r>
          </w:p>
        </w:tc>
        <w:tc>
          <w:tcPr>
            <w:tcW w:w="8481" w:type="dxa"/>
            <w:gridSpan w:val="4"/>
          </w:tcPr>
          <w:p w14:paraId="065033C7" w14:textId="77777777" w:rsidR="006902D5" w:rsidRDefault="006902D5" w:rsidP="002233F3">
            <w:pPr>
              <w:pStyle w:val="Textkrper"/>
              <w:numPr>
                <w:ilvl w:val="0"/>
                <w:numId w:val="4"/>
              </w:numPr>
            </w:pPr>
            <w:r w:rsidRPr="00746FAB">
              <w:t>Den Lehrer (Ersthelfer)</w:t>
            </w:r>
            <w:r w:rsidR="00204DB5" w:rsidRPr="00746FAB">
              <w:t xml:space="preserve"> informieren (siehe Alarmplan).</w:t>
            </w:r>
          </w:p>
          <w:p w14:paraId="4DDF08B9" w14:textId="77777777" w:rsidR="002955DA" w:rsidRPr="00746FAB" w:rsidRDefault="002955DA" w:rsidP="002233F3">
            <w:pPr>
              <w:pStyle w:val="Textkrper"/>
              <w:numPr>
                <w:ilvl w:val="0"/>
                <w:numId w:val="4"/>
              </w:numPr>
            </w:pPr>
            <w:r>
              <w:t>Stromzufuhr unterbrechen</w:t>
            </w:r>
          </w:p>
          <w:p w14:paraId="005E7A3A" w14:textId="77777777" w:rsidR="006902D5" w:rsidRPr="00746FAB" w:rsidRDefault="00204DB5" w:rsidP="002233F3">
            <w:pPr>
              <w:pStyle w:val="Textkrper"/>
              <w:numPr>
                <w:ilvl w:val="0"/>
                <w:numId w:val="4"/>
              </w:numPr>
            </w:pPr>
            <w:r w:rsidRPr="00746FAB">
              <w:t>Verletzungen sofort versorgen</w:t>
            </w:r>
          </w:p>
          <w:p w14:paraId="4383AE74" w14:textId="77777777" w:rsidR="00346242" w:rsidRPr="00746FAB" w:rsidRDefault="006902D5" w:rsidP="002233F3">
            <w:pPr>
              <w:pStyle w:val="Textkrper"/>
              <w:numPr>
                <w:ilvl w:val="0"/>
                <w:numId w:val="4"/>
              </w:numPr>
              <w:ind w:left="357" w:hanging="357"/>
            </w:pPr>
            <w:r w:rsidRPr="00746FAB">
              <w:t xml:space="preserve">Eintragung in </w:t>
            </w:r>
            <w:r w:rsidR="0039232D" w:rsidRPr="00746FAB">
              <w:t>das Verbandbuch vornehmen</w:t>
            </w:r>
          </w:p>
          <w:p w14:paraId="2DC87880" w14:textId="77777777" w:rsidR="0039232D" w:rsidRPr="000B7F2B" w:rsidRDefault="0039232D" w:rsidP="003F5F34">
            <w:pPr>
              <w:pStyle w:val="Textkrper"/>
              <w:spacing w:before="120" w:after="120"/>
            </w:pPr>
            <w:r w:rsidRPr="000B7F2B">
              <w:rPr>
                <w:b/>
                <w:color w:val="FF0000"/>
              </w:rPr>
              <w:t xml:space="preserve">      Notruf: 112</w:t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  <w:t>Krankentransport:  19222</w:t>
            </w:r>
          </w:p>
        </w:tc>
        <w:tc>
          <w:tcPr>
            <w:tcW w:w="176" w:type="dxa"/>
          </w:tcPr>
          <w:p w14:paraId="7EC39EFD" w14:textId="77777777" w:rsidR="00346242" w:rsidRDefault="00346242" w:rsidP="00FF2B00">
            <w:pPr>
              <w:pStyle w:val="Textkrper"/>
            </w:pPr>
          </w:p>
        </w:tc>
      </w:tr>
      <w:tr w:rsidR="00346242" w14:paraId="259AB1A7" w14:textId="77777777" w:rsidTr="000B7F2B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14:paraId="5DC33A26" w14:textId="77777777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14:paraId="3965A66A" w14:textId="77777777" w:rsidTr="000B7F2B">
        <w:trPr>
          <w:trHeight w:val="944"/>
          <w:jc w:val="center"/>
        </w:trPr>
        <w:tc>
          <w:tcPr>
            <w:tcW w:w="1478" w:type="dxa"/>
          </w:tcPr>
          <w:p w14:paraId="3A9E1215" w14:textId="77777777" w:rsidR="00346242" w:rsidRDefault="00346242" w:rsidP="002233F3">
            <w:pPr>
              <w:pStyle w:val="Textkrper"/>
            </w:pPr>
          </w:p>
        </w:tc>
        <w:tc>
          <w:tcPr>
            <w:tcW w:w="8470" w:type="dxa"/>
            <w:gridSpan w:val="4"/>
          </w:tcPr>
          <w:p w14:paraId="5D28953B" w14:textId="03D93B76" w:rsidR="006902D5" w:rsidRDefault="006902D5" w:rsidP="002233F3">
            <w:pPr>
              <w:pStyle w:val="Textkrper"/>
              <w:numPr>
                <w:ilvl w:val="0"/>
                <w:numId w:val="5"/>
              </w:numPr>
            </w:pPr>
            <w:r w:rsidRPr="00746FAB">
              <w:t>Instandsetzung nur durch beauft</w:t>
            </w:r>
            <w:r w:rsidR="00204DB5" w:rsidRPr="00746FAB">
              <w:t>ragte und unterwiesene Personen</w:t>
            </w:r>
          </w:p>
          <w:p w14:paraId="3FCADC82" w14:textId="5D952650" w:rsidR="00DB2670" w:rsidRPr="00746FAB" w:rsidRDefault="00DB2670" w:rsidP="002233F3">
            <w:pPr>
              <w:pStyle w:val="Textkrper"/>
              <w:numPr>
                <w:ilvl w:val="0"/>
                <w:numId w:val="5"/>
              </w:numPr>
            </w:pPr>
            <w:r>
              <w:t xml:space="preserve">Halbjährliches </w:t>
            </w:r>
            <w:r w:rsidR="002233F3">
              <w:t>abarbeiten</w:t>
            </w:r>
            <w:r>
              <w:t xml:space="preserve"> des Wartungsprotokolls</w:t>
            </w:r>
          </w:p>
          <w:p w14:paraId="78F1DDF5" w14:textId="77777777" w:rsidR="006902D5" w:rsidRPr="00746FAB" w:rsidRDefault="00E65316" w:rsidP="002233F3">
            <w:pPr>
              <w:pStyle w:val="Textkrper"/>
              <w:numPr>
                <w:ilvl w:val="0"/>
                <w:numId w:val="5"/>
              </w:numPr>
            </w:pPr>
            <w:r w:rsidRPr="00746FAB">
              <w:t>Arbeitsplatz</w:t>
            </w:r>
            <w:r w:rsidR="00204DB5" w:rsidRPr="00746FAB">
              <w:t xml:space="preserve"> nach Arbeitsende reinigen</w:t>
            </w:r>
          </w:p>
          <w:p w14:paraId="71DD04ED" w14:textId="52EA6143" w:rsidR="00241BF6" w:rsidRDefault="005835FB" w:rsidP="002233F3">
            <w:pPr>
              <w:pStyle w:val="Textkrper"/>
              <w:numPr>
                <w:ilvl w:val="0"/>
                <w:numId w:val="5"/>
              </w:numPr>
            </w:pPr>
            <w:r>
              <w:rPr>
                <w:b/>
              </w:rPr>
              <w:t>E-Check</w:t>
            </w:r>
            <w:r>
              <w:t xml:space="preserve"> </w:t>
            </w:r>
            <w:r>
              <w:rPr>
                <w:b/>
              </w:rPr>
              <w:t xml:space="preserve">alle vier Jahre durch bestellte </w:t>
            </w:r>
            <w:proofErr w:type="gramStart"/>
            <w:r>
              <w:rPr>
                <w:b/>
              </w:rPr>
              <w:t>Elektrofachkraft</w:t>
            </w:r>
            <w:r>
              <w:t xml:space="preserve">  (</w:t>
            </w:r>
            <w:proofErr w:type="gramEnd"/>
            <w:r>
              <w:t>ortsunveränderlich</w:t>
            </w:r>
            <w:r w:rsidR="00FC732E">
              <w:t>)</w:t>
            </w:r>
          </w:p>
        </w:tc>
        <w:tc>
          <w:tcPr>
            <w:tcW w:w="198" w:type="dxa"/>
            <w:gridSpan w:val="2"/>
          </w:tcPr>
          <w:p w14:paraId="4712DAEE" w14:textId="77777777" w:rsidR="00346242" w:rsidRDefault="00346242" w:rsidP="002233F3">
            <w:pPr>
              <w:pStyle w:val="Textkrper"/>
            </w:pPr>
          </w:p>
        </w:tc>
      </w:tr>
      <w:bookmarkEnd w:id="1"/>
    </w:tbl>
    <w:p w14:paraId="0BAE1511" w14:textId="77777777"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 w14:paraId="5FAA15B5" w14:textId="77777777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06AD783" w14:textId="77777777" w:rsidR="0039232D" w:rsidRDefault="0039232D" w:rsidP="00241BF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14:paraId="0DDA881F" w14:textId="77777777" w:rsidR="0039232D" w:rsidRDefault="0039232D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13A4C456" w14:textId="77777777" w:rsidR="00204DB5" w:rsidRPr="00D67510" w:rsidRDefault="00204DB5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330CDE20" w14:textId="77777777"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0FB24506" w14:textId="466F25C2" w:rsidR="0039232D" w:rsidRPr="006021BC" w:rsidRDefault="006021BC" w:rsidP="00204DB5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6021B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Kasselmann / Timpe</w:t>
            </w: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450EB106" w14:textId="697921F6" w:rsidR="0039232D" w:rsidRDefault="0039232D" w:rsidP="00945ADC">
            <w:pPr>
              <w:jc w:val="center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B2543">
              <w:rPr>
                <w:rFonts w:ascii="Arial" w:hAnsi="Arial" w:cs="Arial"/>
                <w:b/>
                <w:noProof/>
                <w:sz w:val="24"/>
                <w:szCs w:val="24"/>
              </w:rPr>
              <w:t>4. Januar 2020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 w14:paraId="33026FA7" w14:textId="77777777" w:rsidTr="00DB2670">
        <w:trPr>
          <w:trHeight w:val="95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B0FBB7D" w14:textId="77777777"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14:paraId="4598721E" w14:textId="77777777"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45EBC39" w14:textId="77777777"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41678995" w14:textId="54952C08"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C15FFC8" w14:textId="77777777"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8224E4" w14:textId="77777777" w:rsidR="004C071C" w:rsidRDefault="004C071C" w:rsidP="00FC732E"/>
    <w:sectPr w:rsidR="004C071C" w:rsidSect="00596758">
      <w:footerReference w:type="default" r:id="rId17"/>
      <w:pgSz w:w="11909" w:h="16834" w:code="9"/>
      <w:pgMar w:top="340" w:right="851" w:bottom="284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F26A8" w14:textId="77777777" w:rsidR="0047715C" w:rsidRDefault="0047715C">
      <w:r>
        <w:separator/>
      </w:r>
    </w:p>
  </w:endnote>
  <w:endnote w:type="continuationSeparator" w:id="0">
    <w:p w14:paraId="36C77076" w14:textId="77777777" w:rsidR="0047715C" w:rsidRDefault="0047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0F60" w14:textId="77777777" w:rsidR="00204DB5" w:rsidRDefault="00204DB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6359D" w14:textId="77777777" w:rsidR="0047715C" w:rsidRDefault="0047715C">
      <w:r>
        <w:separator/>
      </w:r>
    </w:p>
  </w:footnote>
  <w:footnote w:type="continuationSeparator" w:id="0">
    <w:p w14:paraId="4736205D" w14:textId="77777777" w:rsidR="0047715C" w:rsidRDefault="0047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A3D56"/>
    <w:multiLevelType w:val="hybridMultilevel"/>
    <w:tmpl w:val="BB6239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C08AC"/>
    <w:multiLevelType w:val="hybridMultilevel"/>
    <w:tmpl w:val="BB0A2126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839FE"/>
    <w:multiLevelType w:val="hybridMultilevel"/>
    <w:tmpl w:val="066CB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4FFA"/>
    <w:multiLevelType w:val="hybridMultilevel"/>
    <w:tmpl w:val="F92CA9B4"/>
    <w:lvl w:ilvl="0" w:tplc="6254BC7C">
      <w:start w:val="1"/>
      <w:numFmt w:val="bullet"/>
      <w:lvlText w:val=""/>
      <w:lvlJc w:val="center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106E53"/>
    <w:multiLevelType w:val="hybridMultilevel"/>
    <w:tmpl w:val="7BECAA70"/>
    <w:lvl w:ilvl="0" w:tplc="AC1C46D2">
      <w:start w:val="1"/>
      <w:numFmt w:val="bullet"/>
      <w:lvlText w:val=""/>
      <w:lvlJc w:val="righ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45FE3"/>
    <w:multiLevelType w:val="hybridMultilevel"/>
    <w:tmpl w:val="B866BE70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A7649"/>
    <w:multiLevelType w:val="hybridMultilevel"/>
    <w:tmpl w:val="3C3C3E5E"/>
    <w:lvl w:ilvl="0" w:tplc="59965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42CF3"/>
    <w:multiLevelType w:val="hybridMultilevel"/>
    <w:tmpl w:val="2EF848C6"/>
    <w:lvl w:ilvl="0" w:tplc="FDE4E05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685DE0"/>
    <w:multiLevelType w:val="hybridMultilevel"/>
    <w:tmpl w:val="63A4F598"/>
    <w:lvl w:ilvl="0" w:tplc="AC1C46D2">
      <w:start w:val="1"/>
      <w:numFmt w:val="bullet"/>
      <w:lvlText w:val=""/>
      <w:lvlJc w:val="righ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A609C3"/>
    <w:multiLevelType w:val="hybridMultilevel"/>
    <w:tmpl w:val="581EFBB2"/>
    <w:lvl w:ilvl="0" w:tplc="2E18B0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C69A5"/>
    <w:multiLevelType w:val="hybridMultilevel"/>
    <w:tmpl w:val="4C443E06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4D1E48B2"/>
    <w:multiLevelType w:val="hybridMultilevel"/>
    <w:tmpl w:val="27FEB556"/>
    <w:lvl w:ilvl="0" w:tplc="0407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541153FE"/>
    <w:multiLevelType w:val="hybridMultilevel"/>
    <w:tmpl w:val="D5885712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BB74E7"/>
    <w:multiLevelType w:val="hybridMultilevel"/>
    <w:tmpl w:val="34A61E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B904A8"/>
    <w:multiLevelType w:val="hybridMultilevel"/>
    <w:tmpl w:val="BE7642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350CE"/>
    <w:multiLevelType w:val="hybridMultilevel"/>
    <w:tmpl w:val="6742BDEA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8556402"/>
    <w:multiLevelType w:val="hybridMultilevel"/>
    <w:tmpl w:val="D2E63D98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0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6F022D"/>
    <w:multiLevelType w:val="hybridMultilevel"/>
    <w:tmpl w:val="41F023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44E16"/>
    <w:multiLevelType w:val="hybridMultilevel"/>
    <w:tmpl w:val="F1C257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010D5C"/>
    <w:multiLevelType w:val="hybridMultilevel"/>
    <w:tmpl w:val="78408ABA"/>
    <w:lvl w:ilvl="0" w:tplc="90184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5"/>
  </w:num>
  <w:num w:numId="5">
    <w:abstractNumId w:val="20"/>
  </w:num>
  <w:num w:numId="6">
    <w:abstractNumId w:val="1"/>
  </w:num>
  <w:num w:numId="7">
    <w:abstractNumId w:val="6"/>
  </w:num>
  <w:num w:numId="8">
    <w:abstractNumId w:val="23"/>
  </w:num>
  <w:num w:numId="9">
    <w:abstractNumId w:val="21"/>
  </w:num>
  <w:num w:numId="10">
    <w:abstractNumId w:val="17"/>
  </w:num>
  <w:num w:numId="11">
    <w:abstractNumId w:val="2"/>
  </w:num>
  <w:num w:numId="12">
    <w:abstractNumId w:val="4"/>
  </w:num>
  <w:num w:numId="13">
    <w:abstractNumId w:val="5"/>
  </w:num>
  <w:num w:numId="14">
    <w:abstractNumId w:val="9"/>
  </w:num>
  <w:num w:numId="15">
    <w:abstractNumId w:val="18"/>
  </w:num>
  <w:num w:numId="16">
    <w:abstractNumId w:val="22"/>
  </w:num>
  <w:num w:numId="17">
    <w:abstractNumId w:val="10"/>
  </w:num>
  <w:num w:numId="18">
    <w:abstractNumId w:val="11"/>
  </w:num>
  <w:num w:numId="19">
    <w:abstractNumId w:val="12"/>
  </w:num>
  <w:num w:numId="20">
    <w:abstractNumId w:val="14"/>
  </w:num>
  <w:num w:numId="21">
    <w:abstractNumId w:val="19"/>
  </w:num>
  <w:num w:numId="22">
    <w:abstractNumId w:val="13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4530A"/>
    <w:rsid w:val="000467BA"/>
    <w:rsid w:val="00087C35"/>
    <w:rsid w:val="000B7F2B"/>
    <w:rsid w:val="000D5B31"/>
    <w:rsid w:val="000E5964"/>
    <w:rsid w:val="00101D5B"/>
    <w:rsid w:val="00135289"/>
    <w:rsid w:val="00137A19"/>
    <w:rsid w:val="00153C0A"/>
    <w:rsid w:val="001A674C"/>
    <w:rsid w:val="001C0D40"/>
    <w:rsid w:val="00204DB5"/>
    <w:rsid w:val="002207DF"/>
    <w:rsid w:val="002233F3"/>
    <w:rsid w:val="00235324"/>
    <w:rsid w:val="00241BF6"/>
    <w:rsid w:val="00285C2D"/>
    <w:rsid w:val="002955DA"/>
    <w:rsid w:val="002A6F25"/>
    <w:rsid w:val="002C6D42"/>
    <w:rsid w:val="002F01CB"/>
    <w:rsid w:val="00330C06"/>
    <w:rsid w:val="00346242"/>
    <w:rsid w:val="003711AA"/>
    <w:rsid w:val="0039081F"/>
    <w:rsid w:val="0039232D"/>
    <w:rsid w:val="00394ADC"/>
    <w:rsid w:val="0039686E"/>
    <w:rsid w:val="003B4103"/>
    <w:rsid w:val="003C4FCC"/>
    <w:rsid w:val="003F5F34"/>
    <w:rsid w:val="00435734"/>
    <w:rsid w:val="004555B9"/>
    <w:rsid w:val="0047715C"/>
    <w:rsid w:val="00484CB2"/>
    <w:rsid w:val="00491F38"/>
    <w:rsid w:val="004C071C"/>
    <w:rsid w:val="004D33E3"/>
    <w:rsid w:val="00530469"/>
    <w:rsid w:val="005835FB"/>
    <w:rsid w:val="00596758"/>
    <w:rsid w:val="005A54CC"/>
    <w:rsid w:val="006021BC"/>
    <w:rsid w:val="006028E2"/>
    <w:rsid w:val="00624328"/>
    <w:rsid w:val="0062740B"/>
    <w:rsid w:val="00650457"/>
    <w:rsid w:val="00686B99"/>
    <w:rsid w:val="006902D5"/>
    <w:rsid w:val="006B406D"/>
    <w:rsid w:val="006E737B"/>
    <w:rsid w:val="00705A3F"/>
    <w:rsid w:val="007314B3"/>
    <w:rsid w:val="00732224"/>
    <w:rsid w:val="00746FAB"/>
    <w:rsid w:val="0077137A"/>
    <w:rsid w:val="007A0CD3"/>
    <w:rsid w:val="00804724"/>
    <w:rsid w:val="008407D4"/>
    <w:rsid w:val="008A2523"/>
    <w:rsid w:val="008E0750"/>
    <w:rsid w:val="008F6D83"/>
    <w:rsid w:val="00942C80"/>
    <w:rsid w:val="00945ADC"/>
    <w:rsid w:val="009975F4"/>
    <w:rsid w:val="00A30182"/>
    <w:rsid w:val="00A8199B"/>
    <w:rsid w:val="00A968F4"/>
    <w:rsid w:val="00AD759A"/>
    <w:rsid w:val="00B351E9"/>
    <w:rsid w:val="00B94CFA"/>
    <w:rsid w:val="00BC353C"/>
    <w:rsid w:val="00BE1662"/>
    <w:rsid w:val="00C26415"/>
    <w:rsid w:val="00C30FAE"/>
    <w:rsid w:val="00C53C55"/>
    <w:rsid w:val="00C604E2"/>
    <w:rsid w:val="00CC2141"/>
    <w:rsid w:val="00CD066D"/>
    <w:rsid w:val="00CE1D1F"/>
    <w:rsid w:val="00CF33D2"/>
    <w:rsid w:val="00D453FC"/>
    <w:rsid w:val="00D7526B"/>
    <w:rsid w:val="00DB2543"/>
    <w:rsid w:val="00DB2670"/>
    <w:rsid w:val="00DC7825"/>
    <w:rsid w:val="00E26835"/>
    <w:rsid w:val="00E34898"/>
    <w:rsid w:val="00E65316"/>
    <w:rsid w:val="00E8359F"/>
    <w:rsid w:val="00ED37BE"/>
    <w:rsid w:val="00F27985"/>
    <w:rsid w:val="00F80AA4"/>
    <w:rsid w:val="00FC732E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255AE0"/>
  <w15:chartTrackingRefBased/>
  <w15:docId w15:val="{618DA58E-4F0F-4299-9FAD-CF89AFB5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9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BAZ</vt:lpstr>
    </vt:vector>
  </TitlesOfParts>
  <Company>TU München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</dc:title>
  <dc:subject/>
  <dc:creator>Andreas Timpe</dc:creator>
  <cp:keywords/>
  <dc:description/>
  <cp:lastModifiedBy>Andreas Timpe</cp:lastModifiedBy>
  <cp:revision>2</cp:revision>
  <cp:lastPrinted>2020-01-04T10:41:00Z</cp:lastPrinted>
  <dcterms:created xsi:type="dcterms:W3CDTF">2020-01-04T11:52:00Z</dcterms:created>
  <dcterms:modified xsi:type="dcterms:W3CDTF">2020-01-04T11:52:00Z</dcterms:modified>
</cp:coreProperties>
</file>