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2B6451" w:rsidRPr="00106A74" w:rsidRDefault="00DE1E88" w:rsidP="00C644F5">
            <w:pPr>
              <w:pStyle w:val="Textkrper"/>
              <w:jc w:val="center"/>
            </w:pPr>
            <w:bookmarkStart w:id="0" w:name="_Hlk382810628"/>
            <w:bookmarkStart w:id="1" w:name="_GoBack"/>
            <w:bookmarkEnd w:id="1"/>
            <w:r w:rsidRPr="00106A74">
              <w:t>Muster</w:t>
            </w:r>
          </w:p>
          <w:p w:rsidR="00C644F5" w:rsidRPr="00106A74" w:rsidRDefault="00C644F5" w:rsidP="00C644F5">
            <w:pPr>
              <w:pStyle w:val="Textkrper"/>
              <w:jc w:val="center"/>
            </w:pPr>
            <w:r w:rsidRPr="00106A74">
              <w:t>Gesamtschule</w:t>
            </w:r>
          </w:p>
          <w:p w:rsidR="00C644F5" w:rsidRPr="00484CB2" w:rsidRDefault="00C644F5" w:rsidP="00C644F5">
            <w:pPr>
              <w:jc w:val="center"/>
              <w:rPr>
                <w:rFonts w:ascii="Arial" w:hAnsi="Arial" w:cs="Arial"/>
                <w:sz w:val="18"/>
              </w:rPr>
            </w:pPr>
            <w:r w:rsidRPr="00484CB2">
              <w:rPr>
                <w:rFonts w:ascii="Arial" w:hAnsi="Arial" w:cs="Arial"/>
              </w:rPr>
              <w:t>Beispieldorf</w:t>
            </w:r>
          </w:p>
        </w:tc>
        <w:tc>
          <w:tcPr>
            <w:tcW w:w="4817" w:type="dxa"/>
            <w:tcBorders>
              <w:left w:val="nil"/>
            </w:tcBorders>
          </w:tcPr>
          <w:p w:rsidR="00C644F5" w:rsidRDefault="00C644F5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C644F5" w:rsidRDefault="00C644F5" w:rsidP="00C64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am</w:t>
            </w:r>
          </w:p>
          <w:p w:rsidR="00C644F5" w:rsidRPr="00A50A46" w:rsidRDefault="00C644F5" w:rsidP="00C644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>Trockenschrank/ Warmlagerschrank</w:t>
            </w:r>
          </w:p>
        </w:tc>
        <w:tc>
          <w:tcPr>
            <w:tcW w:w="2659" w:type="dxa"/>
            <w:gridSpan w:val="4"/>
            <w:vAlign w:val="bottom"/>
          </w:tcPr>
          <w:p w:rsidR="00C644F5" w:rsidRPr="00A50A46" w:rsidRDefault="00C644F5" w:rsidP="00C64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Raum/Bereich:</w:t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C644F5" w:rsidRDefault="00C644F5" w:rsidP="00C644F5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C644F5" w:rsidRDefault="00DE1E88" w:rsidP="00C644F5">
            <w:pPr>
              <w:pStyle w:val="Textkrper"/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1" name="Bild 1" descr="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2" name="Bild 2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4F5" w:rsidRDefault="00DE1E88" w:rsidP="00C644F5">
            <w:pPr>
              <w:pStyle w:val="Textkrper"/>
            </w:pPr>
            <w:r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3" name="Bild 3" descr="W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4F5" w:rsidRDefault="00C644F5" w:rsidP="00C644F5">
            <w:pPr>
              <w:pStyle w:val="Textkrper"/>
            </w:pP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C644F5" w:rsidRPr="007877D0" w:rsidRDefault="00C644F5" w:rsidP="00C644F5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Gefahr der Bildung von Lösemitteldämpfen und ggf. MAK-Wert Überschreitung.</w:t>
            </w:r>
          </w:p>
          <w:p w:rsidR="00C644F5" w:rsidRPr="007877D0" w:rsidRDefault="00C644F5" w:rsidP="00C644F5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Gefahr der Bildung eines explosionsfähigen Lösemitteldampf-Luft-Gemisches.</w:t>
            </w:r>
          </w:p>
          <w:p w:rsidR="00C644F5" w:rsidRPr="007877D0" w:rsidRDefault="00C644F5" w:rsidP="00C644F5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Gefahr der Implosion der Sichtscheibe bei Vakuumtrockenschränken.</w:t>
            </w:r>
          </w:p>
          <w:p w:rsidR="00C644F5" w:rsidRPr="007877D0" w:rsidRDefault="00C644F5" w:rsidP="00C644F5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Gefahr der Brandentstehung beim Arbeiten in Nähe des Flammpunktes desLösemittels.</w:t>
            </w:r>
          </w:p>
          <w:p w:rsidR="00C644F5" w:rsidRPr="007877D0" w:rsidRDefault="00C644F5" w:rsidP="00C644F5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7877D0">
              <w:rPr>
                <w:rFonts w:ascii="Arial" w:hAnsi="Arial"/>
              </w:rPr>
              <w:t>Gefahr der Verbrennung an heißen Oberflächen (Sichtfenster).</w:t>
            </w:r>
          </w:p>
          <w:p w:rsidR="00C644F5" w:rsidRPr="007877D0" w:rsidRDefault="00C644F5" w:rsidP="00C644F5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C644F5" w:rsidRPr="00CE1D1F" w:rsidRDefault="00C644F5" w:rsidP="00C644F5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4F5" w:rsidRDefault="00DE1E88" w:rsidP="00C644F5">
            <w:pPr>
              <w:pStyle w:val="Textkrper"/>
            </w:pPr>
            <w:r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4" name="Bild 4" descr="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5" name="Bild 5" descr="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644F5" w:rsidRPr="007877D0" w:rsidRDefault="00C644F5" w:rsidP="00C644F5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Trockenschränke/ Warmlagerschränke nur mit Vakuumanschluß oder in EX-Ausführung einsetzen.</w:t>
            </w:r>
          </w:p>
          <w:p w:rsidR="00C644F5" w:rsidRPr="007877D0" w:rsidRDefault="00C644F5" w:rsidP="00C644F5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Die Begrenzung der Arbeitstemperatur ist so niedrig wie möglich zu wählen und zu kontrollieren.</w:t>
            </w:r>
          </w:p>
          <w:p w:rsidR="00C644F5" w:rsidRPr="007877D0" w:rsidRDefault="00C644F5" w:rsidP="00C644F5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Die (Schmelz-) Sicherung für die max. zulässige Temperatur ist mind. 20 % unter der Zündtemperatur einzustellen.</w:t>
            </w:r>
          </w:p>
          <w:p w:rsidR="00C644F5" w:rsidRPr="007877D0" w:rsidRDefault="00C644F5" w:rsidP="00C644F5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Türdichtungen auf Beschädigungen kontrollieren.</w:t>
            </w:r>
          </w:p>
          <w:p w:rsidR="00C644F5" w:rsidRPr="007877D0" w:rsidRDefault="00C644F5" w:rsidP="00C644F5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Vakuumtrockenschrank vor dem Anheizen evakuieren.</w:t>
            </w:r>
          </w:p>
          <w:p w:rsidR="00C644F5" w:rsidRPr="007877D0" w:rsidRDefault="00C644F5" w:rsidP="00C644F5">
            <w:pPr>
              <w:numPr>
                <w:ilvl w:val="0"/>
                <w:numId w:val="2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Vor dem Öffnen abkühlen lassen, ggf. mit Stickstoff inertisieren.</w:t>
            </w:r>
          </w:p>
          <w:p w:rsidR="00C644F5" w:rsidRPr="00942C80" w:rsidRDefault="00C644F5" w:rsidP="00C644F5">
            <w:pPr>
              <w:pStyle w:val="Textkrper"/>
              <w:numPr>
                <w:ilvl w:val="0"/>
                <w:numId w:val="2"/>
              </w:numPr>
            </w:pPr>
            <w:r w:rsidRPr="007877D0">
              <w:rPr>
                <w:sz w:val="20"/>
                <w:szCs w:val="20"/>
              </w:rPr>
              <w:t>Gläserne Sichtscheibe auf Beschädigungen kontrollieren</w:t>
            </w:r>
            <w:r>
              <w:rPr>
                <w:sz w:val="18"/>
              </w:rPr>
              <w:t>.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44F5" w:rsidRDefault="00C644F5" w:rsidP="00C644F5">
            <w:pPr>
              <w:pStyle w:val="Textkrper"/>
            </w:pP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C644F5" w:rsidRDefault="00C644F5" w:rsidP="00C644F5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C644F5" w:rsidRDefault="00C644F5" w:rsidP="00C644F5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C644F5" w:rsidRPr="007877D0" w:rsidRDefault="00C644F5" w:rsidP="00C644F5">
            <w:pPr>
              <w:numPr>
                <w:ilvl w:val="0"/>
                <w:numId w:val="3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Bei ungewöhnlichen Betriebszuständen (Vakuum-) Trockenschrank/ Warmlagerschrank ausschalten.</w:t>
            </w:r>
          </w:p>
          <w:p w:rsidR="00C644F5" w:rsidRPr="007877D0" w:rsidRDefault="00C644F5" w:rsidP="00C644F5">
            <w:pPr>
              <w:numPr>
                <w:ilvl w:val="0"/>
                <w:numId w:val="3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Vorgesetzten informieren.</w:t>
            </w:r>
          </w:p>
          <w:p w:rsidR="00C644F5" w:rsidRPr="007877D0" w:rsidRDefault="00C644F5" w:rsidP="00C644F5">
            <w:pPr>
              <w:numPr>
                <w:ilvl w:val="0"/>
                <w:numId w:val="3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Brand mit CO2-Feuerlöscher bekämpfen, soweit dies gefahrlos möglich ist.</w:t>
            </w:r>
          </w:p>
          <w:p w:rsidR="00C644F5" w:rsidRPr="007877D0" w:rsidRDefault="00C644F5" w:rsidP="00C644F5">
            <w:pPr>
              <w:numPr>
                <w:ilvl w:val="0"/>
                <w:numId w:val="3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Bei Austritt von größeren Mengen an Lösemitteldämfen Mitarbeiter warnen.</w:t>
            </w:r>
          </w:p>
          <w:p w:rsidR="00C644F5" w:rsidRPr="00CD066D" w:rsidRDefault="00C644F5" w:rsidP="00C644F5">
            <w:pPr>
              <w:pStyle w:val="Textkrper"/>
              <w:numPr>
                <w:ilvl w:val="0"/>
                <w:numId w:val="3"/>
              </w:numPr>
            </w:pPr>
            <w:r w:rsidRPr="007877D0">
              <w:rPr>
                <w:sz w:val="20"/>
                <w:szCs w:val="20"/>
              </w:rPr>
              <w:t>Ggf. Fenster öffnen, Raum belüften</w:t>
            </w:r>
            <w:r>
              <w:rPr>
                <w:sz w:val="18"/>
              </w:rPr>
              <w:t>.</w:t>
            </w:r>
          </w:p>
        </w:tc>
        <w:tc>
          <w:tcPr>
            <w:tcW w:w="138" w:type="dxa"/>
            <w:gridSpan w:val="2"/>
          </w:tcPr>
          <w:p w:rsidR="00C644F5" w:rsidRDefault="00C644F5" w:rsidP="00C644F5">
            <w:pPr>
              <w:pStyle w:val="Textkrper"/>
            </w:pP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C644F5" w:rsidRDefault="00C644F5" w:rsidP="00C644F5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C644F5" w:rsidRPr="0077137A" w:rsidRDefault="00C644F5" w:rsidP="00C644F5">
            <w:pPr>
              <w:pStyle w:val="Textkrp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pt;height:51pt" o:ole="" fillcolor="window">
                  <v:imagedata r:id="rId12" o:title=""/>
                </v:shape>
                <o:OLEObject Type="Embed" ProgID="Word.Picture.8" ShapeID="_x0000_i1030" DrawAspect="Content" ObjectID="_1538281221" r:id="rId13"/>
              </w:object>
            </w:r>
          </w:p>
        </w:tc>
        <w:tc>
          <w:tcPr>
            <w:tcW w:w="8481" w:type="dxa"/>
            <w:gridSpan w:val="4"/>
          </w:tcPr>
          <w:p w:rsidR="00C644F5" w:rsidRPr="007877D0" w:rsidRDefault="00C644F5" w:rsidP="00C644F5">
            <w:pPr>
              <w:numPr>
                <w:ilvl w:val="0"/>
                <w:numId w:val="4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Gerät stromlos schalten, Vakuum beibehalten</w:t>
            </w:r>
          </w:p>
          <w:p w:rsidR="00C644F5" w:rsidRPr="007877D0" w:rsidRDefault="00C644F5" w:rsidP="00C644F5">
            <w:pPr>
              <w:numPr>
                <w:ilvl w:val="0"/>
                <w:numId w:val="4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Erste Hilfe leisten.</w:t>
            </w:r>
          </w:p>
          <w:p w:rsidR="00C644F5" w:rsidRPr="007877D0" w:rsidRDefault="00C644F5" w:rsidP="00C644F5">
            <w:pPr>
              <w:numPr>
                <w:ilvl w:val="0"/>
                <w:numId w:val="4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Arzt und Vorgesetzten informieren, ggf. Rettungsdienst alarmieren.</w:t>
            </w:r>
          </w:p>
          <w:p w:rsidR="00C644F5" w:rsidRPr="007877D0" w:rsidRDefault="00C644F5" w:rsidP="00C644F5">
            <w:pPr>
              <w:numPr>
                <w:ilvl w:val="0"/>
                <w:numId w:val="4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Bei Verbrennungen sofort mit viel Wasser kühlen.</w:t>
            </w:r>
          </w:p>
          <w:p w:rsidR="00C644F5" w:rsidRPr="004D33E3" w:rsidRDefault="00C644F5" w:rsidP="00C644F5">
            <w:pPr>
              <w:pStyle w:val="Textkrper"/>
              <w:numPr>
                <w:ilvl w:val="0"/>
                <w:numId w:val="4"/>
              </w:numPr>
              <w:tabs>
                <w:tab w:val="left" w:pos="5367"/>
              </w:tabs>
            </w:pPr>
            <w:r w:rsidRPr="007877D0">
              <w:rPr>
                <w:sz w:val="20"/>
                <w:szCs w:val="20"/>
              </w:rPr>
              <w:t>Bei Brand ggf. Feuerwehr alarmieren</w:t>
            </w:r>
          </w:p>
        </w:tc>
        <w:tc>
          <w:tcPr>
            <w:tcW w:w="138" w:type="dxa"/>
            <w:gridSpan w:val="2"/>
          </w:tcPr>
          <w:p w:rsidR="00C644F5" w:rsidRDefault="00C644F5" w:rsidP="00C644F5">
            <w:pPr>
              <w:pStyle w:val="Textkrper"/>
            </w:pP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C644F5" w:rsidRDefault="00C644F5" w:rsidP="00C644F5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C644F5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C644F5" w:rsidRDefault="00C644F5" w:rsidP="00C644F5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644F5" w:rsidRPr="007877D0" w:rsidRDefault="00C644F5" w:rsidP="00C644F5">
            <w:pPr>
              <w:keepNext/>
              <w:numPr>
                <w:ilvl w:val="0"/>
                <w:numId w:val="5"/>
              </w:numPr>
              <w:spacing w:before="40"/>
              <w:rPr>
                <w:rFonts w:ascii="Arial" w:hAnsi="Arial"/>
              </w:rPr>
            </w:pPr>
            <w:r w:rsidRPr="007877D0">
              <w:rPr>
                <w:rFonts w:ascii="Arial" w:hAnsi="Arial"/>
              </w:rPr>
              <w:t>Für die Instandhaltung dürfen nur Ersatzteile verwendet werden, die in Werkstoff und Gestaltung den Orginalteilen entsprechen.</w:t>
            </w:r>
          </w:p>
          <w:p w:rsidR="00C644F5" w:rsidRDefault="00C644F5" w:rsidP="00C644F5">
            <w:pPr>
              <w:pStyle w:val="Textkrper"/>
              <w:numPr>
                <w:ilvl w:val="0"/>
                <w:numId w:val="5"/>
              </w:numPr>
            </w:pPr>
            <w:r w:rsidRPr="007877D0">
              <w:rPr>
                <w:sz w:val="20"/>
                <w:szCs w:val="20"/>
              </w:rPr>
              <w:t>Der Wartungsplan des Herstellers ist zu beachten</w:t>
            </w:r>
          </w:p>
        </w:tc>
        <w:tc>
          <w:tcPr>
            <w:tcW w:w="138" w:type="dxa"/>
            <w:gridSpan w:val="2"/>
          </w:tcPr>
          <w:p w:rsidR="00C644F5" w:rsidRDefault="00C644F5" w:rsidP="00C644F5">
            <w:pPr>
              <w:pStyle w:val="Textkrper"/>
            </w:pPr>
          </w:p>
        </w:tc>
      </w:tr>
      <w:bookmarkEnd w:id="0"/>
    </w:tbl>
    <w:p w:rsidR="00C644F5" w:rsidRPr="0077137A" w:rsidRDefault="00C644F5">
      <w:pPr>
        <w:rPr>
          <w:rFonts w:ascii="Arial" w:hAnsi="Arial" w:cs="Arial"/>
          <w:sz w:val="16"/>
        </w:rPr>
      </w:pPr>
    </w:p>
    <w:p w:rsidR="00C644F5" w:rsidRDefault="00C644F5">
      <w:pPr>
        <w:rPr>
          <w:rFonts w:ascii="Arial" w:hAnsi="Arial" w:cs="Arial"/>
          <w:sz w:val="22"/>
        </w:rPr>
      </w:pPr>
      <w:r w:rsidRPr="0077137A">
        <w:rPr>
          <w:rFonts w:ascii="Arial" w:hAnsi="Arial" w:cs="Arial"/>
          <w:b/>
        </w:rPr>
        <w:t>Name, Vorname:</w:t>
      </w:r>
      <w:r w:rsidRPr="0077137A">
        <w:rPr>
          <w:rFonts w:ascii="Arial" w:hAnsi="Arial" w:cs="Arial"/>
          <w:b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</w:instrText>
      </w:r>
      <w:r w:rsidR="00DE1E88">
        <w:rPr>
          <w:rFonts w:ascii="Arial" w:hAnsi="Arial" w:cs="Arial"/>
          <w:b/>
        </w:rPr>
        <w:instrText>DATE</w:instrText>
      </w:r>
      <w:r>
        <w:rPr>
          <w:rFonts w:ascii="Arial" w:hAnsi="Arial" w:cs="Arial"/>
          <w:b/>
        </w:rPr>
        <w:instrText xml:space="preserve">  \@ "</w:instrText>
      </w:r>
      <w:r w:rsidR="00DE1E88">
        <w:rPr>
          <w:rFonts w:ascii="Arial" w:hAnsi="Arial" w:cs="Arial"/>
          <w:b/>
        </w:rPr>
        <w:instrText>yyyy-MM-dd</w:instrText>
      </w:r>
      <w:r>
        <w:rPr>
          <w:rFonts w:ascii="Arial" w:hAnsi="Arial" w:cs="Arial"/>
          <w:b/>
        </w:rPr>
        <w:instrText xml:space="preserve">"  \* MERGEFORMAT </w:instrText>
      </w:r>
      <w:r>
        <w:rPr>
          <w:rFonts w:ascii="Arial" w:hAnsi="Arial" w:cs="Arial"/>
          <w:b/>
        </w:rPr>
        <w:fldChar w:fldCharType="separate"/>
      </w:r>
      <w:r w:rsidR="00DE1E88">
        <w:rPr>
          <w:rFonts w:ascii="Arial" w:hAnsi="Arial" w:cs="Arial"/>
          <w:b/>
          <w:noProof/>
        </w:rPr>
        <w:t>2016-10-18</w:t>
      </w:r>
      <w:r>
        <w:rPr>
          <w:rFonts w:ascii="Arial" w:hAnsi="Arial" w:cs="Arial"/>
          <w:b/>
        </w:rPr>
        <w:fldChar w:fldCharType="end"/>
      </w:r>
    </w:p>
    <w:sectPr w:rsidR="00C644F5" w:rsidSect="00C644F5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E88">
      <w:r>
        <w:separator/>
      </w:r>
    </w:p>
  </w:endnote>
  <w:endnote w:type="continuationSeparator" w:id="0">
    <w:p w:rsidR="00000000" w:rsidRDefault="00DE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F5" w:rsidRDefault="00C644F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E88">
      <w:r>
        <w:separator/>
      </w:r>
    </w:p>
  </w:footnote>
  <w:footnote w:type="continuationSeparator" w:id="0">
    <w:p w:rsidR="00000000" w:rsidRDefault="00DE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0F7"/>
    <w:multiLevelType w:val="hybridMultilevel"/>
    <w:tmpl w:val="70341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F7B33"/>
    <w:multiLevelType w:val="hybridMultilevel"/>
    <w:tmpl w:val="325A0D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40EC5"/>
    <w:multiLevelType w:val="hybridMultilevel"/>
    <w:tmpl w:val="A9BAB0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C0EE1"/>
    <w:multiLevelType w:val="hybridMultilevel"/>
    <w:tmpl w:val="1E643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27BFD"/>
    <w:multiLevelType w:val="hybridMultilevel"/>
    <w:tmpl w:val="B41E82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C644F5"/>
    <w:rsid w:val="00DE1E8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B82775-A0DB-4C12-B766-9887340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1</Pages>
  <Words>269</Words>
  <Characters>1698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Trockenschrank</vt:lpstr>
      <vt:lpstr>Trockenschrank</vt:lpstr>
    </vt:vector>
  </TitlesOfParts>
  <Manager/>
  <Company>AUG</Company>
  <LinksUpToDate>false</LinksUpToDate>
  <CharactersWithSpaces>1964</CharactersWithSpaces>
  <SharedDoc>false</SharedDoc>
  <HyperlinkBase/>
  <HLinks>
    <vt:vector size="30" baseType="variant">
      <vt:variant>
        <vt:i4>7864341</vt:i4>
      </vt:variant>
      <vt:variant>
        <vt:i4>2199</vt:i4>
      </vt:variant>
      <vt:variant>
        <vt:i4>1025</vt:i4>
      </vt:variant>
      <vt:variant>
        <vt:i4>1</vt:i4>
      </vt:variant>
      <vt:variant>
        <vt:lpwstr>EXP</vt:lpwstr>
      </vt:variant>
      <vt:variant>
        <vt:lpwstr/>
      </vt:variant>
      <vt:variant>
        <vt:i4>102</vt:i4>
      </vt:variant>
      <vt:variant>
        <vt:i4>2200</vt:i4>
      </vt:variant>
      <vt:variant>
        <vt:i4>1026</vt:i4>
      </vt:variant>
      <vt:variant>
        <vt:i4>1</vt:i4>
      </vt:variant>
      <vt:variant>
        <vt:lpwstr>F</vt:lpwstr>
      </vt:variant>
      <vt:variant>
        <vt:lpwstr/>
      </vt:variant>
      <vt:variant>
        <vt:i4>6815768</vt:i4>
      </vt:variant>
      <vt:variant>
        <vt:i4>2202</vt:i4>
      </vt:variant>
      <vt:variant>
        <vt:i4>1027</vt:i4>
      </vt:variant>
      <vt:variant>
        <vt:i4>1</vt:i4>
      </vt:variant>
      <vt:variant>
        <vt:lpwstr>WHO</vt:lpwstr>
      </vt:variant>
      <vt:variant>
        <vt:lpwstr/>
      </vt:variant>
      <vt:variant>
        <vt:i4>6356997</vt:i4>
      </vt:variant>
      <vt:variant>
        <vt:i4>2605</vt:i4>
      </vt:variant>
      <vt:variant>
        <vt:i4>1028</vt:i4>
      </vt:variant>
      <vt:variant>
        <vt:i4>1</vt:i4>
      </vt:variant>
      <vt:variant>
        <vt:lpwstr>WAR</vt:lpwstr>
      </vt:variant>
      <vt:variant>
        <vt:lpwstr/>
      </vt:variant>
      <vt:variant>
        <vt:i4>7864421</vt:i4>
      </vt:variant>
      <vt:variant>
        <vt:i4>2606</vt:i4>
      </vt:variant>
      <vt:variant>
        <vt:i4>1029</vt:i4>
      </vt:variant>
      <vt:variant>
        <vt:i4>1</vt:i4>
      </vt:variant>
      <vt:variant>
        <vt:lpwstr>EX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Trockenschrank</dc:title>
  <dc:subject/>
  <dc:creator>CG</dc:creator>
  <cp:keywords/>
  <dc:description/>
  <cp:lastModifiedBy>Dresing, Nils (NLSchB)</cp:lastModifiedBy>
  <cp:revision>2</cp:revision>
  <cp:lastPrinted>2004-03-10T10:34:00Z</cp:lastPrinted>
  <dcterms:created xsi:type="dcterms:W3CDTF">2016-10-18T05:34:00Z</dcterms:created>
  <dcterms:modified xsi:type="dcterms:W3CDTF">2016-10-18T05:34:00Z</dcterms:modified>
  <cp:category/>
</cp:coreProperties>
</file>