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1143"/>
        <w:gridCol w:w="4817"/>
        <w:gridCol w:w="2499"/>
        <w:gridCol w:w="22"/>
        <w:gridCol w:w="116"/>
        <w:gridCol w:w="22"/>
        <w:gridCol w:w="6"/>
      </w:tblGrid>
      <w:tr w:rsidR="004329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trHeight w:val="1065"/>
          <w:jc w:val="center"/>
        </w:trPr>
        <w:tc>
          <w:tcPr>
            <w:tcW w:w="256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2B6451" w:rsidRPr="00106A74" w:rsidRDefault="006757E8" w:rsidP="00432987">
            <w:pPr>
              <w:pStyle w:val="Textkrper"/>
              <w:jc w:val="center"/>
            </w:pPr>
            <w:bookmarkStart w:id="0" w:name="_Hlk382810628"/>
            <w:bookmarkStart w:id="1" w:name="_GoBack"/>
            <w:bookmarkEnd w:id="1"/>
            <w:r w:rsidRPr="00106A74">
              <w:t>Muster</w:t>
            </w:r>
          </w:p>
          <w:p w:rsidR="00432987" w:rsidRPr="00106A74" w:rsidRDefault="00432987" w:rsidP="00432987">
            <w:pPr>
              <w:pStyle w:val="Textkrper"/>
              <w:jc w:val="center"/>
            </w:pPr>
            <w:r w:rsidRPr="00106A74">
              <w:t>Gesamtschule</w:t>
            </w:r>
          </w:p>
          <w:p w:rsidR="00432987" w:rsidRPr="00484CB2" w:rsidRDefault="00432987" w:rsidP="00432987">
            <w:pPr>
              <w:jc w:val="center"/>
              <w:rPr>
                <w:rFonts w:ascii="Arial" w:hAnsi="Arial" w:cs="Arial"/>
                <w:sz w:val="18"/>
              </w:rPr>
            </w:pPr>
            <w:r w:rsidRPr="00484CB2">
              <w:rPr>
                <w:rFonts w:ascii="Arial" w:hAnsi="Arial" w:cs="Arial"/>
              </w:rPr>
              <w:t>Beispieldorf</w:t>
            </w:r>
          </w:p>
        </w:tc>
        <w:tc>
          <w:tcPr>
            <w:tcW w:w="4817" w:type="dxa"/>
            <w:tcBorders>
              <w:left w:val="nil"/>
            </w:tcBorders>
          </w:tcPr>
          <w:p w:rsidR="00432987" w:rsidRDefault="0043298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432987" w:rsidRDefault="00432987" w:rsidP="00432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 der</w:t>
            </w:r>
          </w:p>
          <w:p w:rsidR="00432987" w:rsidRPr="00196D64" w:rsidRDefault="00432987" w:rsidP="004329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6D64">
              <w:rPr>
                <w:rFonts w:ascii="Arial" w:hAnsi="Arial" w:cs="Arial"/>
                <w:sz w:val="28"/>
              </w:rPr>
              <w:t>Tischzentrifuge</w:t>
            </w:r>
          </w:p>
        </w:tc>
        <w:tc>
          <w:tcPr>
            <w:tcW w:w="2659" w:type="dxa"/>
            <w:gridSpan w:val="4"/>
            <w:vAlign w:val="bottom"/>
          </w:tcPr>
          <w:p w:rsidR="00432987" w:rsidRPr="00A50A46" w:rsidRDefault="00432987" w:rsidP="00432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Raum/Bereich:</w:t>
            </w:r>
          </w:p>
        </w:tc>
      </w:tr>
      <w:tr w:rsidR="004329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trHeight w:val="250"/>
          <w:jc w:val="center"/>
        </w:trPr>
        <w:tc>
          <w:tcPr>
            <w:tcW w:w="10036" w:type="dxa"/>
            <w:gridSpan w:val="8"/>
            <w:tcBorders>
              <w:top w:val="nil"/>
            </w:tcBorders>
            <w:shd w:val="clear" w:color="auto" w:fill="0000FF"/>
          </w:tcPr>
          <w:p w:rsidR="00432987" w:rsidRDefault="00432987" w:rsidP="00432987">
            <w:pPr>
              <w:pStyle w:val="berschrift5"/>
              <w:spacing w:before="40" w:after="40"/>
            </w:pPr>
            <w:r>
              <w:t>Gefahren für Mensch und Umwelt</w:t>
            </w:r>
          </w:p>
        </w:tc>
      </w:tr>
      <w:tr w:rsidR="00432987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jc w:val="center"/>
        </w:trPr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432987" w:rsidRDefault="006757E8" w:rsidP="00432987">
            <w:pPr>
              <w:pStyle w:val="Textkrper"/>
            </w:pPr>
            <w:r w:rsidRPr="00196D64">
              <w:rPr>
                <w:noProof/>
                <w:sz w:val="20"/>
              </w:rPr>
              <w:drawing>
                <wp:inline distT="0" distB="0" distL="0" distR="0">
                  <wp:extent cx="809625" cy="952500"/>
                  <wp:effectExtent l="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5" w:type="dxa"/>
            <w:gridSpan w:val="7"/>
            <w:tcBorders>
              <w:top w:val="nil"/>
              <w:bottom w:val="nil"/>
              <w:right w:val="single" w:sz="36" w:space="0" w:color="3366FF"/>
            </w:tcBorders>
          </w:tcPr>
          <w:p w:rsidR="00432987" w:rsidRPr="00196D64" w:rsidRDefault="00432987" w:rsidP="00432987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 w:rsidRPr="00196D64">
              <w:rPr>
                <w:rFonts w:ascii="Arial" w:hAnsi="Arial" w:cs="Arial"/>
              </w:rPr>
              <w:t>Gefahr des Rotorbruchs bei unsachgemäßer Pflege des Rotors.</w:t>
            </w:r>
          </w:p>
          <w:p w:rsidR="00432987" w:rsidRPr="00196D64" w:rsidRDefault="00432987" w:rsidP="00432987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 w:rsidRPr="00196D64">
              <w:rPr>
                <w:rFonts w:ascii="Arial" w:hAnsi="Arial" w:cs="Arial"/>
              </w:rPr>
              <w:t>Gefahr des Freiwerdens von biologischen Arbeitsstoffen.</w:t>
            </w:r>
          </w:p>
          <w:p w:rsidR="00432987" w:rsidRPr="004D33E3" w:rsidRDefault="00432987" w:rsidP="00432987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 w:rsidRPr="00196D64">
              <w:rPr>
                <w:rFonts w:ascii="Arial" w:hAnsi="Arial" w:cs="Arial"/>
              </w:rPr>
              <w:t>Entstehung von Aerosolen bei Bruch von Rotoren und/oder Zentrifugenbechern</w:t>
            </w:r>
          </w:p>
        </w:tc>
      </w:tr>
      <w:tr w:rsidR="004329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trHeight w:val="184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432987" w:rsidRPr="00CE1D1F" w:rsidRDefault="00432987" w:rsidP="0043298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432987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  <w:cantSplit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2987" w:rsidRDefault="00432987" w:rsidP="00432987">
            <w:pPr>
              <w:pStyle w:val="Textkrper"/>
            </w:pPr>
          </w:p>
          <w:p w:rsidR="00432987" w:rsidRDefault="00432987" w:rsidP="00432987">
            <w:pPr>
              <w:pStyle w:val="Textkrper"/>
            </w:pPr>
          </w:p>
          <w:p w:rsidR="00432987" w:rsidRDefault="00432987" w:rsidP="00432987">
            <w:pPr>
              <w:pStyle w:val="Textkrper"/>
            </w:pPr>
          </w:p>
          <w:p w:rsidR="00432987" w:rsidRDefault="00432987" w:rsidP="00432987">
            <w:pPr>
              <w:pStyle w:val="Textkrper"/>
            </w:pPr>
          </w:p>
          <w:p w:rsidR="00432987" w:rsidRDefault="00432987" w:rsidP="00432987">
            <w:pPr>
              <w:pStyle w:val="Textkrper"/>
            </w:pPr>
          </w:p>
          <w:p w:rsidR="00432987" w:rsidRDefault="00432987" w:rsidP="00432987">
            <w:pPr>
              <w:pStyle w:val="Textkrper"/>
            </w:pPr>
          </w:p>
          <w:p w:rsidR="00432987" w:rsidRDefault="00432987" w:rsidP="00432987">
            <w:pPr>
              <w:pStyle w:val="Textkrper"/>
            </w:pPr>
          </w:p>
          <w:p w:rsidR="00432987" w:rsidRDefault="00432987" w:rsidP="00432987">
            <w:pPr>
              <w:pStyle w:val="Textkrper"/>
            </w:pPr>
          </w:p>
          <w:p w:rsidR="00432987" w:rsidRDefault="00432987" w:rsidP="00432987">
            <w:pPr>
              <w:pStyle w:val="Textkrper"/>
            </w:pPr>
          </w:p>
          <w:p w:rsidR="00432987" w:rsidRDefault="00432987" w:rsidP="00432987">
            <w:pPr>
              <w:pStyle w:val="Textkrper"/>
            </w:pPr>
          </w:p>
          <w:p w:rsidR="00432987" w:rsidRDefault="00432987" w:rsidP="00432987">
            <w:pPr>
              <w:pStyle w:val="Textkrper"/>
            </w:pPr>
          </w:p>
          <w:p w:rsidR="00432987" w:rsidRDefault="00432987" w:rsidP="00432987">
            <w:pPr>
              <w:pStyle w:val="Textkrper"/>
            </w:pPr>
          </w:p>
          <w:p w:rsidR="00432987" w:rsidRDefault="00432987" w:rsidP="00432987">
            <w:pPr>
              <w:pStyle w:val="Textkrper"/>
            </w:pPr>
          </w:p>
          <w:p w:rsidR="00432987" w:rsidRDefault="00432987" w:rsidP="00432987">
            <w:pPr>
              <w:pStyle w:val="Textkrper"/>
            </w:pPr>
          </w:p>
          <w:p w:rsidR="00432987" w:rsidRDefault="00432987" w:rsidP="00432987">
            <w:pPr>
              <w:pStyle w:val="Textkrper"/>
            </w:pPr>
          </w:p>
          <w:p w:rsidR="00432987" w:rsidRDefault="00432987" w:rsidP="00432987">
            <w:pPr>
              <w:pStyle w:val="Textkrper"/>
            </w:pPr>
          </w:p>
          <w:p w:rsidR="00432987" w:rsidRDefault="00432987" w:rsidP="00432987">
            <w:pPr>
              <w:pStyle w:val="Textkrper"/>
            </w:pPr>
          </w:p>
          <w:p w:rsidR="00432987" w:rsidRDefault="00432987" w:rsidP="00432987">
            <w:pPr>
              <w:pStyle w:val="Textkrper"/>
            </w:pPr>
          </w:p>
          <w:p w:rsidR="00432987" w:rsidRDefault="00432987" w:rsidP="00432987">
            <w:pPr>
              <w:pStyle w:val="Textkrper"/>
            </w:pPr>
          </w:p>
          <w:p w:rsidR="00432987" w:rsidRDefault="00432987" w:rsidP="00432987">
            <w:pPr>
              <w:pStyle w:val="Textkrper"/>
            </w:pPr>
          </w:p>
          <w:p w:rsidR="00432987" w:rsidRDefault="00432987" w:rsidP="00432987">
            <w:pPr>
              <w:pStyle w:val="Textkrper"/>
            </w:pPr>
          </w:p>
          <w:p w:rsidR="00432987" w:rsidRDefault="00432987" w:rsidP="00432987">
            <w:pPr>
              <w:pStyle w:val="Textkrper"/>
            </w:pPr>
          </w:p>
          <w:p w:rsidR="00432987" w:rsidRDefault="00432987" w:rsidP="00432987">
            <w:pPr>
              <w:pStyle w:val="Textkrper"/>
            </w:pPr>
          </w:p>
          <w:p w:rsidR="00432987" w:rsidRDefault="00432987" w:rsidP="00432987">
            <w:pPr>
              <w:pStyle w:val="Textkrper"/>
            </w:pPr>
          </w:p>
          <w:p w:rsidR="00432987" w:rsidRDefault="00432987" w:rsidP="00432987">
            <w:pPr>
              <w:pStyle w:val="Textkrper"/>
            </w:pPr>
          </w:p>
          <w:p w:rsidR="00432987" w:rsidRDefault="006757E8" w:rsidP="00432987">
            <w:pPr>
              <w:pStyle w:val="Textkrper"/>
            </w:pPr>
            <w:r>
              <w:rPr>
                <w:noProof/>
              </w:rPr>
              <w:drawing>
                <wp:inline distT="0" distB="0" distL="0" distR="0">
                  <wp:extent cx="847725" cy="847725"/>
                  <wp:effectExtent l="0" t="0" r="9525" b="952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47725" cy="847725"/>
                  <wp:effectExtent l="0" t="0" r="9525" b="9525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47725" cy="847725"/>
                  <wp:effectExtent l="0" t="0" r="9525" b="9525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432987" w:rsidRPr="00196D64" w:rsidRDefault="00432987" w:rsidP="00432987">
            <w:pPr>
              <w:pStyle w:val="Textkrper"/>
              <w:numPr>
                <w:ilvl w:val="0"/>
                <w:numId w:val="2"/>
              </w:numPr>
            </w:pPr>
            <w:r w:rsidRPr="00196D64">
              <w:t xml:space="preserve">Jeder Zentrifugenlauf ist unter Angabe von Namen und Zählerstand im Zentrifugenbuch einzutragen. </w:t>
            </w:r>
          </w:p>
          <w:p w:rsidR="00432987" w:rsidRPr="00196D64" w:rsidRDefault="00432987" w:rsidP="00432987">
            <w:pPr>
              <w:pStyle w:val="Textkrper"/>
              <w:numPr>
                <w:ilvl w:val="0"/>
                <w:numId w:val="2"/>
              </w:numPr>
            </w:pPr>
            <w:r w:rsidRPr="00196D64">
              <w:t>Vor dem Betrieb sind Rotor, Zentrifugenbecher/ -röhrchen und deren Verschlüsse einer Sichtprüfung auf Korrosionsfreiheit und Unversehrtheit zu unterziehen. Dichtringe müssen ebenfalls auf Unversehrtheit und passenden Sitz überprüft werden.</w:t>
            </w:r>
          </w:p>
          <w:p w:rsidR="00432987" w:rsidRPr="00196D64" w:rsidRDefault="00432987" w:rsidP="00432987">
            <w:pPr>
              <w:pStyle w:val="Textkrper"/>
              <w:numPr>
                <w:ilvl w:val="0"/>
                <w:numId w:val="2"/>
              </w:numPr>
            </w:pPr>
            <w:r w:rsidRPr="00196D64">
              <w:t>Regelmäßige Reinigung der Rotoren mit neutralem Reinigungsmittel durchführen. Rotor nach der Reinigung mit destilliertem Wasser spülen und anschließend trocknen lassen. Aluminiumrotoren sind danach mit Korossionsschutzöl zu behandeln.</w:t>
            </w:r>
          </w:p>
          <w:p w:rsidR="00432987" w:rsidRPr="00196D64" w:rsidRDefault="00432987" w:rsidP="00432987">
            <w:pPr>
              <w:pStyle w:val="Textkrper"/>
              <w:numPr>
                <w:ilvl w:val="0"/>
                <w:numId w:val="2"/>
              </w:numPr>
            </w:pPr>
            <w:r w:rsidRPr="00196D64">
              <w:t>Ausschließlich Rotoren und Zentrifugenbecher/ -röhrchen verwenden, die für den Betrieb in dieser Zentrifuge zugelassen sind (siehe Betriebsanleitung).</w:t>
            </w:r>
          </w:p>
          <w:p w:rsidR="00432987" w:rsidRPr="00196D64" w:rsidRDefault="00432987" w:rsidP="00432987">
            <w:pPr>
              <w:pStyle w:val="Textkrper"/>
              <w:numPr>
                <w:ilvl w:val="0"/>
                <w:numId w:val="2"/>
              </w:numPr>
            </w:pPr>
            <w:r w:rsidRPr="00196D64">
              <w:t>Zulässige Beladung und Drehzahl dürfen nicht überschritten werden (siehe Betriebsanleitung). Ist die Überschreitung der zulässigen Beladung unbedingt erforderlich ist das Volumen bzw. die Drehzahl gemäß Betriebsanleitung zu reduzieren.</w:t>
            </w:r>
          </w:p>
          <w:p w:rsidR="00432987" w:rsidRPr="00196D64" w:rsidRDefault="00432987" w:rsidP="00432987">
            <w:pPr>
              <w:pStyle w:val="Textkrper"/>
              <w:numPr>
                <w:ilvl w:val="0"/>
                <w:numId w:val="2"/>
              </w:numPr>
            </w:pPr>
            <w:r w:rsidRPr="00196D64">
              <w:t>Die Arbeitshöhe der Zentrifuge so wählen, dass die Rotorkammer einsehbar ist. Gefäßbruch und Leckagen sollen noch vor Öffnen des Zentrifugendeckels erkennbar sein.</w:t>
            </w:r>
          </w:p>
          <w:p w:rsidR="00432987" w:rsidRPr="00196D64" w:rsidRDefault="00432987" w:rsidP="00432987">
            <w:pPr>
              <w:pStyle w:val="Textkrper"/>
              <w:numPr>
                <w:ilvl w:val="0"/>
                <w:numId w:val="2"/>
              </w:numPr>
            </w:pPr>
            <w:r w:rsidRPr="00196D64">
              <w:t>Rotoren sind gleichmäßig zu beladen (austarieren!) damit die Gefahr des Flüssigkeitsaustritts bei unzulässiger Unwucht minimiert wird.</w:t>
            </w:r>
          </w:p>
          <w:p w:rsidR="00432987" w:rsidRPr="00196D64" w:rsidRDefault="00432987" w:rsidP="00432987">
            <w:pPr>
              <w:pStyle w:val="Textkrper"/>
              <w:numPr>
                <w:ilvl w:val="0"/>
                <w:numId w:val="2"/>
              </w:numPr>
            </w:pPr>
            <w:r w:rsidRPr="00196D64">
              <w:t>Beim Zentrifugieren von infektiösem Material müssen Zentrifugenbecher/ -röhrchen mit Schraubdeckel und Dichtung verwendet werden. Bei Arbeiten mit Mikroorganismen der Risikogruppe 3 müssen sowohl aerosoldicht schließende Zentrifugenbecher/.-röhrchen als auch aerosoldichte Rotoren verwendet werden. Nach Zentrifugation Rotor entnehmen und erst in der Sicherheitswerkbank öffnen.</w:t>
            </w:r>
          </w:p>
          <w:p w:rsidR="00432987" w:rsidRPr="00196D64" w:rsidRDefault="00432987" w:rsidP="00432987">
            <w:pPr>
              <w:pStyle w:val="Textkrper"/>
              <w:numPr>
                <w:ilvl w:val="0"/>
                <w:numId w:val="2"/>
              </w:numPr>
            </w:pPr>
            <w:r w:rsidRPr="00196D64">
              <w:t>Sichtprüfung nach Programmablauf durchführen. Beim Bruch von Röhrchen mit infektiösem Material /Leckage am Rotordeckel:</w:t>
            </w:r>
          </w:p>
          <w:p w:rsidR="00432987" w:rsidRPr="00196D64" w:rsidRDefault="00432987" w:rsidP="00432987">
            <w:pPr>
              <w:pStyle w:val="Textkrper"/>
              <w:numPr>
                <w:ilvl w:val="1"/>
                <w:numId w:val="2"/>
              </w:numPr>
            </w:pPr>
            <w:r w:rsidRPr="00196D64">
              <w:t>Schutzkleidung anlegen (mindestens Laborkittel, Einmalschutzhandschuhe, Schutzbrille, filtrierende Halbmaske Schutzstufe FFP3 SL).</w:t>
            </w:r>
          </w:p>
          <w:p w:rsidR="00432987" w:rsidRPr="00196D64" w:rsidRDefault="00432987" w:rsidP="00432987">
            <w:pPr>
              <w:pStyle w:val="Textkrper"/>
              <w:numPr>
                <w:ilvl w:val="1"/>
                <w:numId w:val="2"/>
              </w:numPr>
            </w:pPr>
            <w:r w:rsidRPr="00196D64">
              <w:t xml:space="preserve">Sofort nach dem Öffnen Zentrifugenraum und Rotoraußenseite gemäß Hygieneplan mit Desinfektionsmittel .... einsprühen. </w:t>
            </w:r>
          </w:p>
          <w:p w:rsidR="00432987" w:rsidRPr="00196D64" w:rsidRDefault="00432987" w:rsidP="00432987">
            <w:pPr>
              <w:pStyle w:val="Textkrper"/>
              <w:numPr>
                <w:ilvl w:val="1"/>
                <w:numId w:val="2"/>
              </w:numPr>
            </w:pPr>
            <w:r w:rsidRPr="00196D64">
              <w:t>Desinfektionsmittel nach Vorschrift einwirken lassen.</w:t>
            </w:r>
          </w:p>
          <w:p w:rsidR="00432987" w:rsidRPr="00196D64" w:rsidRDefault="00432987" w:rsidP="00432987">
            <w:pPr>
              <w:pStyle w:val="Textkrper"/>
              <w:numPr>
                <w:ilvl w:val="1"/>
                <w:numId w:val="2"/>
              </w:numPr>
            </w:pPr>
            <w:r w:rsidRPr="00196D64">
              <w:t>Rotor herausnehmen und erst in der Sicherheitswerkbank öffnen.</w:t>
            </w:r>
          </w:p>
          <w:p w:rsidR="00432987" w:rsidRPr="00196D64" w:rsidRDefault="00432987" w:rsidP="00432987">
            <w:pPr>
              <w:pStyle w:val="Textkrper"/>
              <w:numPr>
                <w:ilvl w:val="1"/>
                <w:numId w:val="2"/>
              </w:numPr>
            </w:pPr>
            <w:r w:rsidRPr="00196D64">
              <w:t>Rotorinnenseite gemäß Hygieneplan desinfizieren, dabei Desinfektionsmittel nach Vorschrift einwirken lassen.</w:t>
            </w:r>
          </w:p>
          <w:p w:rsidR="00432987" w:rsidRPr="00196D64" w:rsidRDefault="00432987" w:rsidP="00432987">
            <w:pPr>
              <w:pStyle w:val="Textkrper"/>
              <w:numPr>
                <w:ilvl w:val="1"/>
                <w:numId w:val="2"/>
              </w:numPr>
            </w:pPr>
            <w:r w:rsidRPr="00196D64">
              <w:t>Flüssiges Material aufsaugen (Zellstofftücher).</w:t>
            </w:r>
          </w:p>
          <w:p w:rsidR="00432987" w:rsidRPr="00196D64" w:rsidRDefault="00432987" w:rsidP="00432987">
            <w:pPr>
              <w:pStyle w:val="Textkrper"/>
              <w:numPr>
                <w:ilvl w:val="1"/>
                <w:numId w:val="2"/>
              </w:numPr>
            </w:pPr>
            <w:r w:rsidRPr="00196D64">
              <w:t>Ggf. Glasstücke mit Pinzette entfernen, Zentrifugenbecher/ -röhrchen aus Rotor herausnehmen.</w:t>
            </w:r>
          </w:p>
          <w:p w:rsidR="00432987" w:rsidRPr="00942C80" w:rsidRDefault="00432987" w:rsidP="00432987">
            <w:pPr>
              <w:pStyle w:val="Textkrper"/>
              <w:numPr>
                <w:ilvl w:val="1"/>
                <w:numId w:val="2"/>
              </w:numPr>
            </w:pPr>
            <w:r w:rsidRPr="00196D64">
              <w:t>o Sämtliche kontaminierten Gegenstände sind in Entsorgungsbeuteln zu sammeln und zu autoklavieren.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432987" w:rsidRDefault="00432987" w:rsidP="00432987">
            <w:pPr>
              <w:pStyle w:val="Textkrper"/>
            </w:pPr>
          </w:p>
        </w:tc>
      </w:tr>
      <w:tr w:rsidR="004329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trHeight w:val="20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432987" w:rsidRDefault="00432987" w:rsidP="0043298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4329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trHeight w:val="496"/>
          <w:jc w:val="center"/>
        </w:trPr>
        <w:tc>
          <w:tcPr>
            <w:tcW w:w="1417" w:type="dxa"/>
            <w:gridSpan w:val="2"/>
          </w:tcPr>
          <w:p w:rsidR="00432987" w:rsidRDefault="00432987" w:rsidP="00432987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432987" w:rsidRPr="00196D64" w:rsidRDefault="00432987" w:rsidP="00432987">
            <w:pPr>
              <w:pStyle w:val="Textkrper"/>
              <w:numPr>
                <w:ilvl w:val="0"/>
                <w:numId w:val="3"/>
              </w:numPr>
            </w:pPr>
            <w:r w:rsidRPr="00196D64">
              <w:t>Bei Versagen der Deckelverriegelung oder starker Unwucht ist der Betrieb der Zentrifuge unverzüglich einzustellen.</w:t>
            </w:r>
          </w:p>
          <w:p w:rsidR="00432987" w:rsidRPr="00196D64" w:rsidRDefault="00432987" w:rsidP="00432987">
            <w:pPr>
              <w:pStyle w:val="Textkrper"/>
              <w:numPr>
                <w:ilvl w:val="0"/>
                <w:numId w:val="3"/>
              </w:numPr>
            </w:pPr>
            <w:r w:rsidRPr="00196D64">
              <w:t>Vorgesetzten und Zentrifugenbeauftragten Herrn/Frau........ informieren.</w:t>
            </w:r>
          </w:p>
          <w:p w:rsidR="00432987" w:rsidRPr="00CD066D" w:rsidRDefault="00432987" w:rsidP="00432987">
            <w:pPr>
              <w:pStyle w:val="Textkrper"/>
            </w:pPr>
            <w:r w:rsidRPr="00196D64">
              <w:lastRenderedPageBreak/>
              <w:t>Instandsetzung und Reparatur ausschließlich von Fachwerkstatt durchführen lassen</w:t>
            </w:r>
          </w:p>
        </w:tc>
        <w:tc>
          <w:tcPr>
            <w:tcW w:w="138" w:type="dxa"/>
            <w:gridSpan w:val="2"/>
          </w:tcPr>
          <w:p w:rsidR="00432987" w:rsidRDefault="00432987" w:rsidP="00432987">
            <w:pPr>
              <w:pStyle w:val="Textkrper"/>
            </w:pPr>
          </w:p>
        </w:tc>
      </w:tr>
      <w:tr w:rsidR="004329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432987" w:rsidRDefault="00432987" w:rsidP="004329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4329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1417" w:type="dxa"/>
            <w:gridSpan w:val="2"/>
          </w:tcPr>
          <w:p w:rsidR="00432987" w:rsidRPr="0077137A" w:rsidRDefault="00432987" w:rsidP="00432987">
            <w:pPr>
              <w:pStyle w:val="Textkrper"/>
            </w:pPr>
            <w:r>
              <w:object w:dxaOrig="1171" w:dyaOrig="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1pt;height:51pt" o:ole="" fillcolor="window">
                  <v:imagedata r:id="rId11" o:title=""/>
                </v:shape>
                <o:OLEObject Type="Embed" ProgID="Word.Picture.8" ShapeID="_x0000_i1029" DrawAspect="Content" ObjectID="_1538281302" r:id="rId12"/>
              </w:object>
            </w:r>
          </w:p>
        </w:tc>
        <w:tc>
          <w:tcPr>
            <w:tcW w:w="8481" w:type="dxa"/>
            <w:gridSpan w:val="4"/>
          </w:tcPr>
          <w:p w:rsidR="00432987" w:rsidRPr="00196D64" w:rsidRDefault="00432987" w:rsidP="00432987">
            <w:pPr>
              <w:pStyle w:val="Textkrper"/>
              <w:numPr>
                <w:ilvl w:val="0"/>
                <w:numId w:val="4"/>
              </w:numPr>
              <w:tabs>
                <w:tab w:val="left" w:pos="5367"/>
              </w:tabs>
            </w:pPr>
            <w:r w:rsidRPr="00196D64">
              <w:t xml:space="preserve">Offene Wunde ausspülen, möglichst ausbluten lassen und sofort mit Desinfektionsmittel .... einsprühen, Desinfektionsmittel ggf. nachdosieren und nach Vorschrift, mindestens jedoch 30 Minuten einwirken lassen. </w:t>
            </w:r>
          </w:p>
          <w:p w:rsidR="00432987" w:rsidRPr="00196D64" w:rsidRDefault="00432987" w:rsidP="00432987">
            <w:pPr>
              <w:pStyle w:val="Textkrper"/>
              <w:numPr>
                <w:ilvl w:val="0"/>
                <w:numId w:val="4"/>
              </w:numPr>
              <w:tabs>
                <w:tab w:val="left" w:pos="5367"/>
              </w:tabs>
            </w:pPr>
            <w:r w:rsidRPr="00196D64">
              <w:t>Erforderlichenfalls Ersthelfer, Rettungsdienst oder Arzt alarmieren. Vorgesetzten informieren.</w:t>
            </w:r>
          </w:p>
          <w:p w:rsidR="00432987" w:rsidRPr="004D33E3" w:rsidRDefault="00432987" w:rsidP="00432987">
            <w:pPr>
              <w:pStyle w:val="Textkrper"/>
              <w:numPr>
                <w:ilvl w:val="0"/>
                <w:numId w:val="4"/>
              </w:numPr>
              <w:tabs>
                <w:tab w:val="left" w:pos="5367"/>
              </w:tabs>
            </w:pPr>
            <w:r w:rsidRPr="00196D64">
              <w:t>Jede noch so kleine Verletzung unbedingt ins Verbandbuch eintragen.</w:t>
            </w:r>
          </w:p>
        </w:tc>
        <w:tc>
          <w:tcPr>
            <w:tcW w:w="138" w:type="dxa"/>
            <w:gridSpan w:val="2"/>
          </w:tcPr>
          <w:p w:rsidR="00432987" w:rsidRDefault="00432987" w:rsidP="00432987">
            <w:pPr>
              <w:pStyle w:val="Textkrper"/>
            </w:pPr>
          </w:p>
        </w:tc>
      </w:tr>
      <w:tr w:rsidR="004329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432987" w:rsidRDefault="00432987" w:rsidP="004329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  <w:r>
              <w:t xml:space="preserve"> – Prüfungen</w:t>
            </w:r>
          </w:p>
        </w:tc>
      </w:tr>
      <w:tr w:rsidR="00432987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  <w:trHeight w:val="944"/>
          <w:jc w:val="center"/>
        </w:trPr>
        <w:tc>
          <w:tcPr>
            <w:tcW w:w="1418" w:type="dxa"/>
            <w:gridSpan w:val="2"/>
          </w:tcPr>
          <w:p w:rsidR="00432987" w:rsidRDefault="00432987" w:rsidP="00432987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432987" w:rsidRPr="00196D64" w:rsidRDefault="00432987" w:rsidP="00432987">
            <w:pPr>
              <w:pStyle w:val="Textkrper"/>
              <w:numPr>
                <w:ilvl w:val="0"/>
                <w:numId w:val="5"/>
              </w:numPr>
            </w:pPr>
            <w:r w:rsidRPr="00196D64">
              <w:t xml:space="preserve">Wartungs- und Instandsetzungsarbeiten dürfen nur mit schriftlicher Erlaubnis des Laborleiters durchgeführt werden. </w:t>
            </w:r>
          </w:p>
          <w:p w:rsidR="00432987" w:rsidRPr="00196D64" w:rsidRDefault="00432987" w:rsidP="00432987">
            <w:pPr>
              <w:pStyle w:val="Textkrper"/>
              <w:numPr>
                <w:ilvl w:val="0"/>
                <w:numId w:val="5"/>
              </w:numPr>
            </w:pPr>
            <w:r w:rsidRPr="00196D64">
              <w:t>Die Zentrifuge ist im Betriebszustand jährlich und in zerlegtem Zustand alle 3 Jahre durch einen Sachkundigen prüfen zu lassen.</w:t>
            </w:r>
          </w:p>
          <w:p w:rsidR="00432987" w:rsidRPr="00196D64" w:rsidRDefault="00432987" w:rsidP="00432987">
            <w:pPr>
              <w:pStyle w:val="Textkrper"/>
              <w:numPr>
                <w:ilvl w:val="0"/>
                <w:numId w:val="5"/>
              </w:numPr>
            </w:pPr>
            <w:r w:rsidRPr="00196D64">
              <w:t>Für die Instandhaltung dürfen nur Ersatzteile verwendet werden, die in Werkstoff und Gestaltung den Originalteilen entsprechen.</w:t>
            </w:r>
          </w:p>
          <w:p w:rsidR="00432987" w:rsidRDefault="00432987" w:rsidP="00432987">
            <w:pPr>
              <w:pStyle w:val="Textkrper"/>
              <w:numPr>
                <w:ilvl w:val="0"/>
                <w:numId w:val="5"/>
              </w:numPr>
            </w:pPr>
            <w:r w:rsidRPr="00196D64">
              <w:t>Wartungsplan des Herstellers beachten</w:t>
            </w:r>
          </w:p>
        </w:tc>
        <w:tc>
          <w:tcPr>
            <w:tcW w:w="138" w:type="dxa"/>
            <w:gridSpan w:val="2"/>
          </w:tcPr>
          <w:p w:rsidR="00432987" w:rsidRDefault="00432987" w:rsidP="00432987">
            <w:pPr>
              <w:pStyle w:val="Textkrper"/>
            </w:pPr>
          </w:p>
        </w:tc>
      </w:tr>
      <w:bookmarkEnd w:id="0"/>
    </w:tbl>
    <w:p w:rsidR="00432987" w:rsidRPr="0077137A" w:rsidRDefault="00432987">
      <w:pPr>
        <w:rPr>
          <w:rFonts w:ascii="Arial" w:hAnsi="Arial" w:cs="Arial"/>
          <w:sz w:val="16"/>
        </w:rPr>
      </w:pPr>
    </w:p>
    <w:p w:rsidR="00432987" w:rsidRDefault="00432987">
      <w:pPr>
        <w:rPr>
          <w:rFonts w:ascii="Arial" w:hAnsi="Arial" w:cs="Arial"/>
          <w:sz w:val="22"/>
        </w:rPr>
      </w:pPr>
      <w:r w:rsidRPr="0077137A">
        <w:rPr>
          <w:rFonts w:ascii="Arial" w:hAnsi="Arial" w:cs="Arial"/>
          <w:b/>
        </w:rPr>
        <w:t>Name, Vorname:</w:t>
      </w:r>
      <w:r w:rsidRPr="0077137A">
        <w:rPr>
          <w:rFonts w:ascii="Arial" w:hAnsi="Arial" w:cs="Arial"/>
          <w:b/>
        </w:rPr>
        <w:tab/>
      </w:r>
      <w:r w:rsidRPr="0077137A">
        <w:rPr>
          <w:b/>
          <w:sz w:val="18"/>
        </w:rPr>
        <w:tab/>
      </w:r>
      <w:r w:rsidRPr="0077137A">
        <w:rPr>
          <w:b/>
          <w:sz w:val="18"/>
        </w:rPr>
        <w:tab/>
      </w:r>
      <w:r w:rsidRPr="0077137A">
        <w:rPr>
          <w:b/>
          <w:sz w:val="18"/>
        </w:rPr>
        <w:tab/>
      </w:r>
      <w:r w:rsidRPr="0077137A">
        <w:rPr>
          <w:b/>
          <w:sz w:val="18"/>
        </w:rPr>
        <w:tab/>
      </w:r>
      <w:r w:rsidRPr="0077137A">
        <w:rPr>
          <w:rFonts w:ascii="Arial" w:hAnsi="Arial" w:cs="Arial"/>
          <w:b/>
        </w:rPr>
        <w:t>Datum: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</w:instrText>
      </w:r>
      <w:r w:rsidR="006757E8">
        <w:rPr>
          <w:rFonts w:ascii="Arial" w:hAnsi="Arial" w:cs="Arial"/>
          <w:b/>
        </w:rPr>
        <w:instrText>DATE</w:instrText>
      </w:r>
      <w:r>
        <w:rPr>
          <w:rFonts w:ascii="Arial" w:hAnsi="Arial" w:cs="Arial"/>
          <w:b/>
        </w:rPr>
        <w:instrText xml:space="preserve">  \@ "</w:instrText>
      </w:r>
      <w:r w:rsidR="006757E8">
        <w:rPr>
          <w:rFonts w:ascii="Arial" w:hAnsi="Arial" w:cs="Arial"/>
          <w:b/>
        </w:rPr>
        <w:instrText>yyyy-MM-dd</w:instrText>
      </w:r>
      <w:r>
        <w:rPr>
          <w:rFonts w:ascii="Arial" w:hAnsi="Arial" w:cs="Arial"/>
          <w:b/>
        </w:rPr>
        <w:instrText xml:space="preserve">"  \* MERGEFORMAT </w:instrText>
      </w:r>
      <w:r>
        <w:rPr>
          <w:rFonts w:ascii="Arial" w:hAnsi="Arial" w:cs="Arial"/>
          <w:b/>
        </w:rPr>
        <w:fldChar w:fldCharType="separate"/>
      </w:r>
      <w:r w:rsidR="006757E8">
        <w:rPr>
          <w:rFonts w:ascii="Arial" w:hAnsi="Arial" w:cs="Arial"/>
          <w:b/>
          <w:noProof/>
        </w:rPr>
        <w:t>2016-10-18</w:t>
      </w:r>
      <w:r>
        <w:rPr>
          <w:rFonts w:ascii="Arial" w:hAnsi="Arial" w:cs="Arial"/>
          <w:b/>
        </w:rPr>
        <w:fldChar w:fldCharType="end"/>
      </w:r>
    </w:p>
    <w:sectPr w:rsidR="00432987" w:rsidSect="00432987">
      <w:footerReference w:type="default" r:id="rId13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757E8">
      <w:r>
        <w:separator/>
      </w:r>
    </w:p>
  </w:endnote>
  <w:endnote w:type="continuationSeparator" w:id="0">
    <w:p w:rsidR="00000000" w:rsidRDefault="0067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987" w:rsidRDefault="0043298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757E8">
      <w:r>
        <w:separator/>
      </w:r>
    </w:p>
  </w:footnote>
  <w:footnote w:type="continuationSeparator" w:id="0">
    <w:p w:rsidR="00000000" w:rsidRDefault="00675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3FBD"/>
    <w:multiLevelType w:val="hybridMultilevel"/>
    <w:tmpl w:val="E59EA1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D5AAC"/>
    <w:multiLevelType w:val="hybridMultilevel"/>
    <w:tmpl w:val="706C77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9533F3"/>
    <w:multiLevelType w:val="hybridMultilevel"/>
    <w:tmpl w:val="5B1CCA5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246C54"/>
    <w:multiLevelType w:val="hybridMultilevel"/>
    <w:tmpl w:val="56624B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B24A60"/>
    <w:multiLevelType w:val="hybridMultilevel"/>
    <w:tmpl w:val="0F767C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50"/>
    <w:rsid w:val="00432987"/>
    <w:rsid w:val="006757E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502EF8-6D14-4B52-AF43-36FAFFDF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Titel">
    <w:name w:val="Title"/>
    <w:basedOn w:val="Standard"/>
    <w:qFormat/>
    <w:rsid w:val="00196D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664BAA3.dotm</Template>
  <TotalTime>0</TotalTime>
  <Pages>2</Pages>
  <Words>565</Words>
  <Characters>3565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Tischzentrifuge</vt:lpstr>
      <vt:lpstr>Tischzentrifuge</vt:lpstr>
    </vt:vector>
  </TitlesOfParts>
  <Manager/>
  <Company>AUG</Company>
  <LinksUpToDate>false</LinksUpToDate>
  <CharactersWithSpaces>4122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Tischzentrifuge</dc:title>
  <dc:subject/>
  <dc:creator>CG</dc:creator>
  <cp:keywords/>
  <dc:description/>
  <cp:lastModifiedBy>Dresing, Nils (NLSchB)</cp:lastModifiedBy>
  <cp:revision>2</cp:revision>
  <cp:lastPrinted>2004-03-10T10:34:00Z</cp:lastPrinted>
  <dcterms:created xsi:type="dcterms:W3CDTF">2016-10-18T05:35:00Z</dcterms:created>
  <dcterms:modified xsi:type="dcterms:W3CDTF">2016-10-18T05:35:00Z</dcterms:modified>
  <cp:category/>
</cp:coreProperties>
</file>