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23" w:type="dxa"/>
        <w:tblInd w:w="4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"/>
        <w:gridCol w:w="992"/>
        <w:gridCol w:w="613"/>
        <w:gridCol w:w="1230"/>
        <w:gridCol w:w="471"/>
        <w:gridCol w:w="1702"/>
        <w:gridCol w:w="1701"/>
        <w:gridCol w:w="520"/>
        <w:gridCol w:w="1181"/>
        <w:gridCol w:w="1845"/>
        <w:gridCol w:w="196"/>
      </w:tblGrid>
      <w:tr w:rsidR="00DF7B60" w:rsidRPr="00491D56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285F7C" w:rsidRPr="00491D56" w:rsidTr="009F740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9F7401" w:rsidRDefault="00285F7C" w:rsidP="0002364E">
            <w:pPr>
              <w:rPr>
                <w:rFonts w:cs="Arial"/>
                <w:sz w:val="20"/>
              </w:rPr>
            </w:pPr>
            <w:r w:rsidRPr="009F7401">
              <w:rPr>
                <w:rFonts w:cs="Arial"/>
                <w:sz w:val="20"/>
              </w:rPr>
              <w:t> </w:t>
            </w:r>
          </w:p>
        </w:tc>
        <w:tc>
          <w:tcPr>
            <w:tcW w:w="283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9F7401" w:rsidRDefault="00285F7C" w:rsidP="0002364E">
            <w:pPr>
              <w:rPr>
                <w:rFonts w:cs="Arial"/>
                <w:b/>
                <w:sz w:val="20"/>
              </w:rPr>
            </w:pPr>
            <w:r w:rsidRPr="009F7401">
              <w:rPr>
                <w:rFonts w:cs="Arial"/>
                <w:b/>
                <w:sz w:val="20"/>
              </w:rPr>
              <w:t>Arbeitsbereich:</w:t>
            </w:r>
          </w:p>
          <w:p w:rsidR="00AD0BD4" w:rsidRPr="009F7401" w:rsidRDefault="00AD0BD4" w:rsidP="0002364E">
            <w:pPr>
              <w:rPr>
                <w:rFonts w:cs="Arial"/>
                <w:b/>
                <w:sz w:val="20"/>
              </w:rPr>
            </w:pPr>
          </w:p>
          <w:p w:rsidR="0094763C" w:rsidRPr="009F7401" w:rsidRDefault="0094763C" w:rsidP="0094763C">
            <w:pPr>
              <w:rPr>
                <w:rFonts w:cs="Arial"/>
                <w:b/>
                <w:sz w:val="20"/>
              </w:rPr>
            </w:pPr>
            <w:r w:rsidRPr="009F7401">
              <w:rPr>
                <w:rFonts w:cs="Arial"/>
                <w:b/>
                <w:sz w:val="20"/>
              </w:rPr>
              <w:t>Schule</w:t>
            </w:r>
          </w:p>
          <w:p w:rsidR="00085AA9" w:rsidRPr="009F7401" w:rsidRDefault="00085AA9" w:rsidP="0002364E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jc w:val="center"/>
              <w:rPr>
                <w:rFonts w:cs="Arial"/>
                <w:b/>
                <w:sz w:val="40"/>
                <w:szCs w:val="40"/>
              </w:rPr>
            </w:pPr>
            <w:r w:rsidRPr="00491D56">
              <w:rPr>
                <w:rFonts w:cs="Arial"/>
                <w:b/>
                <w:sz w:val="40"/>
                <w:szCs w:val="40"/>
              </w:rPr>
              <w:t>Betriebsanweisung</w:t>
            </w:r>
          </w:p>
        </w:tc>
        <w:tc>
          <w:tcPr>
            <w:tcW w:w="30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7B29F8" w:rsidRPr="00491D56" w:rsidRDefault="007B29F8" w:rsidP="0002364E">
            <w:pPr>
              <w:rPr>
                <w:rFonts w:cs="Arial"/>
                <w:b/>
                <w:sz w:val="20"/>
              </w:rPr>
            </w:pPr>
            <w:r w:rsidRPr="00491D56">
              <w:rPr>
                <w:rFonts w:cs="Arial"/>
                <w:b/>
                <w:sz w:val="20"/>
              </w:rPr>
              <w:t>Tätigkeit:</w:t>
            </w:r>
          </w:p>
          <w:p w:rsidR="007B29F8" w:rsidRDefault="007B29F8" w:rsidP="00843BFA">
            <w:pPr>
              <w:ind w:right="-163"/>
              <w:rPr>
                <w:rFonts w:cs="Arial"/>
                <w:b/>
                <w:sz w:val="20"/>
              </w:rPr>
            </w:pPr>
          </w:p>
          <w:p w:rsidR="00AD0BD4" w:rsidRDefault="0094763C" w:rsidP="00843BFA">
            <w:pPr>
              <w:ind w:right="-16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1. </w:t>
            </w:r>
            <w:r w:rsidR="00AD0BD4">
              <w:rPr>
                <w:rFonts w:cs="Arial"/>
                <w:b/>
                <w:sz w:val="20"/>
              </w:rPr>
              <w:t>Körperpflegeassisten</w:t>
            </w:r>
            <w:r w:rsidR="00627EC8">
              <w:rPr>
                <w:rFonts w:cs="Arial"/>
                <w:b/>
                <w:sz w:val="20"/>
              </w:rPr>
              <w:t>z bei Schülerinnen und Schülern</w:t>
            </w:r>
          </w:p>
          <w:p w:rsidR="00AD0BD4" w:rsidRDefault="00AD0BD4" w:rsidP="00843BFA">
            <w:pPr>
              <w:ind w:right="-16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z.B. Toilettenbegleitung, Windeln, Körperpflege</w:t>
            </w:r>
          </w:p>
          <w:p w:rsidR="0094763C" w:rsidRDefault="0094763C" w:rsidP="00843BFA">
            <w:pPr>
              <w:ind w:right="-163"/>
              <w:rPr>
                <w:rFonts w:cs="Arial"/>
                <w:b/>
                <w:sz w:val="20"/>
              </w:rPr>
            </w:pPr>
          </w:p>
          <w:p w:rsidR="0094763C" w:rsidRDefault="0094763C" w:rsidP="00843BFA">
            <w:pPr>
              <w:ind w:right="-163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2. Erste Hilfe bei Schülerinnen und Schülern</w:t>
            </w:r>
          </w:p>
          <w:p w:rsidR="0094763C" w:rsidRPr="00491D56" w:rsidRDefault="0094763C" w:rsidP="00843BFA">
            <w:pPr>
              <w:ind w:right="-163"/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285F7C" w:rsidRPr="00491D56" w:rsidTr="009F740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9F7401" w:rsidRDefault="00285F7C" w:rsidP="0002364E">
            <w:pPr>
              <w:rPr>
                <w:rFonts w:cs="Arial"/>
                <w:sz w:val="20"/>
              </w:rPr>
            </w:pPr>
            <w:r w:rsidRPr="009F7401">
              <w:rPr>
                <w:rFonts w:cs="Arial"/>
                <w:sz w:val="20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9F7401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285F7C" w:rsidRPr="00491D56" w:rsidTr="009F740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9F7401" w:rsidRDefault="00285F7C" w:rsidP="0002364E">
            <w:pPr>
              <w:rPr>
                <w:rFonts w:cs="Arial"/>
                <w:sz w:val="20"/>
              </w:rPr>
            </w:pPr>
            <w:r w:rsidRPr="009F7401">
              <w:rPr>
                <w:rFonts w:cs="Arial"/>
                <w:sz w:val="20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9F7401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jc w:val="center"/>
              <w:rPr>
                <w:rFonts w:cs="Arial"/>
                <w:b/>
                <w:sz w:val="20"/>
              </w:rPr>
            </w:pPr>
            <w:r w:rsidRPr="00491D56">
              <w:rPr>
                <w:rFonts w:cs="Arial"/>
                <w:b/>
                <w:sz w:val="20"/>
              </w:rPr>
              <w:t>gemäß §</w:t>
            </w:r>
            <w:r w:rsidR="00D574D0" w:rsidRPr="00491D56">
              <w:rPr>
                <w:rFonts w:cs="Arial"/>
                <w:b/>
                <w:sz w:val="20"/>
              </w:rPr>
              <w:t xml:space="preserve"> </w:t>
            </w:r>
            <w:r w:rsidR="00E47FF6">
              <w:rPr>
                <w:rFonts w:cs="Arial"/>
                <w:b/>
                <w:sz w:val="20"/>
              </w:rPr>
              <w:t>14</w:t>
            </w:r>
            <w:r w:rsidRPr="00491D56">
              <w:rPr>
                <w:rFonts w:cs="Arial"/>
                <w:b/>
                <w:sz w:val="20"/>
              </w:rPr>
              <w:t xml:space="preserve"> BioStoffV</w:t>
            </w: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285F7C" w:rsidRPr="00491D56" w:rsidTr="009F740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285F7C" w:rsidRPr="00491D56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5F7C" w:rsidRPr="00491D56" w:rsidRDefault="00285F7C" w:rsidP="0002364E">
            <w:pPr>
              <w:jc w:val="center"/>
              <w:rPr>
                <w:rFonts w:cs="Arial"/>
                <w:b/>
                <w:sz w:val="4"/>
                <w:szCs w:val="4"/>
              </w:rPr>
            </w:pPr>
          </w:p>
          <w:p w:rsidR="00145526" w:rsidRPr="009F7401" w:rsidRDefault="00843BFA" w:rsidP="009F7401">
            <w:pPr>
              <w:rPr>
                <w:rFonts w:cs="Arial"/>
                <w:sz w:val="20"/>
              </w:rPr>
            </w:pPr>
            <w:r w:rsidRPr="009F7401">
              <w:rPr>
                <w:rFonts w:cs="Arial"/>
                <w:sz w:val="20"/>
              </w:rPr>
              <w:t>Datum</w:t>
            </w:r>
            <w:r w:rsidR="0065579E" w:rsidRPr="009F7401">
              <w:rPr>
                <w:rFonts w:cs="Arial"/>
                <w:sz w:val="20"/>
              </w:rPr>
              <w:t>:</w:t>
            </w:r>
          </w:p>
          <w:p w:rsidR="00145526" w:rsidRPr="00491D56" w:rsidRDefault="00145526" w:rsidP="00843BFA">
            <w:pPr>
              <w:rPr>
                <w:sz w:val="4"/>
                <w:szCs w:val="4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</w:tcPr>
          <w:p w:rsidR="00285F7C" w:rsidRPr="00491D56" w:rsidRDefault="00285F7C" w:rsidP="0002364E">
            <w:pPr>
              <w:rPr>
                <w:rFonts w:cs="Arial"/>
                <w:b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285F7C" w:rsidRPr="00491D56" w:rsidTr="009F7401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285F7C" w:rsidRPr="00491D56" w:rsidTr="009F7401">
        <w:trPr>
          <w:trHeight w:val="409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2835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439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302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285F7C" w:rsidRPr="00491D56" w:rsidRDefault="00285F7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4003D3" w:rsidRPr="00491D56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491D56" w:rsidRDefault="004003D3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center"/>
          </w:tcPr>
          <w:p w:rsidR="004003D3" w:rsidRPr="00491D56" w:rsidRDefault="00480345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491D56">
              <w:rPr>
                <w:rFonts w:cs="Arial"/>
                <w:b/>
                <w:smallCaps/>
                <w:color w:val="FFFFFF"/>
                <w:szCs w:val="24"/>
              </w:rPr>
              <w:t>Biologischer Arbeitsstoff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4003D3" w:rsidRPr="00491D56" w:rsidRDefault="004003D3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b/>
                <w:sz w:val="20"/>
              </w:rPr>
            </w:pPr>
            <w:r w:rsidRPr="00491D56">
              <w:rPr>
                <w:rFonts w:cs="Arial"/>
                <w:b/>
                <w:sz w:val="20"/>
              </w:rPr>
              <w:t> </w:t>
            </w:r>
          </w:p>
        </w:tc>
        <w:tc>
          <w:tcPr>
            <w:tcW w:w="10255" w:type="dxa"/>
            <w:gridSpan w:val="9"/>
            <w:vMerge w:val="restart"/>
            <w:shd w:val="clear" w:color="auto" w:fill="auto"/>
            <w:noWrap/>
            <w:vAlign w:val="center"/>
          </w:tcPr>
          <w:p w:rsidR="0072651C" w:rsidRPr="0094763C" w:rsidRDefault="00AD0BD4" w:rsidP="0002364E">
            <w:pPr>
              <w:jc w:val="center"/>
              <w:rPr>
                <w:rFonts w:cs="Arial"/>
                <w:szCs w:val="24"/>
              </w:rPr>
            </w:pPr>
            <w:r w:rsidRPr="009F7401">
              <w:rPr>
                <w:rFonts w:cs="Arial"/>
                <w:b/>
                <w:sz w:val="28"/>
                <w:szCs w:val="28"/>
              </w:rPr>
              <w:t xml:space="preserve">Potentiell </w:t>
            </w:r>
            <w:bookmarkStart w:id="0" w:name="_GoBack"/>
            <w:r w:rsidRPr="009F7401">
              <w:rPr>
                <w:rFonts w:cs="Arial"/>
                <w:b/>
                <w:sz w:val="28"/>
                <w:szCs w:val="28"/>
              </w:rPr>
              <w:t>infektiöse Körperflüssigkeiten</w:t>
            </w:r>
            <w:r w:rsidR="0094763C">
              <w:rPr>
                <w:rFonts w:cs="Arial"/>
                <w:szCs w:val="24"/>
              </w:rPr>
              <w:t xml:space="preserve"> </w:t>
            </w:r>
            <w:bookmarkEnd w:id="0"/>
            <w:r w:rsidR="0094763C" w:rsidRPr="009F7401">
              <w:rPr>
                <w:rFonts w:cs="Arial"/>
                <w:sz w:val="22"/>
                <w:szCs w:val="22"/>
              </w:rPr>
              <w:t>(insbesondere Blut, Erbrochenes, Fäkalien)</w:t>
            </w: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085AA9">
        <w:trPr>
          <w:trHeight w:hRule="exact"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vMerge/>
            <w:shd w:val="clear" w:color="auto" w:fill="auto"/>
            <w:noWrap/>
            <w:vAlign w:val="center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9B674F" w:rsidRPr="00491D56" w:rsidTr="00085AA9">
        <w:trPr>
          <w:trHeight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491D56" w:rsidRDefault="009B674F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9B674F" w:rsidRPr="00491D5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491D56">
              <w:rPr>
                <w:rFonts w:cs="Arial"/>
                <w:b/>
                <w:smallCaps/>
                <w:color w:val="FFFFFF"/>
                <w:szCs w:val="24"/>
              </w:rPr>
              <w:t>Gefahren für die Beschäftigten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9B674F" w:rsidRPr="00491D56" w:rsidRDefault="009B674F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94763C">
        <w:trPr>
          <w:trHeight w:val="1180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A374D5" w:rsidRPr="00491D56" w:rsidRDefault="00A374D5" w:rsidP="0002364E">
            <w:pPr>
              <w:rPr>
                <w:rFonts w:cs="Arial"/>
                <w:sz w:val="20"/>
              </w:rPr>
            </w:pPr>
          </w:p>
          <w:p w:rsidR="0072651C" w:rsidRPr="00491D56" w:rsidRDefault="00446A31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457200" cy="390525"/>
                  <wp:effectExtent l="0" t="0" r="0" b="9525"/>
                  <wp:docPr id="1" name="Bild 1" descr="gefahzeichen_biosto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fahzeichen_biosto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4687" w:rsidRPr="00491D56" w:rsidRDefault="00EA4687" w:rsidP="0002364E">
            <w:pPr>
              <w:rPr>
                <w:rFonts w:cs="Arial"/>
                <w:sz w:val="20"/>
              </w:rPr>
            </w:pP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72651C" w:rsidRPr="0094763C" w:rsidRDefault="008F7C09" w:rsidP="0002364E">
            <w:pPr>
              <w:ind w:left="-7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 xml:space="preserve">Gefahr der Infektion durch Mikroorganismen (Bakterien, Viren) </w:t>
            </w:r>
          </w:p>
          <w:p w:rsidR="00E04103" w:rsidRPr="0094763C" w:rsidRDefault="00E04103" w:rsidP="0002364E">
            <w:pPr>
              <w:ind w:left="-70"/>
              <w:rPr>
                <w:rFonts w:cs="Arial"/>
                <w:sz w:val="22"/>
                <w:szCs w:val="22"/>
              </w:rPr>
            </w:pPr>
          </w:p>
          <w:p w:rsidR="008F7C09" w:rsidRPr="0094763C" w:rsidRDefault="00E04103" w:rsidP="0094763C">
            <w:pPr>
              <w:ind w:left="-7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>b</w:t>
            </w:r>
            <w:r w:rsidR="008F7C09" w:rsidRPr="0094763C">
              <w:rPr>
                <w:rFonts w:cs="Arial"/>
                <w:sz w:val="22"/>
                <w:szCs w:val="22"/>
              </w:rPr>
              <w:t>ei Kontakt der Körperflüssigkeiten mit Schleimhäuten oder ve</w:t>
            </w:r>
            <w:r w:rsidRPr="0094763C">
              <w:rPr>
                <w:rFonts w:cs="Arial"/>
                <w:sz w:val="22"/>
                <w:szCs w:val="22"/>
              </w:rPr>
              <w:t>rletzter bzw. geschäd</w:t>
            </w:r>
            <w:r w:rsidR="000819EB">
              <w:rPr>
                <w:rFonts w:cs="Arial"/>
                <w:sz w:val="22"/>
                <w:szCs w:val="22"/>
              </w:rPr>
              <w:t xml:space="preserve">igter Haut </w:t>
            </w:r>
          </w:p>
          <w:p w:rsidR="008F7C09" w:rsidRPr="00491D56" w:rsidRDefault="008F7C09" w:rsidP="0002364E">
            <w:pPr>
              <w:ind w:left="-70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AE6068" w:rsidRPr="00491D56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491D56" w:rsidRDefault="00AE6068" w:rsidP="0002364E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AE6068" w:rsidRPr="00491D5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491D56">
              <w:rPr>
                <w:rFonts w:cs="Arial"/>
                <w:b/>
                <w:smallCaps/>
                <w:color w:val="FFFFFF"/>
                <w:szCs w:val="24"/>
              </w:rPr>
              <w:t>Schutzmaßnahmen und Verhaltensregeln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AE6068" w:rsidRPr="00491D56" w:rsidRDefault="00AE6068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64376A">
        <w:trPr>
          <w:trHeight w:val="1845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073912" w:rsidRPr="00C17987" w:rsidRDefault="00073912" w:rsidP="0007391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73912" w:rsidRDefault="00446A31" w:rsidP="00073912">
            <w:pPr>
              <w:ind w:right="85"/>
            </w:pPr>
            <w:r w:rsidRPr="00161377">
              <w:rPr>
                <w:rFonts w:ascii="Tahoma" w:hAnsi="Tahoma" w:cs="Tahoma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2" name="Bild 2" descr="m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7B24" w:rsidRPr="00153190" w:rsidRDefault="00F57B24" w:rsidP="00073912">
            <w:pPr>
              <w:ind w:right="85"/>
            </w:pPr>
          </w:p>
          <w:p w:rsidR="00073912" w:rsidRPr="00C17987" w:rsidRDefault="00446A31" w:rsidP="00073912">
            <w:pPr>
              <w:ind w:right="85"/>
              <w:rPr>
                <w:rFonts w:cs="Arial"/>
                <w:sz w:val="20"/>
              </w:rPr>
            </w:pPr>
            <w:r w:rsidRPr="00161377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3" name="Bild 3" descr="m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912" w:rsidRPr="00C17987" w:rsidRDefault="00073912" w:rsidP="00073912">
            <w:pPr>
              <w:ind w:right="85"/>
              <w:rPr>
                <w:rFonts w:cs="Arial"/>
                <w:sz w:val="20"/>
              </w:rPr>
            </w:pPr>
          </w:p>
          <w:p w:rsidR="00073912" w:rsidRPr="00C17987" w:rsidRDefault="00446A31" w:rsidP="0007391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5C237F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52425" cy="352425"/>
                  <wp:effectExtent l="0" t="0" r="9525" b="9525"/>
                  <wp:docPr id="4" name="Bild 4" descr="m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3912" w:rsidRDefault="00073912" w:rsidP="0007391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073912" w:rsidRDefault="00073912" w:rsidP="0007391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  <w:p w:rsidR="00A60B47" w:rsidRDefault="00A60B47" w:rsidP="00073912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color w:val="333333"/>
              </w:rPr>
            </w:pPr>
          </w:p>
          <w:p w:rsidR="00A60B47" w:rsidRDefault="00A60B47" w:rsidP="00073912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color w:val="333333"/>
              </w:rPr>
            </w:pPr>
          </w:p>
          <w:p w:rsidR="0072651C" w:rsidRPr="00491D56" w:rsidRDefault="00446A31" w:rsidP="00073912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A60B47">
              <w:rPr>
                <w:rFonts w:ascii="Helvetica" w:hAnsi="Helvetica" w:cs="Helvetica"/>
                <w:noProof/>
                <w:color w:val="333333"/>
              </w:rPr>
              <w:drawing>
                <wp:inline distT="0" distB="0" distL="0" distR="0">
                  <wp:extent cx="390525" cy="390525"/>
                  <wp:effectExtent l="0" t="0" r="9525" b="9525"/>
                  <wp:docPr id="5" name="Bild 2" descr="P022_Essen-Trinken-verbot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P022_Essen-Trinken-verbot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101345" w:rsidRPr="0094763C" w:rsidRDefault="00101345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 xml:space="preserve">Bei absehbarem Kontakt zu Körperflüssigkeiten </w:t>
            </w:r>
            <w:r w:rsidRPr="0094763C">
              <w:rPr>
                <w:rFonts w:cs="Arial"/>
                <w:b/>
                <w:sz w:val="22"/>
                <w:szCs w:val="22"/>
              </w:rPr>
              <w:t>Einmalhandschuhe</w:t>
            </w:r>
            <w:r w:rsidRPr="0094763C">
              <w:rPr>
                <w:rFonts w:cs="Arial"/>
                <w:sz w:val="22"/>
                <w:szCs w:val="22"/>
              </w:rPr>
              <w:t xml:space="preserve"> tragen!</w:t>
            </w:r>
          </w:p>
          <w:p w:rsidR="0009695E" w:rsidRPr="0094763C" w:rsidRDefault="0009695E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09695E" w:rsidRPr="0094763C" w:rsidRDefault="0009695E" w:rsidP="0009695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>Wenn mit Durchnässen der Kleidung zu rechnen ist, flüssigkeitsdichte Arbeitsschutzkleidung tragen!</w:t>
            </w:r>
          </w:p>
          <w:p w:rsidR="0009695E" w:rsidRPr="0094763C" w:rsidRDefault="0009695E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01345" w:rsidRPr="0094763C" w:rsidRDefault="0094763C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>Während der</w:t>
            </w:r>
            <w:r w:rsidR="00101345" w:rsidRPr="0094763C">
              <w:rPr>
                <w:rFonts w:cs="Arial"/>
                <w:sz w:val="22"/>
                <w:szCs w:val="22"/>
              </w:rPr>
              <w:t xml:space="preserve"> Arbeit Handkontakt zu</w:t>
            </w:r>
            <w:r w:rsidRPr="0094763C">
              <w:rPr>
                <w:rFonts w:cs="Arial"/>
                <w:sz w:val="22"/>
                <w:szCs w:val="22"/>
              </w:rPr>
              <w:t xml:space="preserve"> Mund, Nase und Augen vermeiden</w:t>
            </w:r>
            <w:r w:rsidR="00101345" w:rsidRPr="0094763C">
              <w:rPr>
                <w:rFonts w:cs="Arial"/>
                <w:sz w:val="22"/>
                <w:szCs w:val="22"/>
              </w:rPr>
              <w:t xml:space="preserve">! </w:t>
            </w:r>
          </w:p>
          <w:p w:rsidR="0009695E" w:rsidRPr="0094763C" w:rsidRDefault="0009695E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01345" w:rsidRPr="0094763C" w:rsidRDefault="0094763C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>Nach Gebrauch</w:t>
            </w:r>
            <w:r w:rsidR="00101345" w:rsidRPr="0094763C">
              <w:rPr>
                <w:rFonts w:cs="Arial"/>
                <w:sz w:val="22"/>
                <w:szCs w:val="22"/>
              </w:rPr>
              <w:t xml:space="preserve"> der Handschuhe </w:t>
            </w:r>
            <w:r w:rsidR="0009695E" w:rsidRPr="0094763C">
              <w:rPr>
                <w:rFonts w:cs="Arial"/>
                <w:sz w:val="22"/>
                <w:szCs w:val="22"/>
              </w:rPr>
              <w:t xml:space="preserve">diese </w:t>
            </w:r>
            <w:r w:rsidRPr="0094763C">
              <w:rPr>
                <w:rFonts w:cs="Arial"/>
                <w:sz w:val="22"/>
                <w:szCs w:val="22"/>
              </w:rPr>
              <w:t xml:space="preserve">sachgerecht </w:t>
            </w:r>
            <w:r w:rsidR="0009695E" w:rsidRPr="0094763C">
              <w:rPr>
                <w:rFonts w:cs="Arial"/>
                <w:sz w:val="22"/>
                <w:szCs w:val="22"/>
              </w:rPr>
              <w:t>entsorgen (s.u.) und anschließend</w:t>
            </w:r>
            <w:r w:rsidR="00101345" w:rsidRPr="0094763C">
              <w:rPr>
                <w:rFonts w:cs="Arial"/>
                <w:sz w:val="22"/>
                <w:szCs w:val="22"/>
              </w:rPr>
              <w:t xml:space="preserve"> </w:t>
            </w:r>
            <w:r w:rsidR="00101345" w:rsidRPr="0094763C">
              <w:rPr>
                <w:rFonts w:cs="Arial"/>
                <w:b/>
                <w:sz w:val="22"/>
                <w:szCs w:val="22"/>
              </w:rPr>
              <w:t>Händedesinfektion</w:t>
            </w:r>
            <w:r w:rsidR="00101345" w:rsidRPr="0094763C">
              <w:rPr>
                <w:rFonts w:cs="Arial"/>
                <w:sz w:val="22"/>
                <w:szCs w:val="22"/>
              </w:rPr>
              <w:t>!</w:t>
            </w:r>
          </w:p>
          <w:p w:rsidR="0009695E" w:rsidRPr="0094763C" w:rsidRDefault="0009695E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 xml:space="preserve">Nach Kontamination der unverletzten Haut </w:t>
            </w:r>
            <w:r w:rsidRPr="0094763C">
              <w:rPr>
                <w:rFonts w:cs="Arial"/>
                <w:b/>
                <w:sz w:val="22"/>
                <w:szCs w:val="22"/>
              </w:rPr>
              <w:t>Händedesinfektion</w:t>
            </w:r>
            <w:r w:rsidRPr="0094763C">
              <w:rPr>
                <w:rFonts w:cs="Arial"/>
                <w:sz w:val="22"/>
                <w:szCs w:val="22"/>
              </w:rPr>
              <w:t>!</w:t>
            </w:r>
          </w:p>
          <w:p w:rsidR="0009695E" w:rsidRPr="0094763C" w:rsidRDefault="000819EB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 Kontamination von</w:t>
            </w:r>
            <w:r w:rsidR="0009695E" w:rsidRPr="0094763C">
              <w:rPr>
                <w:rFonts w:cs="Arial"/>
                <w:sz w:val="22"/>
                <w:szCs w:val="22"/>
              </w:rPr>
              <w:t xml:space="preserve"> </w:t>
            </w:r>
            <w:r w:rsidR="0009695E" w:rsidRPr="0094763C">
              <w:rPr>
                <w:rFonts w:cs="Arial"/>
                <w:b/>
                <w:sz w:val="22"/>
                <w:szCs w:val="22"/>
              </w:rPr>
              <w:t>verletzte</w:t>
            </w:r>
            <w:r w:rsidR="00467AA2">
              <w:rPr>
                <w:rFonts w:cs="Arial"/>
                <w:b/>
                <w:sz w:val="22"/>
                <w:szCs w:val="22"/>
              </w:rPr>
              <w:t>r</w:t>
            </w:r>
            <w:r w:rsidR="0009695E" w:rsidRPr="0094763C">
              <w:rPr>
                <w:rFonts w:cs="Arial"/>
                <w:b/>
                <w:sz w:val="22"/>
                <w:szCs w:val="22"/>
              </w:rPr>
              <w:t xml:space="preserve"> Haut</w:t>
            </w:r>
            <w:r>
              <w:rPr>
                <w:rFonts w:cs="Arial"/>
                <w:b/>
                <w:sz w:val="22"/>
                <w:szCs w:val="22"/>
              </w:rPr>
              <w:t xml:space="preserve"> oder Schleimhaut</w:t>
            </w:r>
            <w:r w:rsidR="0094763C" w:rsidRPr="0094763C">
              <w:rPr>
                <w:rFonts w:cs="Arial"/>
                <w:b/>
                <w:sz w:val="22"/>
                <w:szCs w:val="22"/>
              </w:rPr>
              <w:t xml:space="preserve">: </w:t>
            </w:r>
            <w:r w:rsidR="0094763C" w:rsidRPr="0094763C">
              <w:rPr>
                <w:rFonts w:cs="Arial"/>
                <w:sz w:val="22"/>
                <w:szCs w:val="22"/>
              </w:rPr>
              <w:t>s.u. (Erste Hilfe)</w:t>
            </w:r>
            <w:r w:rsidR="006B4650" w:rsidRPr="0094763C">
              <w:rPr>
                <w:rFonts w:cs="Arial"/>
                <w:sz w:val="22"/>
                <w:szCs w:val="22"/>
              </w:rPr>
              <w:t>.</w:t>
            </w:r>
          </w:p>
          <w:p w:rsidR="006B4650" w:rsidRPr="0094763C" w:rsidRDefault="006B4650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101345" w:rsidRPr="0094763C" w:rsidRDefault="0094763C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>Nach der Arbeit k</w:t>
            </w:r>
            <w:r w:rsidR="00101345" w:rsidRPr="0094763C">
              <w:rPr>
                <w:rFonts w:cs="Arial"/>
                <w:sz w:val="22"/>
                <w:szCs w:val="22"/>
              </w:rPr>
              <w:t>ontaminierte Flächen desinfizieren!</w:t>
            </w:r>
          </w:p>
          <w:p w:rsidR="006B4650" w:rsidRPr="0094763C" w:rsidRDefault="006B4650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  <w:p w:rsidR="006B4650" w:rsidRPr="0094763C" w:rsidRDefault="006B4650" w:rsidP="0002364E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4763C">
              <w:rPr>
                <w:rFonts w:cs="Arial"/>
                <w:sz w:val="22"/>
                <w:szCs w:val="22"/>
              </w:rPr>
              <w:t>Im Arbeitsbereich keine Lebensmittel aufbewahren, nicht essen, nic</w:t>
            </w:r>
            <w:r w:rsidR="0094763C" w:rsidRPr="0094763C">
              <w:rPr>
                <w:rFonts w:cs="Arial"/>
                <w:sz w:val="22"/>
                <w:szCs w:val="22"/>
              </w:rPr>
              <w:t xml:space="preserve">ht trinken!  </w:t>
            </w:r>
          </w:p>
          <w:p w:rsidR="0072651C" w:rsidRPr="00491D56" w:rsidRDefault="0072651C" w:rsidP="006B4650">
            <w:pPr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050947" w:rsidRPr="00491D56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91D5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491D56">
              <w:rPr>
                <w:rFonts w:cs="Arial"/>
                <w:b/>
                <w:smallCaps/>
                <w:color w:val="FFFFFF"/>
                <w:szCs w:val="24"/>
              </w:rPr>
              <w:t>Verhalten im Gefahrfall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5646F5" w:rsidRPr="009F7401" w:rsidRDefault="006B4650" w:rsidP="009F7401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jc w:val="center"/>
              <w:rPr>
                <w:rFonts w:cs="Arial"/>
                <w:sz w:val="22"/>
                <w:szCs w:val="22"/>
              </w:rPr>
            </w:pPr>
            <w:r w:rsidRPr="009F7401">
              <w:rPr>
                <w:rFonts w:cs="Arial"/>
                <w:sz w:val="22"/>
                <w:szCs w:val="22"/>
              </w:rPr>
              <w:t>Vorgesetzten informieren!</w:t>
            </w:r>
          </w:p>
          <w:p w:rsidR="005646F5" w:rsidRPr="00491D56" w:rsidRDefault="005646F5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b/>
                <w:szCs w:val="24"/>
              </w:rPr>
            </w:pPr>
          </w:p>
          <w:p w:rsidR="0072651C" w:rsidRPr="009F7401" w:rsidRDefault="00A93AA3" w:rsidP="0002364E">
            <w:pPr>
              <w:tabs>
                <w:tab w:val="left" w:pos="2623"/>
                <w:tab w:val="left" w:pos="6592"/>
              </w:tabs>
              <w:autoSpaceDE w:val="0"/>
              <w:autoSpaceDN w:val="0"/>
              <w:adjustRightInd w:val="0"/>
              <w:rPr>
                <w:rFonts w:cs="Arial"/>
                <w:sz w:val="20"/>
              </w:rPr>
            </w:pPr>
            <w:r w:rsidRPr="00491D56">
              <w:rPr>
                <w:rFonts w:cs="Arial"/>
                <w:b/>
                <w:szCs w:val="24"/>
              </w:rPr>
              <w:tab/>
            </w:r>
            <w:r w:rsidRPr="009F7401">
              <w:rPr>
                <w:rFonts w:cs="Arial"/>
                <w:szCs w:val="24"/>
              </w:rPr>
              <w:t xml:space="preserve">Vorgesetzter: </w:t>
            </w:r>
            <w:r w:rsidRPr="009F7401">
              <w:rPr>
                <w:rFonts w:cs="Arial"/>
                <w:szCs w:val="24"/>
              </w:rPr>
              <w:tab/>
              <w:t>Tel.-Nr.: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A93AA3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ab/>
            </w:r>
          </w:p>
        </w:tc>
      </w:tr>
      <w:tr w:rsidR="00050947" w:rsidRPr="00491D56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91D56" w:rsidRDefault="00285F7C" w:rsidP="0002364E">
            <w:pPr>
              <w:jc w:val="center"/>
              <w:rPr>
                <w:rFonts w:cs="Arial"/>
                <w:b/>
                <w:smallCaps/>
                <w:color w:val="FFFFFF"/>
                <w:szCs w:val="24"/>
              </w:rPr>
            </w:pPr>
            <w:r w:rsidRPr="00491D56">
              <w:rPr>
                <w:rFonts w:cs="Arial"/>
                <w:b/>
                <w:smallCaps/>
                <w:color w:val="FFFFFF"/>
                <w:szCs w:val="24"/>
              </w:rPr>
              <w:t>Erste Hilfe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49794A">
        <w:trPr>
          <w:trHeight w:val="1044"/>
        </w:trPr>
        <w:tc>
          <w:tcPr>
            <w:tcW w:w="172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</w:p>
          <w:p w:rsidR="0072651C" w:rsidRPr="00491D56" w:rsidRDefault="00446A31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noProof/>
                <w:sz w:val="20"/>
              </w:rPr>
              <w:drawing>
                <wp:inline distT="0" distB="0" distL="0" distR="0">
                  <wp:extent cx="381000" cy="381000"/>
                  <wp:effectExtent l="0" t="0" r="0" b="0"/>
                  <wp:docPr id="6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</w:tcPr>
          <w:p w:rsidR="005646F5" w:rsidRPr="009F7401" w:rsidRDefault="006B4650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  <w:r w:rsidRPr="009F7401">
              <w:rPr>
                <w:rFonts w:cs="Arial"/>
                <w:sz w:val="22"/>
                <w:szCs w:val="22"/>
              </w:rPr>
              <w:t>Nach Kontamination von verl</w:t>
            </w:r>
            <w:r w:rsidR="00627EC8" w:rsidRPr="009F7401">
              <w:rPr>
                <w:rFonts w:cs="Arial"/>
                <w:sz w:val="22"/>
                <w:szCs w:val="22"/>
              </w:rPr>
              <w:t>etzter Haut sowie</w:t>
            </w:r>
            <w:r w:rsidRPr="009F7401">
              <w:rPr>
                <w:rFonts w:cs="Arial"/>
                <w:sz w:val="22"/>
                <w:szCs w:val="22"/>
              </w:rPr>
              <w:t xml:space="preserve"> Bissverletzung möglichst desinfizi</w:t>
            </w:r>
            <w:r w:rsidR="00F86A4E">
              <w:rPr>
                <w:rFonts w:cs="Arial"/>
                <w:sz w:val="22"/>
                <w:szCs w:val="22"/>
              </w:rPr>
              <w:t>eren!</w:t>
            </w:r>
          </w:p>
          <w:p w:rsidR="006B4650" w:rsidRDefault="00F86A4E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 Kontamination des Auges möglichst gründlich mit Leitungswasser spülen!</w:t>
            </w:r>
          </w:p>
          <w:p w:rsidR="00F86A4E" w:rsidRDefault="00F86A4E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Nach Kontamination der Mundschleimhaut sofort ausspucken und mehrfach ausspülen!</w:t>
            </w:r>
          </w:p>
          <w:p w:rsidR="00F86A4E" w:rsidRDefault="00F86A4E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Danach unverzüglich einen Durchgangsa</w:t>
            </w:r>
            <w:r w:rsidRPr="009F7401">
              <w:rPr>
                <w:rFonts w:cs="Arial"/>
                <w:sz w:val="22"/>
                <w:szCs w:val="22"/>
              </w:rPr>
              <w:t>rzt aufsuchen!</w:t>
            </w:r>
          </w:p>
          <w:p w:rsidR="00F86A4E" w:rsidRPr="009F7401" w:rsidRDefault="00F86A4E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</w:p>
          <w:p w:rsidR="005646F5" w:rsidRDefault="006B4650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  <w:r w:rsidRPr="009F7401">
              <w:rPr>
                <w:rFonts w:cs="Arial"/>
                <w:sz w:val="22"/>
                <w:szCs w:val="22"/>
              </w:rPr>
              <w:t>Nächsterreichb</w:t>
            </w:r>
            <w:r w:rsidR="009F7401">
              <w:rPr>
                <w:rFonts w:cs="Arial"/>
                <w:sz w:val="22"/>
                <w:szCs w:val="22"/>
              </w:rPr>
              <w:t>arer  Durchgangsa</w:t>
            </w:r>
            <w:r w:rsidRPr="009F7401">
              <w:rPr>
                <w:rFonts w:cs="Arial"/>
                <w:sz w:val="22"/>
                <w:szCs w:val="22"/>
              </w:rPr>
              <w:t>rzt:</w:t>
            </w:r>
          </w:p>
          <w:p w:rsidR="009F7401" w:rsidRPr="009F7401" w:rsidRDefault="009F7401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</w:p>
          <w:p w:rsidR="006B4650" w:rsidRDefault="009F7401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  <w:r w:rsidRPr="009F7401">
              <w:rPr>
                <w:rFonts w:cs="Arial"/>
                <w:sz w:val="22"/>
                <w:szCs w:val="22"/>
              </w:rPr>
              <w:t>Ersthelfer:</w:t>
            </w:r>
          </w:p>
          <w:p w:rsidR="009F7401" w:rsidRPr="009F7401" w:rsidRDefault="009F7401" w:rsidP="005646F5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2"/>
                <w:szCs w:val="22"/>
              </w:rPr>
            </w:pPr>
          </w:p>
          <w:p w:rsidR="00085AA9" w:rsidRPr="00491D56" w:rsidRDefault="00A93AA3" w:rsidP="009F7401">
            <w:pPr>
              <w:tabs>
                <w:tab w:val="left" w:pos="214"/>
                <w:tab w:val="left" w:pos="1646"/>
                <w:tab w:val="left" w:pos="5591"/>
              </w:tabs>
              <w:rPr>
                <w:rFonts w:cs="Arial"/>
                <w:sz w:val="20"/>
              </w:rPr>
            </w:pPr>
            <w:r w:rsidRPr="009F7401">
              <w:rPr>
                <w:rFonts w:cs="Arial"/>
                <w:sz w:val="22"/>
                <w:szCs w:val="22"/>
              </w:rPr>
              <w:t>Notruf: 112</w:t>
            </w:r>
            <w:r w:rsidRPr="009F7401">
              <w:rPr>
                <w:rFonts w:cs="Arial"/>
                <w:szCs w:val="24"/>
              </w:rPr>
              <w:tab/>
            </w:r>
          </w:p>
        </w:tc>
        <w:tc>
          <w:tcPr>
            <w:tcW w:w="196" w:type="dxa"/>
            <w:tcBorders>
              <w:top w:val="nil"/>
              <w:left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050947" w:rsidRPr="00491D56" w:rsidTr="00085AA9">
        <w:trPr>
          <w:trHeight w:hRule="exact" w:val="397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center"/>
          </w:tcPr>
          <w:p w:rsidR="00050947" w:rsidRPr="00491D56" w:rsidRDefault="00285F7C" w:rsidP="0002364E">
            <w:pPr>
              <w:jc w:val="center"/>
              <w:rPr>
                <w:rFonts w:cs="Arial"/>
                <w:b/>
                <w:smallCaps/>
                <w:szCs w:val="24"/>
              </w:rPr>
            </w:pPr>
            <w:r w:rsidRPr="00491D56">
              <w:rPr>
                <w:rFonts w:cs="Arial"/>
                <w:b/>
                <w:smallCaps/>
                <w:color w:val="FFFFFF"/>
                <w:szCs w:val="24"/>
              </w:rPr>
              <w:t>Sachgerechte Entsorgung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050947" w:rsidRPr="00491D56" w:rsidRDefault="00050947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72651C" w:rsidRPr="00491D56" w:rsidTr="00085AA9">
        <w:trPr>
          <w:trHeight w:val="255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9F7401" w:rsidRDefault="0072651C" w:rsidP="0002364E">
            <w:pPr>
              <w:rPr>
                <w:rFonts w:cs="Arial"/>
                <w:sz w:val="22"/>
                <w:szCs w:val="22"/>
              </w:rPr>
            </w:pPr>
            <w:r w:rsidRPr="009F7401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02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2651C" w:rsidRPr="009F7401" w:rsidRDefault="00101345" w:rsidP="009F7401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9F7401">
              <w:rPr>
                <w:rFonts w:cs="Arial"/>
                <w:sz w:val="22"/>
                <w:szCs w:val="22"/>
              </w:rPr>
              <w:t>Benutzte Handschuhe auf Links abstreifen und</w:t>
            </w:r>
            <w:r w:rsidR="0009695E" w:rsidRPr="009F7401">
              <w:rPr>
                <w:rFonts w:cs="Arial"/>
                <w:sz w:val="22"/>
                <w:szCs w:val="22"/>
              </w:rPr>
              <w:t xml:space="preserve"> ebenso wie verschmutztes Material (Papier, Einmaltücher, Binden etc.) in Treteimer abwerfen. Behälter täglich leeren.</w:t>
            </w:r>
          </w:p>
          <w:p w:rsidR="00AA3E16" w:rsidRPr="009F7401" w:rsidRDefault="00AA3E16" w:rsidP="00843BFA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72651C" w:rsidRPr="00491D56" w:rsidRDefault="0072651C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  <w:tr w:rsidR="00DF7B60" w:rsidRPr="00491D56" w:rsidTr="00085AA9">
        <w:trPr>
          <w:trHeight w:hRule="exact" w:val="142"/>
        </w:trPr>
        <w:tc>
          <w:tcPr>
            <w:tcW w:w="17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6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ind w:left="-236"/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008000"/>
            <w:noWrap/>
            <w:vAlign w:val="bottom"/>
          </w:tcPr>
          <w:p w:rsidR="00DF7B60" w:rsidRPr="00491D56" w:rsidRDefault="00DF7B60" w:rsidP="0002364E">
            <w:pPr>
              <w:rPr>
                <w:rFonts w:cs="Arial"/>
                <w:sz w:val="20"/>
              </w:rPr>
            </w:pPr>
            <w:r w:rsidRPr="00491D56">
              <w:rPr>
                <w:rFonts w:cs="Arial"/>
                <w:sz w:val="20"/>
              </w:rPr>
              <w:t> </w:t>
            </w:r>
          </w:p>
        </w:tc>
      </w:tr>
    </w:tbl>
    <w:p w:rsidR="00C17987" w:rsidRPr="00491D56" w:rsidRDefault="00911C86" w:rsidP="0002364E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Muster 03/2017</w:t>
      </w:r>
    </w:p>
    <w:sectPr w:rsidR="00C17987" w:rsidRPr="00491D56" w:rsidSect="00D77095">
      <w:footerReference w:type="even" r:id="rId13"/>
      <w:footerReference w:type="default" r:id="rId14"/>
      <w:pgSz w:w="11906" w:h="16838" w:code="9"/>
      <w:pgMar w:top="567" w:right="567" w:bottom="284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5A2" w:rsidRDefault="008D35A2">
      <w:r>
        <w:separator/>
      </w:r>
    </w:p>
  </w:endnote>
  <w:endnote w:type="continuationSeparator" w:id="0">
    <w:p w:rsidR="008D35A2" w:rsidRDefault="008D3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A3" w:rsidRDefault="00AC1AA3" w:rsidP="00CF1FB4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:rsidR="00AC1AA3" w:rsidRDefault="00AC1AA3" w:rsidP="008C5838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A3" w:rsidRPr="00D7086A" w:rsidRDefault="00AC1AA3" w:rsidP="005F329F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5A2" w:rsidRDefault="008D35A2">
      <w:r>
        <w:separator/>
      </w:r>
    </w:p>
  </w:footnote>
  <w:footnote w:type="continuationSeparator" w:id="0">
    <w:p w:rsidR="008D35A2" w:rsidRDefault="008D3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44FD5"/>
    <w:multiLevelType w:val="hybridMultilevel"/>
    <w:tmpl w:val="CA88601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57E1D"/>
    <w:multiLevelType w:val="hybridMultilevel"/>
    <w:tmpl w:val="0316AF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77B0"/>
    <w:multiLevelType w:val="hybridMultilevel"/>
    <w:tmpl w:val="F2B4A9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35690"/>
    <w:multiLevelType w:val="hybridMultilevel"/>
    <w:tmpl w:val="45B0BF6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33627155"/>
    <w:multiLevelType w:val="hybridMultilevel"/>
    <w:tmpl w:val="1268A53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93534E"/>
    <w:multiLevelType w:val="hybridMultilevel"/>
    <w:tmpl w:val="52223400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44815C19"/>
    <w:multiLevelType w:val="hybridMultilevel"/>
    <w:tmpl w:val="029C60E2"/>
    <w:lvl w:ilvl="0" w:tplc="04070001">
      <w:start w:val="1"/>
      <w:numFmt w:val="bullet"/>
      <w:lvlText w:val=""/>
      <w:lvlJc w:val="left"/>
      <w:pPr>
        <w:tabs>
          <w:tab w:val="num" w:pos="650"/>
        </w:tabs>
        <w:ind w:left="6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6A8D6F70"/>
    <w:multiLevelType w:val="hybridMultilevel"/>
    <w:tmpl w:val="B6BCFA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EC1A6C"/>
    <w:multiLevelType w:val="hybridMultilevel"/>
    <w:tmpl w:val="A81817B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A53B4"/>
    <w:multiLevelType w:val="hybridMultilevel"/>
    <w:tmpl w:val="D14C02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60"/>
    <w:rsid w:val="00000D9F"/>
    <w:rsid w:val="00005E72"/>
    <w:rsid w:val="0002364E"/>
    <w:rsid w:val="000274EC"/>
    <w:rsid w:val="0004372B"/>
    <w:rsid w:val="00050947"/>
    <w:rsid w:val="00067A91"/>
    <w:rsid w:val="00073912"/>
    <w:rsid w:val="000819EB"/>
    <w:rsid w:val="00085AA9"/>
    <w:rsid w:val="0009695E"/>
    <w:rsid w:val="000A5EB7"/>
    <w:rsid w:val="000A6031"/>
    <w:rsid w:val="000B1164"/>
    <w:rsid w:val="000D47C5"/>
    <w:rsid w:val="00101345"/>
    <w:rsid w:val="00107F99"/>
    <w:rsid w:val="00145526"/>
    <w:rsid w:val="00153190"/>
    <w:rsid w:val="001D1990"/>
    <w:rsid w:val="00213F21"/>
    <w:rsid w:val="00285F7C"/>
    <w:rsid w:val="002B581D"/>
    <w:rsid w:val="002C1633"/>
    <w:rsid w:val="003071EA"/>
    <w:rsid w:val="003275D4"/>
    <w:rsid w:val="00384857"/>
    <w:rsid w:val="003A6ED6"/>
    <w:rsid w:val="003E55DB"/>
    <w:rsid w:val="004003D3"/>
    <w:rsid w:val="00410BAB"/>
    <w:rsid w:val="00412DAE"/>
    <w:rsid w:val="00425BF8"/>
    <w:rsid w:val="004407FF"/>
    <w:rsid w:val="00446A31"/>
    <w:rsid w:val="0045241F"/>
    <w:rsid w:val="00461394"/>
    <w:rsid w:val="00467AA2"/>
    <w:rsid w:val="00480345"/>
    <w:rsid w:val="00491D56"/>
    <w:rsid w:val="00497743"/>
    <w:rsid w:val="0049794A"/>
    <w:rsid w:val="004C31B8"/>
    <w:rsid w:val="0051233B"/>
    <w:rsid w:val="005646F5"/>
    <w:rsid w:val="005D42F2"/>
    <w:rsid w:val="005E63D2"/>
    <w:rsid w:val="005F329F"/>
    <w:rsid w:val="006063EA"/>
    <w:rsid w:val="00627EC8"/>
    <w:rsid w:val="0064376A"/>
    <w:rsid w:val="00650383"/>
    <w:rsid w:val="0065579E"/>
    <w:rsid w:val="006A1BFC"/>
    <w:rsid w:val="006A1F4F"/>
    <w:rsid w:val="006B4650"/>
    <w:rsid w:val="006C10CC"/>
    <w:rsid w:val="006F652B"/>
    <w:rsid w:val="00716E93"/>
    <w:rsid w:val="0072651C"/>
    <w:rsid w:val="00762571"/>
    <w:rsid w:val="007B29F8"/>
    <w:rsid w:val="00843BFA"/>
    <w:rsid w:val="00870A59"/>
    <w:rsid w:val="008A4301"/>
    <w:rsid w:val="008C5838"/>
    <w:rsid w:val="008D35A2"/>
    <w:rsid w:val="008E2BB3"/>
    <w:rsid w:val="008F7C09"/>
    <w:rsid w:val="00911C86"/>
    <w:rsid w:val="0092403E"/>
    <w:rsid w:val="0094763C"/>
    <w:rsid w:val="009A5B2D"/>
    <w:rsid w:val="009B5123"/>
    <w:rsid w:val="009B674F"/>
    <w:rsid w:val="009B6BD4"/>
    <w:rsid w:val="009C4638"/>
    <w:rsid w:val="009F7401"/>
    <w:rsid w:val="00A22881"/>
    <w:rsid w:val="00A374D5"/>
    <w:rsid w:val="00A60B47"/>
    <w:rsid w:val="00A93AA3"/>
    <w:rsid w:val="00AA3E16"/>
    <w:rsid w:val="00AC1AA3"/>
    <w:rsid w:val="00AD0BD4"/>
    <w:rsid w:val="00AE6068"/>
    <w:rsid w:val="00AF042B"/>
    <w:rsid w:val="00B1795D"/>
    <w:rsid w:val="00B23EA7"/>
    <w:rsid w:val="00B32A0E"/>
    <w:rsid w:val="00B64FF9"/>
    <w:rsid w:val="00B90EBB"/>
    <w:rsid w:val="00BA0811"/>
    <w:rsid w:val="00BF1D7F"/>
    <w:rsid w:val="00BF4EA3"/>
    <w:rsid w:val="00C1583A"/>
    <w:rsid w:val="00C17987"/>
    <w:rsid w:val="00C17A88"/>
    <w:rsid w:val="00C31BDD"/>
    <w:rsid w:val="00C33065"/>
    <w:rsid w:val="00C824C0"/>
    <w:rsid w:val="00CA5E3B"/>
    <w:rsid w:val="00CD3F08"/>
    <w:rsid w:val="00CE4E26"/>
    <w:rsid w:val="00CF1FB4"/>
    <w:rsid w:val="00CF214E"/>
    <w:rsid w:val="00D00D3F"/>
    <w:rsid w:val="00D11F7B"/>
    <w:rsid w:val="00D47A59"/>
    <w:rsid w:val="00D574D0"/>
    <w:rsid w:val="00D7086A"/>
    <w:rsid w:val="00D77095"/>
    <w:rsid w:val="00D91B0E"/>
    <w:rsid w:val="00DB4519"/>
    <w:rsid w:val="00DF7B60"/>
    <w:rsid w:val="00E04103"/>
    <w:rsid w:val="00E47FF6"/>
    <w:rsid w:val="00E845BE"/>
    <w:rsid w:val="00E8701F"/>
    <w:rsid w:val="00E9344D"/>
    <w:rsid w:val="00EA4687"/>
    <w:rsid w:val="00F12026"/>
    <w:rsid w:val="00F578ED"/>
    <w:rsid w:val="00F57B24"/>
    <w:rsid w:val="00F86A4E"/>
    <w:rsid w:val="00FE5A38"/>
    <w:rsid w:val="00FF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61A7F9A6-FDAA-41E2-BC21-6816A5BFB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DF7B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eichnung">
    <w:name w:val="Zeichnung"/>
    <w:basedOn w:val="Standard"/>
    <w:rsid w:val="006A1F4F"/>
    <w:pPr>
      <w:spacing w:before="48" w:after="48"/>
      <w:jc w:val="center"/>
    </w:pPr>
    <w:rPr>
      <w:sz w:val="16"/>
    </w:rPr>
  </w:style>
  <w:style w:type="paragraph" w:styleId="Kopfzeile">
    <w:name w:val="header"/>
    <w:basedOn w:val="Standard"/>
    <w:rsid w:val="008C583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8C583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8C5838"/>
  </w:style>
  <w:style w:type="paragraph" w:styleId="Sprechblasentext">
    <w:name w:val="Balloon Text"/>
    <w:basedOn w:val="Standard"/>
    <w:link w:val="SprechblasentextZchn"/>
    <w:rsid w:val="00627EC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27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78E9B971.dotm</Template>
  <TotalTime>0</TotalTime>
  <Pages>1</Pages>
  <Words>276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Landwirtschaftliche Sozialversicherungsträger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u400085</dc:creator>
  <cp:keywords/>
  <dc:description/>
  <cp:lastModifiedBy>Dresing, Nils (NLSchB)</cp:lastModifiedBy>
  <cp:revision>2</cp:revision>
  <cp:lastPrinted>2017-03-30T12:02:00Z</cp:lastPrinted>
  <dcterms:created xsi:type="dcterms:W3CDTF">2017-04-04T11:13:00Z</dcterms:created>
  <dcterms:modified xsi:type="dcterms:W3CDTF">2017-04-04T11:13:00Z</dcterms:modified>
</cp:coreProperties>
</file>