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C46D41" w14:textId="0F7363CF" w:rsidR="00904F1D" w:rsidRPr="00F91FE8" w:rsidRDefault="00E359F9" w:rsidP="00F91FE8">
      <w:pPr>
        <w:pStyle w:val="Textfett"/>
        <w:ind w:left="4395"/>
        <w:rPr>
          <w:sz w:val="28"/>
          <w:szCs w:val="28"/>
        </w:rPr>
      </w:pPr>
      <w:bookmarkStart w:id="0" w:name="_GoBack"/>
      <w:bookmarkEnd w:id="0"/>
      <w:r w:rsidRPr="00F91FE8">
        <w:rPr>
          <w:sz w:val="28"/>
          <w:szCs w:val="28"/>
        </w:rPr>
        <w:t>Hygieneplan</w:t>
      </w:r>
    </w:p>
    <w:p w14:paraId="4AA03EB0" w14:textId="3C4914F9" w:rsidR="00904F1D" w:rsidRPr="00F54412" w:rsidRDefault="00F91FE8" w:rsidP="00F91FE8">
      <w:pPr>
        <w:spacing w:before="480"/>
        <w:ind w:left="4394"/>
        <w:rPr>
          <w:rFonts w:cs="Arial"/>
        </w:rPr>
      </w:pPr>
      <w:r w:rsidRPr="00F91FE8">
        <w:rPr>
          <w:noProof/>
          <w:sz w:val="28"/>
          <w:szCs w:val="28"/>
          <w:lang w:eastAsia="de-DE"/>
        </w:rPr>
        <w:drawing>
          <wp:anchor distT="0" distB="0" distL="0" distR="0" simplePos="0" relativeHeight="251648000" behindDoc="0" locked="0" layoutInCell="1" allowOverlap="1" wp14:anchorId="2EE79FFC" wp14:editId="4D4EAF9B">
            <wp:simplePos x="0" y="0"/>
            <wp:positionH relativeFrom="page">
              <wp:posOffset>1023620</wp:posOffset>
            </wp:positionH>
            <wp:positionV relativeFrom="paragraph">
              <wp:posOffset>307975</wp:posOffset>
            </wp:positionV>
            <wp:extent cx="441325" cy="31178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441325" cy="311785"/>
                    </a:xfrm>
                    <a:prstGeom prst="rect">
                      <a:avLst/>
                    </a:prstGeom>
                  </pic:spPr>
                </pic:pic>
              </a:graphicData>
            </a:graphic>
          </wp:anchor>
        </w:drawing>
      </w:r>
      <w:r w:rsidR="00660C8B">
        <w:rPr>
          <w:rFonts w:cs="Arial"/>
        </w:rPr>
        <w:pict w14:anchorId="7117B528">
          <v:group id="docshapegroup1" o:spid="_x0000_s1114" style="position:absolute;left:0;text-align:left;margin-left:50.8pt;margin-top:69.9pt;width:29.5pt;height:623.15pt;z-index:15730176;mso-position-horizontal-relative:page;mso-position-vertical-relative:text" coordorigin="1016,1398" coordsize="590,12463">
            <v:rect id="docshape2" o:spid="_x0000_s1116" style="position:absolute;left:1015;top:8211;width:590;height:5650" fillcolor="#ed1a3a" stroked="f"/>
            <v:line id="_x0000_s1115" style="position:absolute" from="1586,1398" to="1586,8216" strokecolor="#ed1a3a" strokeweight="2pt"/>
            <w10:wrap anchorx="page"/>
          </v:group>
        </w:pict>
      </w:r>
      <w:r w:rsidR="00E359F9" w:rsidRPr="00F54412">
        <w:rPr>
          <w:rFonts w:cs="Arial"/>
          <w:color w:val="231F20"/>
        </w:rPr>
        <w:t>Niedersächsisches</w:t>
      </w:r>
      <w:r w:rsidR="00E359F9" w:rsidRPr="00F54412">
        <w:rPr>
          <w:rFonts w:cs="Arial"/>
          <w:color w:val="231F20"/>
          <w:spacing w:val="1"/>
        </w:rPr>
        <w:t xml:space="preserve"> </w:t>
      </w:r>
      <w:r w:rsidR="00492BB6" w:rsidRPr="00F54412">
        <w:rPr>
          <w:rFonts w:cs="Arial"/>
          <w:color w:val="231F20"/>
          <w:spacing w:val="1"/>
        </w:rPr>
        <w:br/>
      </w:r>
      <w:r w:rsidR="00E359F9" w:rsidRPr="00F54412">
        <w:rPr>
          <w:rFonts w:cs="Arial"/>
          <w:color w:val="231F20"/>
        </w:rPr>
        <w:t>Landesgesundheitsamt</w:t>
      </w:r>
    </w:p>
    <w:p w14:paraId="0091CB3F" w14:textId="301C508D" w:rsidR="00904F1D" w:rsidRPr="00F54412" w:rsidRDefault="00904F1D" w:rsidP="002B747B">
      <w:pPr>
        <w:pStyle w:val="Textkrper"/>
      </w:pPr>
    </w:p>
    <w:p w14:paraId="742ED32D" w14:textId="77777777" w:rsidR="00904F1D" w:rsidRPr="00F54412" w:rsidRDefault="00904F1D" w:rsidP="002B747B">
      <w:pPr>
        <w:pStyle w:val="Textkrper"/>
      </w:pPr>
    </w:p>
    <w:p w14:paraId="43685465" w14:textId="2CB789C2" w:rsidR="00904F1D" w:rsidRPr="00F54412" w:rsidRDefault="00904F1D" w:rsidP="002B747B">
      <w:pPr>
        <w:pStyle w:val="Textkrper"/>
      </w:pPr>
    </w:p>
    <w:p w14:paraId="25BCDF3D" w14:textId="1BA4D9BE" w:rsidR="00904F1D" w:rsidRPr="00F54412" w:rsidRDefault="00E359F9" w:rsidP="002B747B">
      <w:pPr>
        <w:pStyle w:val="Textkrper"/>
      </w:pPr>
      <w:r w:rsidRPr="00F54412">
        <w:rPr>
          <w:noProof/>
          <w:lang w:eastAsia="de-DE"/>
        </w:rPr>
        <w:drawing>
          <wp:anchor distT="0" distB="0" distL="0" distR="0" simplePos="0" relativeHeight="251629056" behindDoc="0" locked="0" layoutInCell="1" allowOverlap="1" wp14:anchorId="18DC2E3D" wp14:editId="51E69281">
            <wp:simplePos x="0" y="0"/>
            <wp:positionH relativeFrom="page">
              <wp:posOffset>3419487</wp:posOffset>
            </wp:positionH>
            <wp:positionV relativeFrom="paragraph">
              <wp:posOffset>234610</wp:posOffset>
            </wp:positionV>
            <wp:extent cx="3383089" cy="3180778"/>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3383089" cy="3180778"/>
                    </a:xfrm>
                    <a:prstGeom prst="rect">
                      <a:avLst/>
                    </a:prstGeom>
                  </pic:spPr>
                </pic:pic>
              </a:graphicData>
            </a:graphic>
          </wp:anchor>
        </w:drawing>
      </w:r>
    </w:p>
    <w:p w14:paraId="59CCED84" w14:textId="1E420DCA" w:rsidR="00904F1D" w:rsidRPr="00F54412" w:rsidRDefault="00660C8B" w:rsidP="002B747B">
      <w:pPr>
        <w:pStyle w:val="Textkrper"/>
      </w:pPr>
      <w:r>
        <w:pict w14:anchorId="358DB818">
          <v:shapetype id="_x0000_t202" coordsize="21600,21600" o:spt="202" path="m,l,21600r21600,l21600,xe">
            <v:stroke joinstyle="miter"/>
            <v:path gradientshapeok="t" o:connecttype="rect"/>
          </v:shapetype>
          <v:shape id="docshape3" o:spid="_x0000_s1113" type="#_x0000_t202" style="position:absolute;margin-left:52.95pt;margin-top:2.55pt;width:23.35pt;height:280.8pt;z-index:15731712;mso-position-horizontal-relative:page" filled="f" stroked="f">
            <v:textbox style="layout-flow:vertical;mso-layout-flow-alt:bottom-to-top;mso-next-textbox:#docshape3" inset="0,0,0,0">
              <w:txbxContent>
                <w:p w14:paraId="3D6F68D7" w14:textId="1AA5B74B" w:rsidR="000108AC" w:rsidRPr="00D50082" w:rsidRDefault="000108AC" w:rsidP="000E644B">
                  <w:pPr>
                    <w:spacing w:before="20"/>
                    <w:ind w:left="20"/>
                    <w:jc w:val="center"/>
                    <w:rPr>
                      <w:rFonts w:cs="Arial"/>
                      <w:b/>
                      <w:color w:val="FFFFFF" w:themeColor="background1"/>
                      <w:sz w:val="36"/>
                    </w:rPr>
                  </w:pPr>
                  <w:r w:rsidRPr="00D50082">
                    <w:rPr>
                      <w:rFonts w:cs="Arial"/>
                      <w:b/>
                      <w:color w:val="FFFFFF" w:themeColor="background1"/>
                      <w:sz w:val="36"/>
                    </w:rPr>
                    <w:t>Schulhygieneplan 2022</w:t>
                  </w:r>
                </w:p>
              </w:txbxContent>
            </v:textbox>
            <w10:wrap anchorx="page"/>
          </v:shape>
        </w:pict>
      </w:r>
    </w:p>
    <w:p w14:paraId="25C0D04C" w14:textId="6B287A89" w:rsidR="00904F1D" w:rsidRPr="00F91FE8" w:rsidRDefault="00E359F9" w:rsidP="00F91FE8">
      <w:pPr>
        <w:pStyle w:val="Textfett"/>
        <w:spacing w:after="240" w:line="312" w:lineRule="auto"/>
        <w:ind w:left="4536"/>
        <w:jc w:val="left"/>
        <w:rPr>
          <w:sz w:val="28"/>
          <w:szCs w:val="28"/>
        </w:rPr>
      </w:pPr>
      <w:r w:rsidRPr="00F91FE8">
        <w:rPr>
          <w:w w:val="95"/>
          <w:sz w:val="28"/>
          <w:szCs w:val="28"/>
        </w:rPr>
        <w:t>Arbeitshilfe zur Erstellung des Hygiene</w:t>
      </w:r>
      <w:r w:rsidR="00492BB6" w:rsidRPr="00F91FE8">
        <w:rPr>
          <w:w w:val="95"/>
          <w:sz w:val="28"/>
          <w:szCs w:val="28"/>
        </w:rPr>
        <w:t>-</w:t>
      </w:r>
      <w:r w:rsidRPr="00F91FE8">
        <w:rPr>
          <w:w w:val="95"/>
          <w:sz w:val="28"/>
          <w:szCs w:val="28"/>
        </w:rPr>
        <w:t>plans für die Schule auf der Grundlage</w:t>
      </w:r>
      <w:r w:rsidRPr="00F91FE8">
        <w:rPr>
          <w:spacing w:val="1"/>
          <w:w w:val="95"/>
          <w:sz w:val="28"/>
          <w:szCs w:val="28"/>
        </w:rPr>
        <w:t xml:space="preserve"> </w:t>
      </w:r>
      <w:r w:rsidRPr="00F91FE8">
        <w:rPr>
          <w:sz w:val="28"/>
          <w:szCs w:val="28"/>
        </w:rPr>
        <w:t>des</w:t>
      </w:r>
      <w:r w:rsidRPr="00F91FE8">
        <w:rPr>
          <w:spacing w:val="-20"/>
          <w:sz w:val="28"/>
          <w:szCs w:val="28"/>
        </w:rPr>
        <w:t xml:space="preserve"> </w:t>
      </w:r>
      <w:r w:rsidRPr="00F91FE8">
        <w:rPr>
          <w:sz w:val="28"/>
          <w:szCs w:val="28"/>
        </w:rPr>
        <w:t>§</w:t>
      </w:r>
      <w:r w:rsidRPr="00F91FE8">
        <w:rPr>
          <w:spacing w:val="-19"/>
          <w:sz w:val="28"/>
          <w:szCs w:val="28"/>
        </w:rPr>
        <w:t xml:space="preserve"> </w:t>
      </w:r>
      <w:r w:rsidRPr="00F91FE8">
        <w:rPr>
          <w:sz w:val="28"/>
          <w:szCs w:val="28"/>
        </w:rPr>
        <w:t>36</w:t>
      </w:r>
      <w:r w:rsidRPr="00F91FE8">
        <w:rPr>
          <w:spacing w:val="-19"/>
          <w:sz w:val="28"/>
          <w:szCs w:val="28"/>
        </w:rPr>
        <w:t xml:space="preserve"> </w:t>
      </w:r>
      <w:r w:rsidRPr="00F91FE8">
        <w:rPr>
          <w:sz w:val="28"/>
          <w:szCs w:val="28"/>
        </w:rPr>
        <w:t>Infektionsschutzgesetz</w:t>
      </w:r>
    </w:p>
    <w:p w14:paraId="7103CA4C" w14:textId="7846EA36" w:rsidR="00904F1D" w:rsidRPr="00F54412" w:rsidRDefault="00904F1D" w:rsidP="002B747B">
      <w:pPr>
        <w:pStyle w:val="Textkrper"/>
      </w:pPr>
    </w:p>
    <w:p w14:paraId="3974CBE2" w14:textId="0123CE87" w:rsidR="00904F1D" w:rsidRPr="00F54412" w:rsidRDefault="00904F1D" w:rsidP="002B747B">
      <w:pPr>
        <w:pStyle w:val="Textkrper"/>
      </w:pPr>
    </w:p>
    <w:p w14:paraId="3305EE55" w14:textId="13870654" w:rsidR="00904F1D" w:rsidRPr="00F54412" w:rsidRDefault="00904F1D" w:rsidP="002B747B">
      <w:pPr>
        <w:pStyle w:val="Textkrper"/>
      </w:pPr>
    </w:p>
    <w:p w14:paraId="71080455" w14:textId="55B6C8A4" w:rsidR="00602EBA" w:rsidRPr="00F54412" w:rsidRDefault="00492BB6" w:rsidP="00F54412">
      <w:pPr>
        <w:spacing w:after="0"/>
        <w:rPr>
          <w:rFonts w:cs="Arial"/>
        </w:rPr>
      </w:pPr>
      <w:r w:rsidRPr="00F54412">
        <w:rPr>
          <w:rFonts w:cs="Arial"/>
        </w:rPr>
        <w:br w:type="page"/>
      </w:r>
      <w:r w:rsidR="00602EBA" w:rsidRPr="00F54412">
        <w:rPr>
          <w:rFonts w:cs="Arial"/>
          <w:noProof/>
          <w:lang w:eastAsia="de-DE"/>
        </w:rPr>
        <w:lastRenderedPageBreak/>
        <mc:AlternateContent>
          <mc:Choice Requires="wps">
            <w:drawing>
              <wp:anchor distT="0" distB="0" distL="114300" distR="114300" simplePos="0" relativeHeight="251628032" behindDoc="0" locked="0" layoutInCell="1" allowOverlap="1" wp14:anchorId="029FCCA7" wp14:editId="692A46A6">
                <wp:simplePos x="0" y="0"/>
                <wp:positionH relativeFrom="column">
                  <wp:posOffset>2850515</wp:posOffset>
                </wp:positionH>
                <wp:positionV relativeFrom="paragraph">
                  <wp:posOffset>6605270</wp:posOffset>
                </wp:positionV>
                <wp:extent cx="3527425" cy="2413000"/>
                <wp:effectExtent l="0" t="0" r="0" b="635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7425" cy="2413000"/>
                        </a:xfrm>
                        <a:prstGeom prst="rect">
                          <a:avLst/>
                        </a:prstGeom>
                        <a:solidFill>
                          <a:srgbClr val="FCD3C8"/>
                        </a:solidFill>
                        <a:ln w="12700">
                          <a:noFill/>
                          <a:miter lim="800000"/>
                          <a:headEnd/>
                          <a:tailEnd/>
                        </a:ln>
                      </wps:spPr>
                      <wps:txbx>
                        <w:txbxContent>
                          <w:p w14:paraId="48B75F8C" w14:textId="0F0C5209" w:rsidR="000108AC" w:rsidRPr="00D50082" w:rsidRDefault="000108AC" w:rsidP="00D50082">
                            <w:pPr>
                              <w:pStyle w:val="Textkrper"/>
                              <w:contextualSpacing/>
                              <w:rPr>
                                <w:color w:val="000000"/>
                                <w:sz w:val="20"/>
                                <w:szCs w:val="20"/>
                              </w:rPr>
                            </w:pPr>
                            <w:r w:rsidRPr="00D50082">
                              <w:rPr>
                                <w:b/>
                                <w:sz w:val="20"/>
                                <w:szCs w:val="20"/>
                              </w:rPr>
                              <w:t>Herausgeber:</w:t>
                            </w:r>
                            <w:r w:rsidRPr="00D50082">
                              <w:rPr>
                                <w:spacing w:val="1"/>
                                <w:sz w:val="20"/>
                                <w:szCs w:val="20"/>
                              </w:rPr>
                              <w:t xml:space="preserve"> </w:t>
                            </w:r>
                            <w:r w:rsidRPr="00D50082">
                              <w:rPr>
                                <w:spacing w:val="1"/>
                                <w:sz w:val="20"/>
                                <w:szCs w:val="20"/>
                              </w:rPr>
                              <w:br/>
                            </w:r>
                            <w:r w:rsidRPr="00D50082">
                              <w:rPr>
                                <w:sz w:val="20"/>
                                <w:szCs w:val="20"/>
                              </w:rPr>
                              <w:t>Niedersächsisches</w:t>
                            </w:r>
                            <w:r w:rsidRPr="00D50082">
                              <w:rPr>
                                <w:spacing w:val="1"/>
                                <w:sz w:val="20"/>
                                <w:szCs w:val="20"/>
                              </w:rPr>
                              <w:t xml:space="preserve"> </w:t>
                            </w:r>
                            <w:r w:rsidRPr="00D50082">
                              <w:rPr>
                                <w:sz w:val="20"/>
                                <w:szCs w:val="20"/>
                              </w:rPr>
                              <w:t>Landesgesundheitsamt</w:t>
                            </w:r>
                            <w:r w:rsidRPr="00D50082">
                              <w:rPr>
                                <w:sz w:val="20"/>
                                <w:szCs w:val="20"/>
                              </w:rPr>
                              <w:br/>
                              <w:t>Roesebeckstr.</w:t>
                            </w:r>
                            <w:r w:rsidRPr="00D50082">
                              <w:rPr>
                                <w:spacing w:val="-11"/>
                                <w:sz w:val="20"/>
                                <w:szCs w:val="20"/>
                              </w:rPr>
                              <w:t xml:space="preserve"> </w:t>
                            </w:r>
                            <w:r w:rsidRPr="00D50082">
                              <w:rPr>
                                <w:sz w:val="20"/>
                                <w:szCs w:val="20"/>
                              </w:rPr>
                              <w:t>4-6,</w:t>
                            </w:r>
                            <w:r w:rsidRPr="00D50082">
                              <w:rPr>
                                <w:spacing w:val="-10"/>
                                <w:sz w:val="20"/>
                                <w:szCs w:val="20"/>
                              </w:rPr>
                              <w:t xml:space="preserve"> </w:t>
                            </w:r>
                            <w:r w:rsidRPr="00D50082">
                              <w:rPr>
                                <w:sz w:val="20"/>
                                <w:szCs w:val="20"/>
                              </w:rPr>
                              <w:t>30449</w:t>
                            </w:r>
                            <w:r w:rsidRPr="00D50082">
                              <w:rPr>
                                <w:spacing w:val="-10"/>
                                <w:sz w:val="20"/>
                                <w:szCs w:val="20"/>
                              </w:rPr>
                              <w:t xml:space="preserve"> </w:t>
                            </w:r>
                            <w:r w:rsidRPr="00D50082">
                              <w:rPr>
                                <w:sz w:val="20"/>
                                <w:szCs w:val="20"/>
                              </w:rPr>
                              <w:t>Hannover</w:t>
                            </w:r>
                            <w:r w:rsidRPr="00D50082">
                              <w:rPr>
                                <w:spacing w:val="-53"/>
                                <w:sz w:val="20"/>
                                <w:szCs w:val="20"/>
                              </w:rPr>
                              <w:t xml:space="preserve"> </w:t>
                            </w:r>
                            <w:r w:rsidRPr="00D50082">
                              <w:rPr>
                                <w:spacing w:val="-53"/>
                                <w:sz w:val="20"/>
                                <w:szCs w:val="20"/>
                              </w:rPr>
                              <w:br/>
                            </w:r>
                            <w:hyperlink r:id="rId10">
                              <w:r w:rsidRPr="00D50082">
                                <w:rPr>
                                  <w:sz w:val="20"/>
                                  <w:szCs w:val="20"/>
                                </w:rPr>
                                <w:t>www.nlga.niedersachsen.de</w:t>
                              </w:r>
                            </w:hyperlink>
                          </w:p>
                          <w:p w14:paraId="4D5E4CB9" w14:textId="77777777" w:rsidR="000108AC" w:rsidRPr="00D50082" w:rsidRDefault="000108AC" w:rsidP="00D50082">
                            <w:pPr>
                              <w:pStyle w:val="TextinTabelle"/>
                              <w:rPr>
                                <w:sz w:val="20"/>
                                <w:szCs w:val="20"/>
                              </w:rPr>
                            </w:pPr>
                          </w:p>
                          <w:p w14:paraId="588F90B4" w14:textId="6E2E4130" w:rsidR="000108AC" w:rsidRPr="00D50082" w:rsidRDefault="000108AC" w:rsidP="002B747B">
                            <w:pPr>
                              <w:pStyle w:val="Textkrper"/>
                              <w:rPr>
                                <w:sz w:val="20"/>
                                <w:szCs w:val="20"/>
                              </w:rPr>
                            </w:pPr>
                            <w:r w:rsidRPr="00D50082">
                              <w:rPr>
                                <w:sz w:val="20"/>
                                <w:szCs w:val="20"/>
                              </w:rPr>
                              <w:t>aktualisiert:</w:t>
                            </w:r>
                            <w:r w:rsidRPr="00D50082">
                              <w:rPr>
                                <w:spacing w:val="-8"/>
                                <w:sz w:val="20"/>
                                <w:szCs w:val="20"/>
                              </w:rPr>
                              <w:t xml:space="preserve"> </w:t>
                            </w:r>
                            <w:r w:rsidRPr="00D50082">
                              <w:rPr>
                                <w:sz w:val="20"/>
                                <w:szCs w:val="20"/>
                              </w:rPr>
                              <w:t>April 2022</w:t>
                            </w:r>
                          </w:p>
                          <w:p w14:paraId="7F87AEB8" w14:textId="77777777" w:rsidR="000108AC" w:rsidRPr="00D50082" w:rsidRDefault="000108AC" w:rsidP="00D50082">
                            <w:pPr>
                              <w:pStyle w:val="TextinTabelle"/>
                              <w:rPr>
                                <w:sz w:val="20"/>
                                <w:szCs w:val="20"/>
                              </w:rPr>
                            </w:pPr>
                          </w:p>
                          <w:p w14:paraId="62B74750" w14:textId="602EFAEC" w:rsidR="000108AC" w:rsidRPr="00D50082" w:rsidRDefault="000108AC" w:rsidP="002B747B">
                            <w:pPr>
                              <w:pStyle w:val="Textkrper"/>
                              <w:contextualSpacing/>
                              <w:rPr>
                                <w:color w:val="000000"/>
                                <w:sz w:val="20"/>
                                <w:szCs w:val="20"/>
                              </w:rPr>
                            </w:pPr>
                            <w:r w:rsidRPr="00D50082">
                              <w:rPr>
                                <w:spacing w:val="-53"/>
                                <w:sz w:val="20"/>
                                <w:szCs w:val="20"/>
                              </w:rPr>
                              <w:t xml:space="preserve"> </w:t>
                            </w:r>
                            <w:r w:rsidRPr="00D50082">
                              <w:rPr>
                                <w:sz w:val="20"/>
                                <w:szCs w:val="20"/>
                              </w:rPr>
                              <w:t>Herbert Grams</w:t>
                            </w:r>
                            <w:r w:rsidRPr="00D50082">
                              <w:rPr>
                                <w:sz w:val="20"/>
                                <w:szCs w:val="20"/>
                              </w:rPr>
                              <w:br/>
                              <w:t>Peter Bergen</w:t>
                            </w:r>
                            <w:r w:rsidRPr="00D50082">
                              <w:rPr>
                                <w:sz w:val="20"/>
                                <w:szCs w:val="20"/>
                              </w:rPr>
                              <w:br/>
                              <w:t>Dr. Ingrid Braun-Anhalt</w:t>
                            </w:r>
                            <w:r w:rsidRPr="00D50082">
                              <w:rPr>
                                <w:spacing w:val="-53"/>
                                <w:sz w:val="20"/>
                                <w:szCs w:val="20"/>
                              </w:rPr>
                              <w:t xml:space="preserve"> </w:t>
                            </w:r>
                            <w:r w:rsidRPr="00D50082">
                              <w:rPr>
                                <w:spacing w:val="-53"/>
                                <w:sz w:val="20"/>
                                <w:szCs w:val="20"/>
                              </w:rPr>
                              <w:br/>
                            </w:r>
                            <w:r w:rsidRPr="00D50082">
                              <w:rPr>
                                <w:spacing w:val="-1"/>
                                <w:sz w:val="20"/>
                                <w:szCs w:val="20"/>
                              </w:rPr>
                              <w:t>Dr.</w:t>
                            </w:r>
                            <w:r w:rsidRPr="00D50082">
                              <w:rPr>
                                <w:spacing w:val="-11"/>
                                <w:sz w:val="20"/>
                                <w:szCs w:val="20"/>
                              </w:rPr>
                              <w:t xml:space="preserve"> </w:t>
                            </w:r>
                            <w:r w:rsidRPr="00D50082">
                              <w:rPr>
                                <w:spacing w:val="-1"/>
                                <w:sz w:val="20"/>
                                <w:szCs w:val="20"/>
                              </w:rPr>
                              <w:t>Roland</w:t>
                            </w:r>
                            <w:r w:rsidRPr="00D50082">
                              <w:rPr>
                                <w:spacing w:val="-11"/>
                                <w:sz w:val="20"/>
                                <w:szCs w:val="20"/>
                              </w:rPr>
                              <w:t xml:space="preserve"> </w:t>
                            </w:r>
                            <w:r w:rsidRPr="00D50082">
                              <w:rPr>
                                <w:sz w:val="20"/>
                                <w:szCs w:val="20"/>
                              </w:rPr>
                              <w:t>Suchenwirth</w:t>
                            </w:r>
                          </w:p>
                          <w:p w14:paraId="2C37C532" w14:textId="77777777" w:rsidR="000108AC" w:rsidRPr="00D50082" w:rsidRDefault="000108AC" w:rsidP="00D50082">
                            <w:pPr>
                              <w:pStyle w:val="Textkrper"/>
                              <w:spacing w:before="6" w:after="0" w:line="240" w:lineRule="auto"/>
                              <w:rPr>
                                <w:color w:val="000000"/>
                                <w:sz w:val="20"/>
                                <w:szCs w:val="20"/>
                              </w:rPr>
                            </w:pPr>
                            <w:r w:rsidRPr="00D50082">
                              <w:rPr>
                                <w:sz w:val="20"/>
                                <w:szCs w:val="20"/>
                              </w:rPr>
                              <w:t>Satz und Layout: Petra Neitmann</w:t>
                            </w: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9FCCA7" id="Textfeld 2" o:spid="_x0000_s1026" type="#_x0000_t202" style="position:absolute;margin-left:224.45pt;margin-top:520.1pt;width:277.75pt;height:190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" fillcolor="#fcd3c8" stroked="f" strokeweight="1pt">
                <v:textbox inset="1mm,1mm,1mm,1mm">
                  <w:txbxContent>
                    <w:p w14:paraId="48B75F8C" w14:textId="0F0C5209" w:rsidR="000108AC" w:rsidRPr="00D50082" w:rsidRDefault="000108AC" w:rsidP="00D50082">
                      <w:pPr>
                        <w:pStyle w:val="Textkrper"/>
                        <w:contextualSpacing/>
                        <w:rPr>
                          <w:color w:val="000000"/>
                          <w:sz w:val="20"/>
                          <w:szCs w:val="20"/>
                        </w:rPr>
                      </w:pPr>
                      <w:r w:rsidRPr="00D50082">
                        <w:rPr>
                          <w:b/>
                          <w:sz w:val="20"/>
                          <w:szCs w:val="20"/>
                        </w:rPr>
                        <w:t>Herausgeber:</w:t>
                      </w:r>
                      <w:r w:rsidRPr="00D50082">
                        <w:rPr>
                          <w:spacing w:val="1"/>
                          <w:sz w:val="20"/>
                          <w:szCs w:val="20"/>
                        </w:rPr>
                        <w:t xml:space="preserve"> </w:t>
                      </w:r>
                      <w:r w:rsidRPr="00D50082">
                        <w:rPr>
                          <w:spacing w:val="1"/>
                          <w:sz w:val="20"/>
                          <w:szCs w:val="20"/>
                        </w:rPr>
                        <w:br/>
                      </w:r>
                      <w:r w:rsidRPr="00D50082">
                        <w:rPr>
                          <w:sz w:val="20"/>
                          <w:szCs w:val="20"/>
                        </w:rPr>
                        <w:t>Niedersächsisches</w:t>
                      </w:r>
                      <w:r w:rsidRPr="00D50082">
                        <w:rPr>
                          <w:spacing w:val="1"/>
                          <w:sz w:val="20"/>
                          <w:szCs w:val="20"/>
                        </w:rPr>
                        <w:t xml:space="preserve"> </w:t>
                      </w:r>
                      <w:r w:rsidRPr="00D50082">
                        <w:rPr>
                          <w:sz w:val="20"/>
                          <w:szCs w:val="20"/>
                        </w:rPr>
                        <w:t>Landesgesundheitsamt</w:t>
                      </w:r>
                      <w:r w:rsidRPr="00D50082">
                        <w:rPr>
                          <w:sz w:val="20"/>
                          <w:szCs w:val="20"/>
                        </w:rPr>
                        <w:br/>
                        <w:t>Roesebeckstr.</w:t>
                      </w:r>
                      <w:r w:rsidRPr="00D50082">
                        <w:rPr>
                          <w:spacing w:val="-11"/>
                          <w:sz w:val="20"/>
                          <w:szCs w:val="20"/>
                        </w:rPr>
                        <w:t xml:space="preserve"> </w:t>
                      </w:r>
                      <w:r w:rsidRPr="00D50082">
                        <w:rPr>
                          <w:sz w:val="20"/>
                          <w:szCs w:val="20"/>
                        </w:rPr>
                        <w:t>4-6,</w:t>
                      </w:r>
                      <w:r w:rsidRPr="00D50082">
                        <w:rPr>
                          <w:spacing w:val="-10"/>
                          <w:sz w:val="20"/>
                          <w:szCs w:val="20"/>
                        </w:rPr>
                        <w:t xml:space="preserve"> </w:t>
                      </w:r>
                      <w:r w:rsidRPr="00D50082">
                        <w:rPr>
                          <w:sz w:val="20"/>
                          <w:szCs w:val="20"/>
                        </w:rPr>
                        <w:t>30449</w:t>
                      </w:r>
                      <w:r w:rsidRPr="00D50082">
                        <w:rPr>
                          <w:spacing w:val="-10"/>
                          <w:sz w:val="20"/>
                          <w:szCs w:val="20"/>
                        </w:rPr>
                        <w:t xml:space="preserve"> </w:t>
                      </w:r>
                      <w:r w:rsidRPr="00D50082">
                        <w:rPr>
                          <w:sz w:val="20"/>
                          <w:szCs w:val="20"/>
                        </w:rPr>
                        <w:t>Hannover</w:t>
                      </w:r>
                      <w:r w:rsidRPr="00D50082">
                        <w:rPr>
                          <w:spacing w:val="-53"/>
                          <w:sz w:val="20"/>
                          <w:szCs w:val="20"/>
                        </w:rPr>
                        <w:t xml:space="preserve"> </w:t>
                      </w:r>
                      <w:r w:rsidRPr="00D50082">
                        <w:rPr>
                          <w:spacing w:val="-53"/>
                          <w:sz w:val="20"/>
                          <w:szCs w:val="20"/>
                        </w:rPr>
                        <w:br/>
                      </w:r>
                      <w:hyperlink r:id="rId11">
                        <w:r w:rsidRPr="00D50082">
                          <w:rPr>
                            <w:sz w:val="20"/>
                            <w:szCs w:val="20"/>
                          </w:rPr>
                          <w:t>www.nlga.niedersachsen.de</w:t>
                        </w:r>
                      </w:hyperlink>
                    </w:p>
                    <w:p w14:paraId="4D5E4CB9" w14:textId="77777777" w:rsidR="000108AC" w:rsidRPr="00D50082" w:rsidRDefault="000108AC" w:rsidP="00D50082">
                      <w:pPr>
                        <w:pStyle w:val="TextinTabelle"/>
                        <w:rPr>
                          <w:sz w:val="20"/>
                          <w:szCs w:val="20"/>
                        </w:rPr>
                      </w:pPr>
                    </w:p>
                    <w:p w14:paraId="588F90B4" w14:textId="6E2E4130" w:rsidR="000108AC" w:rsidRPr="00D50082" w:rsidRDefault="000108AC" w:rsidP="002B747B">
                      <w:pPr>
                        <w:pStyle w:val="Textkrper"/>
                        <w:rPr>
                          <w:sz w:val="20"/>
                          <w:szCs w:val="20"/>
                        </w:rPr>
                      </w:pPr>
                      <w:r w:rsidRPr="00D50082">
                        <w:rPr>
                          <w:sz w:val="20"/>
                          <w:szCs w:val="20"/>
                        </w:rPr>
                        <w:t>aktualisiert:</w:t>
                      </w:r>
                      <w:r w:rsidRPr="00D50082">
                        <w:rPr>
                          <w:spacing w:val="-8"/>
                          <w:sz w:val="20"/>
                          <w:szCs w:val="20"/>
                        </w:rPr>
                        <w:t xml:space="preserve"> </w:t>
                      </w:r>
                      <w:r w:rsidRPr="00D50082">
                        <w:rPr>
                          <w:sz w:val="20"/>
                          <w:szCs w:val="20"/>
                        </w:rPr>
                        <w:t>April 2022</w:t>
                      </w:r>
                    </w:p>
                    <w:p w14:paraId="7F87AEB8" w14:textId="77777777" w:rsidR="000108AC" w:rsidRPr="00D50082" w:rsidRDefault="000108AC" w:rsidP="00D50082">
                      <w:pPr>
                        <w:pStyle w:val="TextinTabelle"/>
                        <w:rPr>
                          <w:sz w:val="20"/>
                          <w:szCs w:val="20"/>
                        </w:rPr>
                      </w:pPr>
                    </w:p>
                    <w:p w14:paraId="62B74750" w14:textId="602EFAEC" w:rsidR="000108AC" w:rsidRPr="00D50082" w:rsidRDefault="000108AC" w:rsidP="002B747B">
                      <w:pPr>
                        <w:pStyle w:val="Textkrper"/>
                        <w:contextualSpacing/>
                        <w:rPr>
                          <w:color w:val="000000"/>
                          <w:sz w:val="20"/>
                          <w:szCs w:val="20"/>
                        </w:rPr>
                      </w:pPr>
                      <w:r w:rsidRPr="00D50082">
                        <w:rPr>
                          <w:spacing w:val="-53"/>
                          <w:sz w:val="20"/>
                          <w:szCs w:val="20"/>
                        </w:rPr>
                        <w:t xml:space="preserve"> </w:t>
                      </w:r>
                      <w:r w:rsidRPr="00D50082">
                        <w:rPr>
                          <w:sz w:val="20"/>
                          <w:szCs w:val="20"/>
                        </w:rPr>
                        <w:t>Herbert Grams</w:t>
                      </w:r>
                      <w:r w:rsidRPr="00D50082">
                        <w:rPr>
                          <w:sz w:val="20"/>
                          <w:szCs w:val="20"/>
                        </w:rPr>
                        <w:br/>
                        <w:t>Peter Bergen</w:t>
                      </w:r>
                      <w:r w:rsidRPr="00D50082">
                        <w:rPr>
                          <w:sz w:val="20"/>
                          <w:szCs w:val="20"/>
                        </w:rPr>
                        <w:br/>
                        <w:t>Dr. Ingrid Braun-Anhalt</w:t>
                      </w:r>
                      <w:r w:rsidRPr="00D50082">
                        <w:rPr>
                          <w:spacing w:val="-53"/>
                          <w:sz w:val="20"/>
                          <w:szCs w:val="20"/>
                        </w:rPr>
                        <w:t xml:space="preserve"> </w:t>
                      </w:r>
                      <w:r w:rsidRPr="00D50082">
                        <w:rPr>
                          <w:spacing w:val="-53"/>
                          <w:sz w:val="20"/>
                          <w:szCs w:val="20"/>
                        </w:rPr>
                        <w:br/>
                      </w:r>
                      <w:r w:rsidRPr="00D50082">
                        <w:rPr>
                          <w:spacing w:val="-1"/>
                          <w:sz w:val="20"/>
                          <w:szCs w:val="20"/>
                        </w:rPr>
                        <w:t>Dr.</w:t>
                      </w:r>
                      <w:r w:rsidRPr="00D50082">
                        <w:rPr>
                          <w:spacing w:val="-11"/>
                          <w:sz w:val="20"/>
                          <w:szCs w:val="20"/>
                        </w:rPr>
                        <w:t xml:space="preserve"> </w:t>
                      </w:r>
                      <w:r w:rsidRPr="00D50082">
                        <w:rPr>
                          <w:spacing w:val="-1"/>
                          <w:sz w:val="20"/>
                          <w:szCs w:val="20"/>
                        </w:rPr>
                        <w:t>Roland</w:t>
                      </w:r>
                      <w:r w:rsidRPr="00D50082">
                        <w:rPr>
                          <w:spacing w:val="-11"/>
                          <w:sz w:val="20"/>
                          <w:szCs w:val="20"/>
                        </w:rPr>
                        <w:t xml:space="preserve"> </w:t>
                      </w:r>
                      <w:r w:rsidRPr="00D50082">
                        <w:rPr>
                          <w:sz w:val="20"/>
                          <w:szCs w:val="20"/>
                        </w:rPr>
                        <w:t>Suchenwirth</w:t>
                      </w:r>
                    </w:p>
                    <w:p w14:paraId="2C37C532" w14:textId="77777777" w:rsidR="000108AC" w:rsidRPr="00D50082" w:rsidRDefault="000108AC" w:rsidP="00D50082">
                      <w:pPr>
                        <w:pStyle w:val="Textkrper"/>
                        <w:spacing w:before="6" w:after="0" w:line="240" w:lineRule="auto"/>
                        <w:rPr>
                          <w:color w:val="000000"/>
                          <w:sz w:val="20"/>
                          <w:szCs w:val="20"/>
                        </w:rPr>
                      </w:pPr>
                      <w:r w:rsidRPr="00D50082">
                        <w:rPr>
                          <w:sz w:val="20"/>
                          <w:szCs w:val="20"/>
                        </w:rPr>
                        <w:t>Satz und Layout: Petra Neitmann</w:t>
                      </w:r>
                    </w:p>
                  </w:txbxContent>
                </v:textbox>
              </v:shape>
            </w:pict>
          </mc:Fallback>
        </mc:AlternateContent>
      </w:r>
      <w:r w:rsidR="00602EBA" w:rsidRPr="00F54412">
        <w:rPr>
          <w:rFonts w:cs="Arial"/>
        </w:rPr>
        <w:br w:type="page"/>
      </w:r>
    </w:p>
    <w:p w14:paraId="04591A85" w14:textId="77777777" w:rsidR="00492BB6" w:rsidRPr="00F54412" w:rsidRDefault="00492BB6" w:rsidP="00F54412">
      <w:pPr>
        <w:spacing w:after="0"/>
        <w:rPr>
          <w:rFonts w:cs="Arial"/>
        </w:rPr>
      </w:pPr>
    </w:p>
    <w:p w14:paraId="178C687D" w14:textId="6069A642" w:rsidR="00904F1D" w:rsidRPr="00F54412" w:rsidRDefault="00E359F9" w:rsidP="00102B59">
      <w:pPr>
        <w:tabs>
          <w:tab w:val="left" w:pos="1276"/>
        </w:tabs>
        <w:spacing w:after="240"/>
        <w:ind w:left="1276" w:hanging="1276"/>
        <w:rPr>
          <w:rFonts w:cs="Arial"/>
          <w:b/>
        </w:rPr>
      </w:pPr>
      <w:r w:rsidRPr="00F54412">
        <w:rPr>
          <w:rFonts w:cs="Arial"/>
          <w:b/>
        </w:rPr>
        <w:t>Inhaltsverzeichnis</w:t>
      </w:r>
    </w:p>
    <w:p w14:paraId="0091347E" w14:textId="77777777" w:rsidR="00904F1D" w:rsidRPr="00F54412" w:rsidRDefault="00904F1D" w:rsidP="00102B59">
      <w:pPr>
        <w:tabs>
          <w:tab w:val="left" w:pos="1276"/>
        </w:tabs>
        <w:ind w:left="1276" w:hanging="1276"/>
        <w:rPr>
          <w:rFonts w:cs="Arial"/>
        </w:rPr>
        <w:sectPr w:rsidR="00904F1D" w:rsidRPr="00F54412" w:rsidSect="00B870D9">
          <w:headerReference w:type="even" r:id="rId12"/>
          <w:headerReference w:type="default" r:id="rId13"/>
          <w:footerReference w:type="even" r:id="rId14"/>
          <w:footerReference w:type="default" r:id="rId15"/>
          <w:headerReference w:type="first" r:id="rId16"/>
          <w:footerReference w:type="first" r:id="rId17"/>
          <w:pgSz w:w="11910" w:h="16840" w:code="9"/>
          <w:pgMar w:top="1418" w:right="851" w:bottom="851" w:left="851" w:header="284" w:footer="284" w:gutter="0"/>
          <w:cols w:space="720"/>
        </w:sectPr>
      </w:pPr>
    </w:p>
    <w:sdt>
      <w:sdtPr>
        <w:rPr>
          <w:rFonts w:ascii="Arial" w:eastAsia="NDSFrutiger 45 Light" w:hAnsi="Arial" w:cs="Arial"/>
        </w:rPr>
        <w:id w:val="2109847780"/>
        <w:docPartObj>
          <w:docPartGallery w:val="Table of Contents"/>
          <w:docPartUnique/>
        </w:docPartObj>
      </w:sdtPr>
      <w:sdtEndPr>
        <w:rPr>
          <w:rFonts w:eastAsia="NDSFrutiger 55 Roman"/>
          <w:b/>
          <w:bCs/>
        </w:rPr>
      </w:sdtEndPr>
      <w:sdtContent>
        <w:p w14:paraId="78944335" w14:textId="18A25C21" w:rsidR="000E644B" w:rsidRPr="00D50082" w:rsidRDefault="00F54412" w:rsidP="0005529A">
          <w:pPr>
            <w:pStyle w:val="Verzeichnis1"/>
            <w:tabs>
              <w:tab w:val="left" w:pos="1134"/>
              <w:tab w:val="right" w:leader="dot" w:pos="10198"/>
            </w:tabs>
            <w:ind w:left="1134" w:hanging="1134"/>
            <w:rPr>
              <w:rFonts w:ascii="Arial" w:eastAsiaTheme="minorEastAsia" w:hAnsi="Arial" w:cs="Arial"/>
              <w:noProof/>
              <w:lang w:eastAsia="de-DE"/>
            </w:rPr>
          </w:pPr>
          <w:r w:rsidRPr="00F54412">
            <w:rPr>
              <w:rFonts w:ascii="Arial" w:hAnsi="Arial" w:cs="Arial"/>
            </w:rPr>
            <w:fldChar w:fldCharType="begin"/>
          </w:r>
          <w:r w:rsidRPr="00F54412">
            <w:rPr>
              <w:rFonts w:ascii="Arial" w:hAnsi="Arial" w:cs="Arial"/>
            </w:rPr>
            <w:instrText xml:space="preserve"> TOC \o "1-3" \h \z \t "Anlagen_Überschrift_pn;4" </w:instrText>
          </w:r>
          <w:r w:rsidRPr="00F54412">
            <w:rPr>
              <w:rFonts w:ascii="Arial" w:hAnsi="Arial" w:cs="Arial"/>
            </w:rPr>
            <w:fldChar w:fldCharType="separate"/>
          </w:r>
          <w:hyperlink w:anchor="_Toc100231417" w:history="1">
            <w:r w:rsidR="000E644B" w:rsidRPr="00D50082">
              <w:rPr>
                <w:rStyle w:val="Hyperlink"/>
                <w:rFonts w:ascii="Arial" w:hAnsi="Arial" w:cs="Arial"/>
                <w:noProof/>
              </w:rPr>
              <w:t>1</w:t>
            </w:r>
            <w:r w:rsidR="000E644B" w:rsidRPr="00D50082">
              <w:rPr>
                <w:rFonts w:ascii="Arial" w:eastAsiaTheme="minorEastAsia" w:hAnsi="Arial" w:cs="Arial"/>
                <w:noProof/>
                <w:lang w:eastAsia="de-DE"/>
              </w:rPr>
              <w:tab/>
            </w:r>
            <w:r w:rsidR="000E644B" w:rsidRPr="00D50082">
              <w:rPr>
                <w:rStyle w:val="Hyperlink"/>
                <w:rFonts w:ascii="Arial" w:hAnsi="Arial" w:cs="Arial"/>
                <w:noProof/>
              </w:rPr>
              <w:t>Vorwort</w:t>
            </w:r>
            <w:r w:rsidR="000E644B" w:rsidRPr="00D50082">
              <w:rPr>
                <w:rFonts w:ascii="Arial" w:hAnsi="Arial" w:cs="Arial"/>
                <w:noProof/>
                <w:webHidden/>
              </w:rPr>
              <w:tab/>
            </w:r>
            <w:r w:rsidR="000E644B" w:rsidRPr="00D50082">
              <w:rPr>
                <w:rFonts w:ascii="Arial" w:hAnsi="Arial" w:cs="Arial"/>
                <w:noProof/>
                <w:webHidden/>
              </w:rPr>
              <w:fldChar w:fldCharType="begin"/>
            </w:r>
            <w:r w:rsidR="000E644B" w:rsidRPr="00D50082">
              <w:rPr>
                <w:rFonts w:ascii="Arial" w:hAnsi="Arial" w:cs="Arial"/>
                <w:noProof/>
                <w:webHidden/>
              </w:rPr>
              <w:instrText xml:space="preserve"> PAGEREF _Toc100231417 \h </w:instrText>
            </w:r>
            <w:r w:rsidR="000E644B" w:rsidRPr="00D50082">
              <w:rPr>
                <w:rFonts w:ascii="Arial" w:hAnsi="Arial" w:cs="Arial"/>
                <w:noProof/>
                <w:webHidden/>
              </w:rPr>
            </w:r>
            <w:r w:rsidR="000E644B" w:rsidRPr="00D50082">
              <w:rPr>
                <w:rFonts w:ascii="Arial" w:hAnsi="Arial" w:cs="Arial"/>
                <w:noProof/>
                <w:webHidden/>
              </w:rPr>
              <w:fldChar w:fldCharType="separate"/>
            </w:r>
            <w:r w:rsidR="00B17134">
              <w:rPr>
                <w:rFonts w:ascii="Arial" w:hAnsi="Arial" w:cs="Arial"/>
                <w:noProof/>
                <w:webHidden/>
              </w:rPr>
              <w:t>1</w:t>
            </w:r>
            <w:r w:rsidR="000E644B" w:rsidRPr="00D50082">
              <w:rPr>
                <w:rFonts w:ascii="Arial" w:hAnsi="Arial" w:cs="Arial"/>
                <w:noProof/>
                <w:webHidden/>
              </w:rPr>
              <w:fldChar w:fldCharType="end"/>
            </w:r>
          </w:hyperlink>
        </w:p>
        <w:p w14:paraId="6AE338CB" w14:textId="69A525CE" w:rsidR="000E644B" w:rsidRPr="00D50082" w:rsidRDefault="00660C8B" w:rsidP="0005529A">
          <w:pPr>
            <w:pStyle w:val="Verzeichnis1"/>
            <w:tabs>
              <w:tab w:val="left" w:pos="1134"/>
              <w:tab w:val="right" w:leader="dot" w:pos="10198"/>
            </w:tabs>
            <w:ind w:left="1134" w:hanging="1134"/>
            <w:rPr>
              <w:rFonts w:ascii="Arial" w:eastAsiaTheme="minorEastAsia" w:hAnsi="Arial" w:cs="Arial"/>
              <w:noProof/>
              <w:lang w:eastAsia="de-DE"/>
            </w:rPr>
          </w:pPr>
          <w:hyperlink w:anchor="_Toc100231418" w:history="1">
            <w:r w:rsidR="000E644B" w:rsidRPr="00D50082">
              <w:rPr>
                <w:rStyle w:val="Hyperlink"/>
                <w:rFonts w:ascii="Arial" w:hAnsi="Arial" w:cs="Arial"/>
                <w:noProof/>
              </w:rPr>
              <w:t>2</w:t>
            </w:r>
            <w:r w:rsidR="000E644B" w:rsidRPr="00D50082">
              <w:rPr>
                <w:rFonts w:ascii="Arial" w:eastAsiaTheme="minorEastAsia" w:hAnsi="Arial" w:cs="Arial"/>
                <w:noProof/>
                <w:lang w:eastAsia="de-DE"/>
              </w:rPr>
              <w:tab/>
            </w:r>
            <w:r w:rsidR="000E644B" w:rsidRPr="00D50082">
              <w:rPr>
                <w:rStyle w:val="Hyperlink"/>
                <w:rFonts w:ascii="Arial" w:hAnsi="Arial" w:cs="Arial"/>
                <w:noProof/>
              </w:rPr>
              <w:t>Einstieg für eilige Leser</w:t>
            </w:r>
            <w:r w:rsidR="000E644B" w:rsidRPr="00D50082">
              <w:rPr>
                <w:rFonts w:ascii="Arial" w:hAnsi="Arial" w:cs="Arial"/>
                <w:noProof/>
                <w:webHidden/>
              </w:rPr>
              <w:tab/>
            </w:r>
            <w:r w:rsidR="000E644B" w:rsidRPr="00D50082">
              <w:rPr>
                <w:rFonts w:ascii="Arial" w:hAnsi="Arial" w:cs="Arial"/>
                <w:noProof/>
                <w:webHidden/>
              </w:rPr>
              <w:fldChar w:fldCharType="begin"/>
            </w:r>
            <w:r w:rsidR="000E644B" w:rsidRPr="00D50082">
              <w:rPr>
                <w:rFonts w:ascii="Arial" w:hAnsi="Arial" w:cs="Arial"/>
                <w:noProof/>
                <w:webHidden/>
              </w:rPr>
              <w:instrText xml:space="preserve"> PAGEREF _Toc100231418 \h </w:instrText>
            </w:r>
            <w:r w:rsidR="000E644B" w:rsidRPr="00D50082">
              <w:rPr>
                <w:rFonts w:ascii="Arial" w:hAnsi="Arial" w:cs="Arial"/>
                <w:noProof/>
                <w:webHidden/>
              </w:rPr>
            </w:r>
            <w:r w:rsidR="000E644B" w:rsidRPr="00D50082">
              <w:rPr>
                <w:rFonts w:ascii="Arial" w:hAnsi="Arial" w:cs="Arial"/>
                <w:noProof/>
                <w:webHidden/>
              </w:rPr>
              <w:fldChar w:fldCharType="separate"/>
            </w:r>
            <w:r w:rsidR="00B17134">
              <w:rPr>
                <w:rFonts w:ascii="Arial" w:hAnsi="Arial" w:cs="Arial"/>
                <w:noProof/>
                <w:webHidden/>
              </w:rPr>
              <w:t>2</w:t>
            </w:r>
            <w:r w:rsidR="000E644B" w:rsidRPr="00D50082">
              <w:rPr>
                <w:rFonts w:ascii="Arial" w:hAnsi="Arial" w:cs="Arial"/>
                <w:noProof/>
                <w:webHidden/>
              </w:rPr>
              <w:fldChar w:fldCharType="end"/>
            </w:r>
          </w:hyperlink>
        </w:p>
        <w:p w14:paraId="2A06BD5B" w14:textId="72EEB106" w:rsidR="000E644B" w:rsidRPr="00D50082" w:rsidRDefault="00660C8B" w:rsidP="0005529A">
          <w:pPr>
            <w:pStyle w:val="Verzeichnis1"/>
            <w:tabs>
              <w:tab w:val="left" w:pos="1134"/>
              <w:tab w:val="right" w:leader="dot" w:pos="10198"/>
            </w:tabs>
            <w:ind w:left="1134" w:hanging="1134"/>
            <w:rPr>
              <w:rFonts w:ascii="Arial" w:eastAsiaTheme="minorEastAsia" w:hAnsi="Arial" w:cs="Arial"/>
              <w:noProof/>
              <w:lang w:eastAsia="de-DE"/>
            </w:rPr>
          </w:pPr>
          <w:hyperlink w:anchor="_Toc100231419" w:history="1">
            <w:r w:rsidR="000E644B" w:rsidRPr="00D50082">
              <w:rPr>
                <w:rStyle w:val="Hyperlink"/>
                <w:rFonts w:ascii="Arial" w:hAnsi="Arial" w:cs="Arial"/>
                <w:noProof/>
              </w:rPr>
              <w:t>3</w:t>
            </w:r>
            <w:r w:rsidR="000E644B" w:rsidRPr="00D50082">
              <w:rPr>
                <w:rFonts w:ascii="Arial" w:eastAsiaTheme="minorEastAsia" w:hAnsi="Arial" w:cs="Arial"/>
                <w:noProof/>
                <w:lang w:eastAsia="de-DE"/>
              </w:rPr>
              <w:tab/>
            </w:r>
            <w:r w:rsidR="000E644B" w:rsidRPr="00D50082">
              <w:rPr>
                <w:rStyle w:val="Hyperlink"/>
                <w:rFonts w:ascii="Arial" w:hAnsi="Arial" w:cs="Arial"/>
                <w:noProof/>
              </w:rPr>
              <w:t>Hygieneorganisation</w:t>
            </w:r>
            <w:r w:rsidR="000E644B" w:rsidRPr="00D50082">
              <w:rPr>
                <w:rFonts w:ascii="Arial" w:hAnsi="Arial" w:cs="Arial"/>
                <w:noProof/>
                <w:webHidden/>
              </w:rPr>
              <w:tab/>
            </w:r>
            <w:r w:rsidR="000E644B" w:rsidRPr="00D50082">
              <w:rPr>
                <w:rFonts w:ascii="Arial" w:hAnsi="Arial" w:cs="Arial"/>
                <w:noProof/>
                <w:webHidden/>
              </w:rPr>
              <w:fldChar w:fldCharType="begin"/>
            </w:r>
            <w:r w:rsidR="000E644B" w:rsidRPr="00D50082">
              <w:rPr>
                <w:rFonts w:ascii="Arial" w:hAnsi="Arial" w:cs="Arial"/>
                <w:noProof/>
                <w:webHidden/>
              </w:rPr>
              <w:instrText xml:space="preserve"> PAGEREF _Toc100231419 \h </w:instrText>
            </w:r>
            <w:r w:rsidR="000E644B" w:rsidRPr="00D50082">
              <w:rPr>
                <w:rFonts w:ascii="Arial" w:hAnsi="Arial" w:cs="Arial"/>
                <w:noProof/>
                <w:webHidden/>
              </w:rPr>
            </w:r>
            <w:r w:rsidR="000E644B" w:rsidRPr="00D50082">
              <w:rPr>
                <w:rFonts w:ascii="Arial" w:hAnsi="Arial" w:cs="Arial"/>
                <w:noProof/>
                <w:webHidden/>
              </w:rPr>
              <w:fldChar w:fldCharType="separate"/>
            </w:r>
            <w:r w:rsidR="00B17134">
              <w:rPr>
                <w:rFonts w:ascii="Arial" w:hAnsi="Arial" w:cs="Arial"/>
                <w:noProof/>
                <w:webHidden/>
              </w:rPr>
              <w:t>2</w:t>
            </w:r>
            <w:r w:rsidR="000E644B" w:rsidRPr="00D50082">
              <w:rPr>
                <w:rFonts w:ascii="Arial" w:hAnsi="Arial" w:cs="Arial"/>
                <w:noProof/>
                <w:webHidden/>
              </w:rPr>
              <w:fldChar w:fldCharType="end"/>
            </w:r>
          </w:hyperlink>
        </w:p>
        <w:p w14:paraId="5F9B1E67" w14:textId="023FE0ED" w:rsidR="000E644B" w:rsidRPr="00D50082" w:rsidRDefault="00660C8B" w:rsidP="0005529A">
          <w:pPr>
            <w:pStyle w:val="Verzeichnis2"/>
            <w:tabs>
              <w:tab w:val="left" w:pos="1134"/>
              <w:tab w:val="right" w:leader="dot" w:pos="10198"/>
            </w:tabs>
            <w:ind w:left="1134" w:hanging="1134"/>
            <w:rPr>
              <w:rFonts w:eastAsiaTheme="minorEastAsia" w:cs="Arial"/>
              <w:noProof/>
              <w:sz w:val="22"/>
              <w:szCs w:val="22"/>
              <w:lang w:eastAsia="de-DE"/>
            </w:rPr>
          </w:pPr>
          <w:hyperlink w:anchor="_Toc100231420" w:history="1">
            <w:r w:rsidR="000E644B" w:rsidRPr="00D50082">
              <w:rPr>
                <w:rStyle w:val="Hyperlink"/>
                <w:rFonts w:cs="Arial"/>
                <w:noProof/>
                <w:sz w:val="22"/>
                <w:szCs w:val="22"/>
              </w:rPr>
              <w:t>3.1</w:t>
            </w:r>
            <w:r w:rsidR="000E644B" w:rsidRPr="00D50082">
              <w:rPr>
                <w:rFonts w:eastAsiaTheme="minorEastAsia" w:cs="Arial"/>
                <w:noProof/>
                <w:sz w:val="22"/>
                <w:szCs w:val="22"/>
                <w:lang w:eastAsia="de-DE"/>
              </w:rPr>
              <w:tab/>
            </w:r>
            <w:r w:rsidR="000E644B" w:rsidRPr="00D50082">
              <w:rPr>
                <w:rStyle w:val="Hyperlink"/>
                <w:rFonts w:cs="Arial"/>
                <w:noProof/>
                <w:sz w:val="22"/>
                <w:szCs w:val="22"/>
              </w:rPr>
              <w:t>Arbeitsgrundlagen</w:t>
            </w:r>
            <w:r w:rsidR="000E644B" w:rsidRPr="00D50082">
              <w:rPr>
                <w:rFonts w:cs="Arial"/>
                <w:noProof/>
                <w:webHidden/>
                <w:sz w:val="22"/>
                <w:szCs w:val="22"/>
              </w:rPr>
              <w:tab/>
            </w:r>
            <w:r w:rsidR="000E644B" w:rsidRPr="00D50082">
              <w:rPr>
                <w:rFonts w:cs="Arial"/>
                <w:noProof/>
                <w:webHidden/>
                <w:sz w:val="22"/>
                <w:szCs w:val="22"/>
              </w:rPr>
              <w:fldChar w:fldCharType="begin"/>
            </w:r>
            <w:r w:rsidR="000E644B" w:rsidRPr="00D50082">
              <w:rPr>
                <w:rFonts w:cs="Arial"/>
                <w:noProof/>
                <w:webHidden/>
                <w:sz w:val="22"/>
                <w:szCs w:val="22"/>
              </w:rPr>
              <w:instrText xml:space="preserve"> PAGEREF _Toc100231420 \h </w:instrText>
            </w:r>
            <w:r w:rsidR="000E644B" w:rsidRPr="00D50082">
              <w:rPr>
                <w:rFonts w:cs="Arial"/>
                <w:noProof/>
                <w:webHidden/>
                <w:sz w:val="22"/>
                <w:szCs w:val="22"/>
              </w:rPr>
            </w:r>
            <w:r w:rsidR="000E644B" w:rsidRPr="00D50082">
              <w:rPr>
                <w:rFonts w:cs="Arial"/>
                <w:noProof/>
                <w:webHidden/>
                <w:sz w:val="22"/>
                <w:szCs w:val="22"/>
              </w:rPr>
              <w:fldChar w:fldCharType="separate"/>
            </w:r>
            <w:r w:rsidR="00B17134">
              <w:rPr>
                <w:rFonts w:cs="Arial"/>
                <w:noProof/>
                <w:webHidden/>
                <w:sz w:val="22"/>
                <w:szCs w:val="22"/>
              </w:rPr>
              <w:t>2</w:t>
            </w:r>
            <w:r w:rsidR="000E644B" w:rsidRPr="00D50082">
              <w:rPr>
                <w:rFonts w:cs="Arial"/>
                <w:noProof/>
                <w:webHidden/>
                <w:sz w:val="22"/>
                <w:szCs w:val="22"/>
              </w:rPr>
              <w:fldChar w:fldCharType="end"/>
            </w:r>
          </w:hyperlink>
        </w:p>
        <w:p w14:paraId="5CEA4728" w14:textId="2DEDAFE2" w:rsidR="000E644B" w:rsidRPr="00D50082" w:rsidRDefault="00660C8B" w:rsidP="0005529A">
          <w:pPr>
            <w:pStyle w:val="Verzeichnis3"/>
            <w:tabs>
              <w:tab w:val="left" w:pos="1134"/>
              <w:tab w:val="left" w:pos="1320"/>
              <w:tab w:val="right" w:leader="dot" w:pos="10198"/>
            </w:tabs>
            <w:ind w:left="1134" w:hanging="1134"/>
            <w:rPr>
              <w:rFonts w:ascii="Arial" w:eastAsiaTheme="minorEastAsia" w:hAnsi="Arial" w:cs="Arial"/>
              <w:noProof/>
              <w:lang w:eastAsia="de-DE"/>
            </w:rPr>
          </w:pPr>
          <w:hyperlink w:anchor="_Toc100231421" w:history="1">
            <w:r w:rsidR="000E644B" w:rsidRPr="00D50082">
              <w:rPr>
                <w:rStyle w:val="Hyperlink"/>
                <w:rFonts w:ascii="Arial" w:hAnsi="Arial" w:cs="Arial"/>
                <w:noProof/>
              </w:rPr>
              <w:t>3.1.1</w:t>
            </w:r>
            <w:r w:rsidR="000E644B" w:rsidRPr="00D50082">
              <w:rPr>
                <w:rFonts w:ascii="Arial" w:eastAsiaTheme="minorEastAsia" w:hAnsi="Arial" w:cs="Arial"/>
                <w:noProof/>
                <w:lang w:eastAsia="de-DE"/>
              </w:rPr>
              <w:tab/>
            </w:r>
            <w:r w:rsidR="000E644B" w:rsidRPr="00D50082">
              <w:rPr>
                <w:rStyle w:val="Hyperlink"/>
                <w:rFonts w:ascii="Arial" w:hAnsi="Arial" w:cs="Arial"/>
                <w:noProof/>
              </w:rPr>
              <w:t>Externe Regelwerke und Quellen (s. Anlage 1)</w:t>
            </w:r>
            <w:r w:rsidR="000E644B" w:rsidRPr="00D50082">
              <w:rPr>
                <w:rFonts w:ascii="Arial" w:hAnsi="Arial" w:cs="Arial"/>
                <w:noProof/>
                <w:webHidden/>
              </w:rPr>
              <w:tab/>
            </w:r>
            <w:r w:rsidR="000E644B" w:rsidRPr="00D50082">
              <w:rPr>
                <w:rFonts w:ascii="Arial" w:hAnsi="Arial" w:cs="Arial"/>
                <w:noProof/>
                <w:webHidden/>
              </w:rPr>
              <w:fldChar w:fldCharType="begin"/>
            </w:r>
            <w:r w:rsidR="000E644B" w:rsidRPr="00D50082">
              <w:rPr>
                <w:rFonts w:ascii="Arial" w:hAnsi="Arial" w:cs="Arial"/>
                <w:noProof/>
                <w:webHidden/>
              </w:rPr>
              <w:instrText xml:space="preserve"> PAGEREF _Toc100231421 \h </w:instrText>
            </w:r>
            <w:r w:rsidR="000E644B" w:rsidRPr="00D50082">
              <w:rPr>
                <w:rFonts w:ascii="Arial" w:hAnsi="Arial" w:cs="Arial"/>
                <w:noProof/>
                <w:webHidden/>
              </w:rPr>
            </w:r>
            <w:r w:rsidR="000E644B" w:rsidRPr="00D50082">
              <w:rPr>
                <w:rFonts w:ascii="Arial" w:hAnsi="Arial" w:cs="Arial"/>
                <w:noProof/>
                <w:webHidden/>
              </w:rPr>
              <w:fldChar w:fldCharType="separate"/>
            </w:r>
            <w:r w:rsidR="00B17134">
              <w:rPr>
                <w:rFonts w:ascii="Arial" w:hAnsi="Arial" w:cs="Arial"/>
                <w:noProof/>
                <w:webHidden/>
              </w:rPr>
              <w:t>2</w:t>
            </w:r>
            <w:r w:rsidR="000E644B" w:rsidRPr="00D50082">
              <w:rPr>
                <w:rFonts w:ascii="Arial" w:hAnsi="Arial" w:cs="Arial"/>
                <w:noProof/>
                <w:webHidden/>
              </w:rPr>
              <w:fldChar w:fldCharType="end"/>
            </w:r>
          </w:hyperlink>
        </w:p>
        <w:p w14:paraId="22B8BF65" w14:textId="0353262D" w:rsidR="000E644B" w:rsidRPr="00D50082" w:rsidRDefault="00660C8B" w:rsidP="0005529A">
          <w:pPr>
            <w:pStyle w:val="Verzeichnis3"/>
            <w:tabs>
              <w:tab w:val="left" w:pos="1134"/>
              <w:tab w:val="left" w:pos="1320"/>
              <w:tab w:val="right" w:leader="dot" w:pos="10198"/>
            </w:tabs>
            <w:ind w:left="1134" w:hanging="1134"/>
            <w:rPr>
              <w:rFonts w:ascii="Arial" w:eastAsiaTheme="minorEastAsia" w:hAnsi="Arial" w:cs="Arial"/>
              <w:noProof/>
              <w:lang w:eastAsia="de-DE"/>
            </w:rPr>
          </w:pPr>
          <w:hyperlink w:anchor="_Toc100231422" w:history="1">
            <w:r w:rsidR="000E644B" w:rsidRPr="00D50082">
              <w:rPr>
                <w:rStyle w:val="Hyperlink"/>
                <w:rFonts w:ascii="Arial" w:hAnsi="Arial" w:cs="Arial"/>
                <w:noProof/>
              </w:rPr>
              <w:t>3.1.2</w:t>
            </w:r>
            <w:r w:rsidR="000E644B" w:rsidRPr="00D50082">
              <w:rPr>
                <w:rFonts w:ascii="Arial" w:eastAsiaTheme="minorEastAsia" w:hAnsi="Arial" w:cs="Arial"/>
                <w:noProof/>
                <w:lang w:eastAsia="de-DE"/>
              </w:rPr>
              <w:tab/>
            </w:r>
            <w:r w:rsidR="000E644B" w:rsidRPr="00D50082">
              <w:rPr>
                <w:rStyle w:val="Hyperlink"/>
                <w:rFonts w:ascii="Arial" w:hAnsi="Arial" w:cs="Arial"/>
                <w:noProof/>
              </w:rPr>
              <w:t>Interne Regelwerke und Arbeitsmaterialien Auflistung: (s. Anlage 2)</w:t>
            </w:r>
            <w:r w:rsidR="000E644B" w:rsidRPr="00D50082">
              <w:rPr>
                <w:rFonts w:ascii="Arial" w:hAnsi="Arial" w:cs="Arial"/>
                <w:noProof/>
                <w:webHidden/>
              </w:rPr>
              <w:tab/>
            </w:r>
            <w:r w:rsidR="000E644B" w:rsidRPr="00D50082">
              <w:rPr>
                <w:rFonts w:ascii="Arial" w:hAnsi="Arial" w:cs="Arial"/>
                <w:noProof/>
                <w:webHidden/>
              </w:rPr>
              <w:fldChar w:fldCharType="begin"/>
            </w:r>
            <w:r w:rsidR="000E644B" w:rsidRPr="00D50082">
              <w:rPr>
                <w:rFonts w:ascii="Arial" w:hAnsi="Arial" w:cs="Arial"/>
                <w:noProof/>
                <w:webHidden/>
              </w:rPr>
              <w:instrText xml:space="preserve"> PAGEREF _Toc100231422 \h </w:instrText>
            </w:r>
            <w:r w:rsidR="000E644B" w:rsidRPr="00D50082">
              <w:rPr>
                <w:rFonts w:ascii="Arial" w:hAnsi="Arial" w:cs="Arial"/>
                <w:noProof/>
                <w:webHidden/>
              </w:rPr>
            </w:r>
            <w:r w:rsidR="000E644B" w:rsidRPr="00D50082">
              <w:rPr>
                <w:rFonts w:ascii="Arial" w:hAnsi="Arial" w:cs="Arial"/>
                <w:noProof/>
                <w:webHidden/>
              </w:rPr>
              <w:fldChar w:fldCharType="separate"/>
            </w:r>
            <w:r w:rsidR="00B17134">
              <w:rPr>
                <w:rFonts w:ascii="Arial" w:hAnsi="Arial" w:cs="Arial"/>
                <w:noProof/>
                <w:webHidden/>
              </w:rPr>
              <w:t>2</w:t>
            </w:r>
            <w:r w:rsidR="000E644B" w:rsidRPr="00D50082">
              <w:rPr>
                <w:rFonts w:ascii="Arial" w:hAnsi="Arial" w:cs="Arial"/>
                <w:noProof/>
                <w:webHidden/>
              </w:rPr>
              <w:fldChar w:fldCharType="end"/>
            </w:r>
          </w:hyperlink>
        </w:p>
        <w:p w14:paraId="249354D1" w14:textId="2F983976" w:rsidR="000E644B" w:rsidRPr="00D50082" w:rsidRDefault="00660C8B" w:rsidP="0005529A">
          <w:pPr>
            <w:pStyle w:val="Verzeichnis2"/>
            <w:tabs>
              <w:tab w:val="left" w:pos="1134"/>
              <w:tab w:val="right" w:leader="dot" w:pos="10198"/>
            </w:tabs>
            <w:ind w:left="1134" w:hanging="1134"/>
            <w:rPr>
              <w:rFonts w:eastAsiaTheme="minorEastAsia" w:cs="Arial"/>
              <w:noProof/>
              <w:sz w:val="22"/>
              <w:szCs w:val="22"/>
              <w:lang w:eastAsia="de-DE"/>
            </w:rPr>
          </w:pPr>
          <w:hyperlink w:anchor="_Toc100231423" w:history="1">
            <w:r w:rsidR="000E644B" w:rsidRPr="00D50082">
              <w:rPr>
                <w:rStyle w:val="Hyperlink"/>
                <w:rFonts w:cs="Arial"/>
                <w:noProof/>
                <w:sz w:val="22"/>
                <w:szCs w:val="22"/>
              </w:rPr>
              <w:t>3.2</w:t>
            </w:r>
            <w:r w:rsidR="000E644B" w:rsidRPr="00D50082">
              <w:rPr>
                <w:rFonts w:eastAsiaTheme="minorEastAsia" w:cs="Arial"/>
                <w:noProof/>
                <w:sz w:val="22"/>
                <w:szCs w:val="22"/>
                <w:lang w:eastAsia="de-DE"/>
              </w:rPr>
              <w:tab/>
            </w:r>
            <w:r w:rsidR="000E644B" w:rsidRPr="00D50082">
              <w:rPr>
                <w:rStyle w:val="Hyperlink"/>
                <w:rFonts w:cs="Arial"/>
                <w:noProof/>
                <w:sz w:val="22"/>
                <w:szCs w:val="22"/>
              </w:rPr>
              <w:t>Kompetenzen und Zuständigkeiten (s. auch Anlagen 3 + 4)</w:t>
            </w:r>
            <w:r w:rsidR="000E644B" w:rsidRPr="00D50082">
              <w:rPr>
                <w:rFonts w:cs="Arial"/>
                <w:noProof/>
                <w:webHidden/>
                <w:sz w:val="22"/>
                <w:szCs w:val="22"/>
              </w:rPr>
              <w:tab/>
            </w:r>
            <w:r w:rsidR="000E644B" w:rsidRPr="00D50082">
              <w:rPr>
                <w:rFonts w:cs="Arial"/>
                <w:noProof/>
                <w:webHidden/>
                <w:sz w:val="22"/>
                <w:szCs w:val="22"/>
              </w:rPr>
              <w:fldChar w:fldCharType="begin"/>
            </w:r>
            <w:r w:rsidR="000E644B" w:rsidRPr="00D50082">
              <w:rPr>
                <w:rFonts w:cs="Arial"/>
                <w:noProof/>
                <w:webHidden/>
                <w:sz w:val="22"/>
                <w:szCs w:val="22"/>
              </w:rPr>
              <w:instrText xml:space="preserve"> PAGEREF _Toc100231423 \h </w:instrText>
            </w:r>
            <w:r w:rsidR="000E644B" w:rsidRPr="00D50082">
              <w:rPr>
                <w:rFonts w:cs="Arial"/>
                <w:noProof/>
                <w:webHidden/>
                <w:sz w:val="22"/>
                <w:szCs w:val="22"/>
              </w:rPr>
            </w:r>
            <w:r w:rsidR="000E644B" w:rsidRPr="00D50082">
              <w:rPr>
                <w:rFonts w:cs="Arial"/>
                <w:noProof/>
                <w:webHidden/>
                <w:sz w:val="22"/>
                <w:szCs w:val="22"/>
              </w:rPr>
              <w:fldChar w:fldCharType="separate"/>
            </w:r>
            <w:r w:rsidR="00B17134">
              <w:rPr>
                <w:rFonts w:cs="Arial"/>
                <w:noProof/>
                <w:webHidden/>
                <w:sz w:val="22"/>
                <w:szCs w:val="22"/>
              </w:rPr>
              <w:t>3</w:t>
            </w:r>
            <w:r w:rsidR="000E644B" w:rsidRPr="00D50082">
              <w:rPr>
                <w:rFonts w:cs="Arial"/>
                <w:noProof/>
                <w:webHidden/>
                <w:sz w:val="22"/>
                <w:szCs w:val="22"/>
              </w:rPr>
              <w:fldChar w:fldCharType="end"/>
            </w:r>
          </w:hyperlink>
        </w:p>
        <w:p w14:paraId="4329A892" w14:textId="45A17392" w:rsidR="000E644B" w:rsidRPr="00D50082" w:rsidRDefault="00660C8B" w:rsidP="0005529A">
          <w:pPr>
            <w:pStyle w:val="Verzeichnis2"/>
            <w:tabs>
              <w:tab w:val="left" w:pos="1134"/>
              <w:tab w:val="right" w:leader="dot" w:pos="10198"/>
            </w:tabs>
            <w:ind w:left="1134" w:hanging="1134"/>
            <w:rPr>
              <w:rFonts w:eastAsiaTheme="minorEastAsia" w:cs="Arial"/>
              <w:noProof/>
              <w:sz w:val="22"/>
              <w:szCs w:val="22"/>
              <w:lang w:eastAsia="de-DE"/>
            </w:rPr>
          </w:pPr>
          <w:hyperlink w:anchor="_Toc100231424" w:history="1">
            <w:r w:rsidR="000E644B" w:rsidRPr="00D50082">
              <w:rPr>
                <w:rStyle w:val="Hyperlink"/>
                <w:rFonts w:cs="Arial"/>
                <w:noProof/>
                <w:sz w:val="22"/>
                <w:szCs w:val="22"/>
              </w:rPr>
              <w:t>3.3</w:t>
            </w:r>
            <w:r w:rsidR="000E644B" w:rsidRPr="00D50082">
              <w:rPr>
                <w:rFonts w:eastAsiaTheme="minorEastAsia" w:cs="Arial"/>
                <w:noProof/>
                <w:sz w:val="22"/>
                <w:szCs w:val="22"/>
                <w:lang w:eastAsia="de-DE"/>
              </w:rPr>
              <w:tab/>
            </w:r>
            <w:r w:rsidR="000E644B" w:rsidRPr="00D50082">
              <w:rPr>
                <w:rStyle w:val="Hyperlink"/>
                <w:rFonts w:cs="Arial"/>
                <w:noProof/>
                <w:sz w:val="22"/>
                <w:szCs w:val="22"/>
              </w:rPr>
              <w:t>Hygienemanagement</w:t>
            </w:r>
            <w:r w:rsidR="000E644B" w:rsidRPr="00D50082">
              <w:rPr>
                <w:rFonts w:cs="Arial"/>
                <w:noProof/>
                <w:webHidden/>
                <w:sz w:val="22"/>
                <w:szCs w:val="22"/>
              </w:rPr>
              <w:tab/>
            </w:r>
            <w:r w:rsidR="000E644B" w:rsidRPr="00D50082">
              <w:rPr>
                <w:rFonts w:cs="Arial"/>
                <w:noProof/>
                <w:webHidden/>
                <w:sz w:val="22"/>
                <w:szCs w:val="22"/>
              </w:rPr>
              <w:fldChar w:fldCharType="begin"/>
            </w:r>
            <w:r w:rsidR="000E644B" w:rsidRPr="00D50082">
              <w:rPr>
                <w:rFonts w:cs="Arial"/>
                <w:noProof/>
                <w:webHidden/>
                <w:sz w:val="22"/>
                <w:szCs w:val="22"/>
              </w:rPr>
              <w:instrText xml:space="preserve"> PAGEREF _Toc100231424 \h </w:instrText>
            </w:r>
            <w:r w:rsidR="000E644B" w:rsidRPr="00D50082">
              <w:rPr>
                <w:rFonts w:cs="Arial"/>
                <w:noProof/>
                <w:webHidden/>
                <w:sz w:val="22"/>
                <w:szCs w:val="22"/>
              </w:rPr>
            </w:r>
            <w:r w:rsidR="000E644B" w:rsidRPr="00D50082">
              <w:rPr>
                <w:rFonts w:cs="Arial"/>
                <w:noProof/>
                <w:webHidden/>
                <w:sz w:val="22"/>
                <w:szCs w:val="22"/>
              </w:rPr>
              <w:fldChar w:fldCharType="separate"/>
            </w:r>
            <w:r w:rsidR="00B17134">
              <w:rPr>
                <w:rFonts w:cs="Arial"/>
                <w:noProof/>
                <w:webHidden/>
                <w:sz w:val="22"/>
                <w:szCs w:val="22"/>
              </w:rPr>
              <w:t>3</w:t>
            </w:r>
            <w:r w:rsidR="000E644B" w:rsidRPr="00D50082">
              <w:rPr>
                <w:rFonts w:cs="Arial"/>
                <w:noProof/>
                <w:webHidden/>
                <w:sz w:val="22"/>
                <w:szCs w:val="22"/>
              </w:rPr>
              <w:fldChar w:fldCharType="end"/>
            </w:r>
          </w:hyperlink>
        </w:p>
        <w:p w14:paraId="3034D04B" w14:textId="4AC752C1" w:rsidR="000E644B" w:rsidRPr="00D50082" w:rsidRDefault="00660C8B" w:rsidP="0005529A">
          <w:pPr>
            <w:pStyle w:val="Verzeichnis2"/>
            <w:tabs>
              <w:tab w:val="left" w:pos="1134"/>
              <w:tab w:val="right" w:leader="dot" w:pos="10198"/>
            </w:tabs>
            <w:ind w:left="1134" w:hanging="1134"/>
            <w:rPr>
              <w:rFonts w:eastAsiaTheme="minorEastAsia" w:cs="Arial"/>
              <w:noProof/>
              <w:sz w:val="22"/>
              <w:szCs w:val="22"/>
              <w:lang w:eastAsia="de-DE"/>
            </w:rPr>
          </w:pPr>
          <w:hyperlink w:anchor="_Toc100231425" w:history="1">
            <w:r w:rsidR="000E644B" w:rsidRPr="00D50082">
              <w:rPr>
                <w:rStyle w:val="Hyperlink"/>
                <w:rFonts w:cs="Arial"/>
                <w:noProof/>
                <w:sz w:val="22"/>
                <w:szCs w:val="22"/>
              </w:rPr>
              <w:t>3.4</w:t>
            </w:r>
            <w:r w:rsidR="000E644B" w:rsidRPr="00D50082">
              <w:rPr>
                <w:rFonts w:eastAsiaTheme="minorEastAsia" w:cs="Arial"/>
                <w:noProof/>
                <w:sz w:val="22"/>
                <w:szCs w:val="22"/>
                <w:lang w:eastAsia="de-DE"/>
              </w:rPr>
              <w:tab/>
            </w:r>
            <w:r w:rsidR="000E644B" w:rsidRPr="00D50082">
              <w:rPr>
                <w:rStyle w:val="Hyperlink"/>
                <w:rFonts w:cs="Arial"/>
                <w:noProof/>
                <w:sz w:val="22"/>
                <w:szCs w:val="22"/>
              </w:rPr>
              <w:t>Nachweispflicht gegen Masern sowie Belehrungs-, Melde- und Mitwirkungspflichten</w:t>
            </w:r>
            <w:r w:rsidR="000E644B" w:rsidRPr="00D50082">
              <w:rPr>
                <w:rFonts w:cs="Arial"/>
                <w:noProof/>
                <w:webHidden/>
                <w:sz w:val="22"/>
                <w:szCs w:val="22"/>
              </w:rPr>
              <w:tab/>
            </w:r>
            <w:r w:rsidR="000E644B" w:rsidRPr="00D50082">
              <w:rPr>
                <w:rFonts w:cs="Arial"/>
                <w:noProof/>
                <w:webHidden/>
                <w:sz w:val="22"/>
                <w:szCs w:val="22"/>
              </w:rPr>
              <w:fldChar w:fldCharType="begin"/>
            </w:r>
            <w:r w:rsidR="000E644B" w:rsidRPr="00D50082">
              <w:rPr>
                <w:rFonts w:cs="Arial"/>
                <w:noProof/>
                <w:webHidden/>
                <w:sz w:val="22"/>
                <w:szCs w:val="22"/>
              </w:rPr>
              <w:instrText xml:space="preserve"> PAGEREF _Toc100231425 \h </w:instrText>
            </w:r>
            <w:r w:rsidR="000E644B" w:rsidRPr="00D50082">
              <w:rPr>
                <w:rFonts w:cs="Arial"/>
                <w:noProof/>
                <w:webHidden/>
                <w:sz w:val="22"/>
                <w:szCs w:val="22"/>
              </w:rPr>
            </w:r>
            <w:r w:rsidR="000E644B" w:rsidRPr="00D50082">
              <w:rPr>
                <w:rFonts w:cs="Arial"/>
                <w:noProof/>
                <w:webHidden/>
                <w:sz w:val="22"/>
                <w:szCs w:val="22"/>
              </w:rPr>
              <w:fldChar w:fldCharType="separate"/>
            </w:r>
            <w:r w:rsidR="00B17134">
              <w:rPr>
                <w:rFonts w:cs="Arial"/>
                <w:noProof/>
                <w:webHidden/>
                <w:sz w:val="22"/>
                <w:szCs w:val="22"/>
              </w:rPr>
              <w:t>4</w:t>
            </w:r>
            <w:r w:rsidR="000E644B" w:rsidRPr="00D50082">
              <w:rPr>
                <w:rFonts w:cs="Arial"/>
                <w:noProof/>
                <w:webHidden/>
                <w:sz w:val="22"/>
                <w:szCs w:val="22"/>
              </w:rPr>
              <w:fldChar w:fldCharType="end"/>
            </w:r>
          </w:hyperlink>
        </w:p>
        <w:p w14:paraId="75278C42" w14:textId="36B12BD1" w:rsidR="000E644B" w:rsidRPr="00D50082" w:rsidRDefault="00660C8B" w:rsidP="0005529A">
          <w:pPr>
            <w:pStyle w:val="Verzeichnis3"/>
            <w:tabs>
              <w:tab w:val="left" w:pos="1134"/>
              <w:tab w:val="left" w:pos="1320"/>
              <w:tab w:val="right" w:leader="dot" w:pos="10198"/>
            </w:tabs>
            <w:ind w:left="1134" w:hanging="1134"/>
            <w:rPr>
              <w:rFonts w:ascii="Arial" w:eastAsiaTheme="minorEastAsia" w:hAnsi="Arial" w:cs="Arial"/>
              <w:noProof/>
              <w:lang w:eastAsia="de-DE"/>
            </w:rPr>
          </w:pPr>
          <w:hyperlink w:anchor="_Toc100231426" w:history="1">
            <w:r w:rsidR="000E644B" w:rsidRPr="00D50082">
              <w:rPr>
                <w:rStyle w:val="Hyperlink"/>
                <w:rFonts w:ascii="Arial" w:hAnsi="Arial" w:cs="Arial"/>
                <w:noProof/>
              </w:rPr>
              <w:t>3.4.1</w:t>
            </w:r>
            <w:r w:rsidR="000E644B" w:rsidRPr="00D50082">
              <w:rPr>
                <w:rFonts w:ascii="Arial" w:eastAsiaTheme="minorEastAsia" w:hAnsi="Arial" w:cs="Arial"/>
                <w:noProof/>
                <w:lang w:eastAsia="de-DE"/>
              </w:rPr>
              <w:tab/>
            </w:r>
            <w:r w:rsidR="000E644B" w:rsidRPr="00D50082">
              <w:rPr>
                <w:rStyle w:val="Hyperlink"/>
                <w:rFonts w:ascii="Arial" w:hAnsi="Arial" w:cs="Arial"/>
                <w:noProof/>
              </w:rPr>
              <w:t>Gesetzliche Grundlagen</w:t>
            </w:r>
            <w:r w:rsidR="000E644B" w:rsidRPr="00D50082">
              <w:rPr>
                <w:rFonts w:ascii="Arial" w:hAnsi="Arial" w:cs="Arial"/>
                <w:noProof/>
                <w:webHidden/>
              </w:rPr>
              <w:tab/>
            </w:r>
            <w:r w:rsidR="000E644B" w:rsidRPr="00D50082">
              <w:rPr>
                <w:rFonts w:ascii="Arial" w:hAnsi="Arial" w:cs="Arial"/>
                <w:noProof/>
                <w:webHidden/>
              </w:rPr>
              <w:fldChar w:fldCharType="begin"/>
            </w:r>
            <w:r w:rsidR="000E644B" w:rsidRPr="00D50082">
              <w:rPr>
                <w:rFonts w:ascii="Arial" w:hAnsi="Arial" w:cs="Arial"/>
                <w:noProof/>
                <w:webHidden/>
              </w:rPr>
              <w:instrText xml:space="preserve"> PAGEREF _Toc100231426 \h </w:instrText>
            </w:r>
            <w:r w:rsidR="000E644B" w:rsidRPr="00D50082">
              <w:rPr>
                <w:rFonts w:ascii="Arial" w:hAnsi="Arial" w:cs="Arial"/>
                <w:noProof/>
                <w:webHidden/>
              </w:rPr>
            </w:r>
            <w:r w:rsidR="000E644B" w:rsidRPr="00D50082">
              <w:rPr>
                <w:rFonts w:ascii="Arial" w:hAnsi="Arial" w:cs="Arial"/>
                <w:noProof/>
                <w:webHidden/>
              </w:rPr>
              <w:fldChar w:fldCharType="separate"/>
            </w:r>
            <w:r w:rsidR="00B17134">
              <w:rPr>
                <w:rFonts w:ascii="Arial" w:hAnsi="Arial" w:cs="Arial"/>
                <w:noProof/>
                <w:webHidden/>
              </w:rPr>
              <w:t>4</w:t>
            </w:r>
            <w:r w:rsidR="000E644B" w:rsidRPr="00D50082">
              <w:rPr>
                <w:rFonts w:ascii="Arial" w:hAnsi="Arial" w:cs="Arial"/>
                <w:noProof/>
                <w:webHidden/>
              </w:rPr>
              <w:fldChar w:fldCharType="end"/>
            </w:r>
          </w:hyperlink>
        </w:p>
        <w:p w14:paraId="093CB6F7" w14:textId="599A2815" w:rsidR="000E644B" w:rsidRPr="00D50082" w:rsidRDefault="00660C8B" w:rsidP="0005529A">
          <w:pPr>
            <w:pStyle w:val="Verzeichnis3"/>
            <w:tabs>
              <w:tab w:val="left" w:pos="1134"/>
              <w:tab w:val="left" w:pos="1320"/>
              <w:tab w:val="right" w:leader="dot" w:pos="10198"/>
            </w:tabs>
            <w:ind w:left="1134" w:hanging="1134"/>
            <w:rPr>
              <w:rFonts w:ascii="Arial" w:eastAsiaTheme="minorEastAsia" w:hAnsi="Arial" w:cs="Arial"/>
              <w:noProof/>
              <w:lang w:eastAsia="de-DE"/>
            </w:rPr>
          </w:pPr>
          <w:hyperlink w:anchor="_Toc100231427" w:history="1">
            <w:r w:rsidR="000E644B" w:rsidRPr="00D50082">
              <w:rPr>
                <w:rStyle w:val="Hyperlink"/>
                <w:rFonts w:ascii="Arial" w:hAnsi="Arial" w:cs="Arial"/>
                <w:noProof/>
              </w:rPr>
              <w:t>3.4.2</w:t>
            </w:r>
            <w:r w:rsidR="000E644B" w:rsidRPr="00D50082">
              <w:rPr>
                <w:rFonts w:ascii="Arial" w:eastAsiaTheme="minorEastAsia" w:hAnsi="Arial" w:cs="Arial"/>
                <w:noProof/>
                <w:lang w:eastAsia="de-DE"/>
              </w:rPr>
              <w:tab/>
            </w:r>
            <w:r w:rsidR="000E644B" w:rsidRPr="00D50082">
              <w:rPr>
                <w:rStyle w:val="Hyperlink"/>
                <w:rFonts w:ascii="Arial" w:hAnsi="Arial" w:cs="Arial"/>
                <w:noProof/>
                <w:spacing w:val="-1"/>
              </w:rPr>
              <w:t>Regelungen</w:t>
            </w:r>
            <w:r w:rsidR="000E644B" w:rsidRPr="00D50082">
              <w:rPr>
                <w:rStyle w:val="Hyperlink"/>
                <w:rFonts w:ascii="Arial" w:hAnsi="Arial" w:cs="Arial"/>
                <w:noProof/>
                <w:spacing w:val="-17"/>
              </w:rPr>
              <w:t xml:space="preserve"> </w:t>
            </w:r>
            <w:r w:rsidR="000E644B" w:rsidRPr="00D50082">
              <w:rPr>
                <w:rStyle w:val="Hyperlink"/>
                <w:rFonts w:ascii="Arial" w:hAnsi="Arial" w:cs="Arial"/>
                <w:noProof/>
                <w:spacing w:val="-1"/>
              </w:rPr>
              <w:t>für</w:t>
            </w:r>
            <w:r w:rsidR="000E644B" w:rsidRPr="00D50082">
              <w:rPr>
                <w:rStyle w:val="Hyperlink"/>
                <w:rFonts w:ascii="Arial" w:hAnsi="Arial" w:cs="Arial"/>
                <w:noProof/>
                <w:spacing w:val="-17"/>
              </w:rPr>
              <w:t xml:space="preserve"> </w:t>
            </w:r>
            <w:r w:rsidR="000E644B" w:rsidRPr="00D50082">
              <w:rPr>
                <w:rStyle w:val="Hyperlink"/>
                <w:rFonts w:ascii="Arial" w:hAnsi="Arial" w:cs="Arial"/>
                <w:noProof/>
                <w:spacing w:val="-1"/>
              </w:rPr>
              <w:t>das</w:t>
            </w:r>
            <w:r w:rsidR="000E644B" w:rsidRPr="00D50082">
              <w:rPr>
                <w:rStyle w:val="Hyperlink"/>
                <w:rFonts w:ascii="Arial" w:hAnsi="Arial" w:cs="Arial"/>
                <w:noProof/>
                <w:spacing w:val="-17"/>
              </w:rPr>
              <w:t xml:space="preserve"> </w:t>
            </w:r>
            <w:r w:rsidR="000E644B" w:rsidRPr="00D50082">
              <w:rPr>
                <w:rStyle w:val="Hyperlink"/>
                <w:rFonts w:ascii="Arial" w:hAnsi="Arial" w:cs="Arial"/>
                <w:noProof/>
              </w:rPr>
              <w:t>Lehr-,</w:t>
            </w:r>
            <w:r w:rsidR="000E644B" w:rsidRPr="00D50082">
              <w:rPr>
                <w:rStyle w:val="Hyperlink"/>
                <w:rFonts w:ascii="Arial" w:hAnsi="Arial" w:cs="Arial"/>
                <w:noProof/>
                <w:spacing w:val="-17"/>
              </w:rPr>
              <w:t xml:space="preserve"> </w:t>
            </w:r>
            <w:r w:rsidR="000E644B" w:rsidRPr="00D50082">
              <w:rPr>
                <w:rStyle w:val="Hyperlink"/>
                <w:rFonts w:ascii="Arial" w:hAnsi="Arial" w:cs="Arial"/>
                <w:noProof/>
              </w:rPr>
              <w:t>Erziehungs-</w:t>
            </w:r>
            <w:r w:rsidR="000E644B" w:rsidRPr="00D50082">
              <w:rPr>
                <w:rStyle w:val="Hyperlink"/>
                <w:rFonts w:ascii="Arial" w:hAnsi="Arial" w:cs="Arial"/>
                <w:noProof/>
                <w:spacing w:val="-16"/>
              </w:rPr>
              <w:t xml:space="preserve"> </w:t>
            </w:r>
            <w:r w:rsidR="000E644B" w:rsidRPr="00D50082">
              <w:rPr>
                <w:rStyle w:val="Hyperlink"/>
                <w:rFonts w:ascii="Arial" w:hAnsi="Arial" w:cs="Arial"/>
                <w:noProof/>
              </w:rPr>
              <w:t>und</w:t>
            </w:r>
            <w:r w:rsidR="000E644B" w:rsidRPr="00D50082">
              <w:rPr>
                <w:rStyle w:val="Hyperlink"/>
                <w:rFonts w:ascii="Arial" w:hAnsi="Arial" w:cs="Arial"/>
                <w:noProof/>
                <w:spacing w:val="-17"/>
              </w:rPr>
              <w:t xml:space="preserve"> </w:t>
            </w:r>
            <w:r w:rsidR="000E644B" w:rsidRPr="00D50082">
              <w:rPr>
                <w:rStyle w:val="Hyperlink"/>
                <w:rFonts w:ascii="Arial" w:hAnsi="Arial" w:cs="Arial"/>
                <w:noProof/>
              </w:rPr>
              <w:t>Aufsichtspersonal</w:t>
            </w:r>
            <w:r w:rsidR="000E644B" w:rsidRPr="00D50082">
              <w:rPr>
                <w:rFonts w:ascii="Arial" w:hAnsi="Arial" w:cs="Arial"/>
                <w:noProof/>
                <w:webHidden/>
              </w:rPr>
              <w:tab/>
            </w:r>
            <w:r w:rsidR="000E644B" w:rsidRPr="00D50082">
              <w:rPr>
                <w:rFonts w:ascii="Arial" w:hAnsi="Arial" w:cs="Arial"/>
                <w:noProof/>
                <w:webHidden/>
              </w:rPr>
              <w:fldChar w:fldCharType="begin"/>
            </w:r>
            <w:r w:rsidR="000E644B" w:rsidRPr="00D50082">
              <w:rPr>
                <w:rFonts w:ascii="Arial" w:hAnsi="Arial" w:cs="Arial"/>
                <w:noProof/>
                <w:webHidden/>
              </w:rPr>
              <w:instrText xml:space="preserve"> PAGEREF _Toc100231427 \h </w:instrText>
            </w:r>
            <w:r w:rsidR="000E644B" w:rsidRPr="00D50082">
              <w:rPr>
                <w:rFonts w:ascii="Arial" w:hAnsi="Arial" w:cs="Arial"/>
                <w:noProof/>
                <w:webHidden/>
              </w:rPr>
            </w:r>
            <w:r w:rsidR="000E644B" w:rsidRPr="00D50082">
              <w:rPr>
                <w:rFonts w:ascii="Arial" w:hAnsi="Arial" w:cs="Arial"/>
                <w:noProof/>
                <w:webHidden/>
              </w:rPr>
              <w:fldChar w:fldCharType="separate"/>
            </w:r>
            <w:r w:rsidR="00B17134">
              <w:rPr>
                <w:rFonts w:ascii="Arial" w:hAnsi="Arial" w:cs="Arial"/>
                <w:noProof/>
                <w:webHidden/>
              </w:rPr>
              <w:t>5</w:t>
            </w:r>
            <w:r w:rsidR="000E644B" w:rsidRPr="00D50082">
              <w:rPr>
                <w:rFonts w:ascii="Arial" w:hAnsi="Arial" w:cs="Arial"/>
                <w:noProof/>
                <w:webHidden/>
              </w:rPr>
              <w:fldChar w:fldCharType="end"/>
            </w:r>
          </w:hyperlink>
        </w:p>
        <w:p w14:paraId="7943E649" w14:textId="54D4F02C" w:rsidR="000E644B" w:rsidRPr="00D50082" w:rsidRDefault="00660C8B" w:rsidP="0005529A">
          <w:pPr>
            <w:pStyle w:val="Verzeichnis3"/>
            <w:tabs>
              <w:tab w:val="left" w:pos="1134"/>
              <w:tab w:val="left" w:pos="1320"/>
              <w:tab w:val="right" w:leader="dot" w:pos="10198"/>
            </w:tabs>
            <w:ind w:left="1134" w:hanging="1134"/>
            <w:rPr>
              <w:rFonts w:ascii="Arial" w:eastAsiaTheme="minorEastAsia" w:hAnsi="Arial" w:cs="Arial"/>
              <w:noProof/>
              <w:lang w:eastAsia="de-DE"/>
            </w:rPr>
          </w:pPr>
          <w:hyperlink w:anchor="_Toc100231428" w:history="1">
            <w:r w:rsidR="000E644B" w:rsidRPr="00D50082">
              <w:rPr>
                <w:rStyle w:val="Hyperlink"/>
                <w:rFonts w:ascii="Arial" w:hAnsi="Arial" w:cs="Arial"/>
                <w:noProof/>
              </w:rPr>
              <w:t>3.4.3</w:t>
            </w:r>
            <w:r w:rsidR="000E644B" w:rsidRPr="00D50082">
              <w:rPr>
                <w:rFonts w:ascii="Arial" w:eastAsiaTheme="minorEastAsia" w:hAnsi="Arial" w:cs="Arial"/>
                <w:noProof/>
                <w:lang w:eastAsia="de-DE"/>
              </w:rPr>
              <w:tab/>
            </w:r>
            <w:r w:rsidR="000E644B" w:rsidRPr="00D50082">
              <w:rPr>
                <w:rStyle w:val="Hyperlink"/>
                <w:rFonts w:ascii="Arial" w:hAnsi="Arial" w:cs="Arial"/>
                <w:noProof/>
              </w:rPr>
              <w:t>Regelungen</w:t>
            </w:r>
            <w:r w:rsidR="000E644B" w:rsidRPr="00D50082">
              <w:rPr>
                <w:rStyle w:val="Hyperlink"/>
                <w:rFonts w:ascii="Arial" w:hAnsi="Arial" w:cs="Arial"/>
                <w:noProof/>
                <w:spacing w:val="41"/>
              </w:rPr>
              <w:t xml:space="preserve"> </w:t>
            </w:r>
            <w:r w:rsidR="000E644B" w:rsidRPr="00D50082">
              <w:rPr>
                <w:rStyle w:val="Hyperlink"/>
                <w:rFonts w:ascii="Arial" w:hAnsi="Arial" w:cs="Arial"/>
                <w:noProof/>
              </w:rPr>
              <w:t>für</w:t>
            </w:r>
            <w:r w:rsidR="000E644B" w:rsidRPr="00D50082">
              <w:rPr>
                <w:rStyle w:val="Hyperlink"/>
                <w:rFonts w:ascii="Arial" w:hAnsi="Arial" w:cs="Arial"/>
                <w:noProof/>
                <w:spacing w:val="42"/>
              </w:rPr>
              <w:t xml:space="preserve"> </w:t>
            </w:r>
            <w:r w:rsidR="000E644B" w:rsidRPr="00D50082">
              <w:rPr>
                <w:rStyle w:val="Hyperlink"/>
                <w:rFonts w:ascii="Arial" w:hAnsi="Arial" w:cs="Arial"/>
                <w:noProof/>
              </w:rPr>
              <w:t>Kinder,</w:t>
            </w:r>
            <w:r w:rsidR="000E644B" w:rsidRPr="00D50082">
              <w:rPr>
                <w:rStyle w:val="Hyperlink"/>
                <w:rFonts w:ascii="Arial" w:hAnsi="Arial" w:cs="Arial"/>
                <w:noProof/>
                <w:spacing w:val="41"/>
              </w:rPr>
              <w:t xml:space="preserve"> </w:t>
            </w:r>
            <w:r w:rsidR="000E644B" w:rsidRPr="00D50082">
              <w:rPr>
                <w:rStyle w:val="Hyperlink"/>
                <w:rFonts w:ascii="Arial" w:hAnsi="Arial" w:cs="Arial"/>
                <w:noProof/>
              </w:rPr>
              <w:t>Jugendliche</w:t>
            </w:r>
            <w:r w:rsidR="000E644B" w:rsidRPr="00D50082">
              <w:rPr>
                <w:rStyle w:val="Hyperlink"/>
                <w:rFonts w:ascii="Arial" w:hAnsi="Arial" w:cs="Arial"/>
                <w:noProof/>
                <w:spacing w:val="42"/>
              </w:rPr>
              <w:t xml:space="preserve"> </w:t>
            </w:r>
            <w:r w:rsidR="000E644B" w:rsidRPr="00D50082">
              <w:rPr>
                <w:rStyle w:val="Hyperlink"/>
                <w:rFonts w:ascii="Arial" w:hAnsi="Arial" w:cs="Arial"/>
                <w:noProof/>
              </w:rPr>
              <w:t>und</w:t>
            </w:r>
            <w:r w:rsidR="000E644B" w:rsidRPr="00D50082">
              <w:rPr>
                <w:rStyle w:val="Hyperlink"/>
                <w:rFonts w:ascii="Arial" w:hAnsi="Arial" w:cs="Arial"/>
                <w:noProof/>
                <w:spacing w:val="42"/>
              </w:rPr>
              <w:t xml:space="preserve"> </w:t>
            </w:r>
            <w:r w:rsidR="000E644B" w:rsidRPr="00D50082">
              <w:rPr>
                <w:rStyle w:val="Hyperlink"/>
                <w:rFonts w:ascii="Arial" w:hAnsi="Arial" w:cs="Arial"/>
                <w:noProof/>
              </w:rPr>
              <w:t>Sorgeberechtigte</w:t>
            </w:r>
            <w:r w:rsidR="000E644B" w:rsidRPr="00D50082">
              <w:rPr>
                <w:rFonts w:ascii="Arial" w:hAnsi="Arial" w:cs="Arial"/>
                <w:noProof/>
                <w:webHidden/>
              </w:rPr>
              <w:tab/>
            </w:r>
            <w:r w:rsidR="000E644B" w:rsidRPr="00D50082">
              <w:rPr>
                <w:rFonts w:ascii="Arial" w:hAnsi="Arial" w:cs="Arial"/>
                <w:noProof/>
                <w:webHidden/>
              </w:rPr>
              <w:fldChar w:fldCharType="begin"/>
            </w:r>
            <w:r w:rsidR="000E644B" w:rsidRPr="00D50082">
              <w:rPr>
                <w:rFonts w:ascii="Arial" w:hAnsi="Arial" w:cs="Arial"/>
                <w:noProof/>
                <w:webHidden/>
              </w:rPr>
              <w:instrText xml:space="preserve"> PAGEREF _Toc100231428 \h </w:instrText>
            </w:r>
            <w:r w:rsidR="000E644B" w:rsidRPr="00D50082">
              <w:rPr>
                <w:rFonts w:ascii="Arial" w:hAnsi="Arial" w:cs="Arial"/>
                <w:noProof/>
                <w:webHidden/>
              </w:rPr>
            </w:r>
            <w:r w:rsidR="000E644B" w:rsidRPr="00D50082">
              <w:rPr>
                <w:rFonts w:ascii="Arial" w:hAnsi="Arial" w:cs="Arial"/>
                <w:noProof/>
                <w:webHidden/>
              </w:rPr>
              <w:fldChar w:fldCharType="separate"/>
            </w:r>
            <w:r w:rsidR="00B17134">
              <w:rPr>
                <w:rFonts w:ascii="Arial" w:hAnsi="Arial" w:cs="Arial"/>
                <w:noProof/>
                <w:webHidden/>
              </w:rPr>
              <w:t>5</w:t>
            </w:r>
            <w:r w:rsidR="000E644B" w:rsidRPr="00D50082">
              <w:rPr>
                <w:rFonts w:ascii="Arial" w:hAnsi="Arial" w:cs="Arial"/>
                <w:noProof/>
                <w:webHidden/>
              </w:rPr>
              <w:fldChar w:fldCharType="end"/>
            </w:r>
          </w:hyperlink>
        </w:p>
        <w:p w14:paraId="3CE68671" w14:textId="3856BFCD" w:rsidR="000E644B" w:rsidRPr="00D50082" w:rsidRDefault="00660C8B" w:rsidP="0005529A">
          <w:pPr>
            <w:pStyle w:val="Verzeichnis3"/>
            <w:tabs>
              <w:tab w:val="left" w:pos="1134"/>
              <w:tab w:val="left" w:pos="1320"/>
              <w:tab w:val="right" w:leader="dot" w:pos="10198"/>
            </w:tabs>
            <w:ind w:left="1134" w:hanging="1134"/>
            <w:rPr>
              <w:rFonts w:ascii="Arial" w:eastAsiaTheme="minorEastAsia" w:hAnsi="Arial" w:cs="Arial"/>
              <w:noProof/>
              <w:lang w:eastAsia="de-DE"/>
            </w:rPr>
          </w:pPr>
          <w:hyperlink w:anchor="_Toc100231429" w:history="1">
            <w:r w:rsidR="000E644B" w:rsidRPr="00D50082">
              <w:rPr>
                <w:rStyle w:val="Hyperlink"/>
                <w:rFonts w:ascii="Arial" w:hAnsi="Arial" w:cs="Arial"/>
                <w:noProof/>
              </w:rPr>
              <w:t>3.4.4</w:t>
            </w:r>
            <w:r w:rsidR="000E644B" w:rsidRPr="00D50082">
              <w:rPr>
                <w:rFonts w:ascii="Arial" w:eastAsiaTheme="minorEastAsia" w:hAnsi="Arial" w:cs="Arial"/>
                <w:noProof/>
                <w:lang w:eastAsia="de-DE"/>
              </w:rPr>
              <w:tab/>
            </w:r>
            <w:r w:rsidR="000E644B" w:rsidRPr="00D50082">
              <w:rPr>
                <w:rStyle w:val="Hyperlink"/>
                <w:rFonts w:ascii="Arial" w:hAnsi="Arial" w:cs="Arial"/>
                <w:noProof/>
                <w:spacing w:val="-1"/>
              </w:rPr>
              <w:t>Regelungen</w:t>
            </w:r>
            <w:r w:rsidR="000E644B" w:rsidRPr="00D50082">
              <w:rPr>
                <w:rStyle w:val="Hyperlink"/>
                <w:rFonts w:ascii="Arial" w:hAnsi="Arial" w:cs="Arial"/>
                <w:noProof/>
                <w:spacing w:val="-18"/>
              </w:rPr>
              <w:t xml:space="preserve"> </w:t>
            </w:r>
            <w:r w:rsidR="000E644B" w:rsidRPr="00D50082">
              <w:rPr>
                <w:rStyle w:val="Hyperlink"/>
                <w:rFonts w:ascii="Arial" w:hAnsi="Arial" w:cs="Arial"/>
                <w:noProof/>
                <w:spacing w:val="-1"/>
              </w:rPr>
              <w:t>für</w:t>
            </w:r>
            <w:r w:rsidR="000E644B" w:rsidRPr="00D50082">
              <w:rPr>
                <w:rStyle w:val="Hyperlink"/>
                <w:rFonts w:ascii="Arial" w:hAnsi="Arial" w:cs="Arial"/>
                <w:noProof/>
                <w:spacing w:val="-18"/>
              </w:rPr>
              <w:t xml:space="preserve"> </w:t>
            </w:r>
            <w:r w:rsidR="000E644B" w:rsidRPr="00D50082">
              <w:rPr>
                <w:rStyle w:val="Hyperlink"/>
                <w:rFonts w:ascii="Arial" w:hAnsi="Arial" w:cs="Arial"/>
                <w:noProof/>
                <w:spacing w:val="-1"/>
              </w:rPr>
              <w:t>das</w:t>
            </w:r>
            <w:r w:rsidR="000E644B" w:rsidRPr="00D50082">
              <w:rPr>
                <w:rStyle w:val="Hyperlink"/>
                <w:rFonts w:ascii="Arial" w:hAnsi="Arial" w:cs="Arial"/>
                <w:noProof/>
                <w:spacing w:val="-18"/>
              </w:rPr>
              <w:t xml:space="preserve"> </w:t>
            </w:r>
            <w:r w:rsidR="000E644B" w:rsidRPr="00D50082">
              <w:rPr>
                <w:rStyle w:val="Hyperlink"/>
                <w:rFonts w:ascii="Arial" w:hAnsi="Arial" w:cs="Arial"/>
                <w:noProof/>
              </w:rPr>
              <w:t>Personal</w:t>
            </w:r>
            <w:r w:rsidR="000E644B" w:rsidRPr="00D50082">
              <w:rPr>
                <w:rStyle w:val="Hyperlink"/>
                <w:rFonts w:ascii="Arial" w:hAnsi="Arial" w:cs="Arial"/>
                <w:noProof/>
                <w:spacing w:val="-18"/>
              </w:rPr>
              <w:t xml:space="preserve"> </w:t>
            </w:r>
            <w:r w:rsidR="000E644B" w:rsidRPr="00D50082">
              <w:rPr>
                <w:rStyle w:val="Hyperlink"/>
                <w:rFonts w:ascii="Arial" w:hAnsi="Arial" w:cs="Arial"/>
                <w:noProof/>
              </w:rPr>
              <w:t>im</w:t>
            </w:r>
            <w:r w:rsidR="000E644B" w:rsidRPr="00D50082">
              <w:rPr>
                <w:rStyle w:val="Hyperlink"/>
                <w:rFonts w:ascii="Arial" w:hAnsi="Arial" w:cs="Arial"/>
                <w:noProof/>
                <w:spacing w:val="-18"/>
              </w:rPr>
              <w:t xml:space="preserve"> </w:t>
            </w:r>
            <w:r w:rsidR="000E644B" w:rsidRPr="00D50082">
              <w:rPr>
                <w:rStyle w:val="Hyperlink"/>
                <w:rFonts w:ascii="Arial" w:hAnsi="Arial" w:cs="Arial"/>
                <w:noProof/>
              </w:rPr>
              <w:t>Küchen-</w:t>
            </w:r>
            <w:r w:rsidR="000E644B" w:rsidRPr="00D50082">
              <w:rPr>
                <w:rStyle w:val="Hyperlink"/>
                <w:rFonts w:ascii="Arial" w:hAnsi="Arial" w:cs="Arial"/>
                <w:noProof/>
                <w:spacing w:val="-18"/>
              </w:rPr>
              <w:t xml:space="preserve"> </w:t>
            </w:r>
            <w:r w:rsidR="000E644B" w:rsidRPr="00D50082">
              <w:rPr>
                <w:rStyle w:val="Hyperlink"/>
                <w:rFonts w:ascii="Arial" w:hAnsi="Arial" w:cs="Arial"/>
                <w:noProof/>
              </w:rPr>
              <w:t>und</w:t>
            </w:r>
            <w:r w:rsidR="000E644B" w:rsidRPr="00D50082">
              <w:rPr>
                <w:rStyle w:val="Hyperlink"/>
                <w:rFonts w:ascii="Arial" w:hAnsi="Arial" w:cs="Arial"/>
                <w:noProof/>
                <w:spacing w:val="-18"/>
              </w:rPr>
              <w:t xml:space="preserve"> </w:t>
            </w:r>
            <w:r w:rsidR="000E644B" w:rsidRPr="00D50082">
              <w:rPr>
                <w:rStyle w:val="Hyperlink"/>
                <w:rFonts w:ascii="Arial" w:hAnsi="Arial" w:cs="Arial"/>
                <w:noProof/>
              </w:rPr>
              <w:t>Lebensmittelbereich</w:t>
            </w:r>
            <w:r w:rsidR="000E644B" w:rsidRPr="00D50082">
              <w:rPr>
                <w:rFonts w:ascii="Arial" w:hAnsi="Arial" w:cs="Arial"/>
                <w:noProof/>
                <w:webHidden/>
              </w:rPr>
              <w:tab/>
            </w:r>
            <w:r w:rsidR="000E644B" w:rsidRPr="00D50082">
              <w:rPr>
                <w:rFonts w:ascii="Arial" w:hAnsi="Arial" w:cs="Arial"/>
                <w:noProof/>
                <w:webHidden/>
              </w:rPr>
              <w:fldChar w:fldCharType="begin"/>
            </w:r>
            <w:r w:rsidR="000E644B" w:rsidRPr="00D50082">
              <w:rPr>
                <w:rFonts w:ascii="Arial" w:hAnsi="Arial" w:cs="Arial"/>
                <w:noProof/>
                <w:webHidden/>
              </w:rPr>
              <w:instrText xml:space="preserve"> PAGEREF _Toc100231429 \h </w:instrText>
            </w:r>
            <w:r w:rsidR="000E644B" w:rsidRPr="00D50082">
              <w:rPr>
                <w:rFonts w:ascii="Arial" w:hAnsi="Arial" w:cs="Arial"/>
                <w:noProof/>
                <w:webHidden/>
              </w:rPr>
            </w:r>
            <w:r w:rsidR="000E644B" w:rsidRPr="00D50082">
              <w:rPr>
                <w:rFonts w:ascii="Arial" w:hAnsi="Arial" w:cs="Arial"/>
                <w:noProof/>
                <w:webHidden/>
              </w:rPr>
              <w:fldChar w:fldCharType="separate"/>
            </w:r>
            <w:r w:rsidR="00B17134">
              <w:rPr>
                <w:rFonts w:ascii="Arial" w:hAnsi="Arial" w:cs="Arial"/>
                <w:noProof/>
                <w:webHidden/>
              </w:rPr>
              <w:t>6</w:t>
            </w:r>
            <w:r w:rsidR="000E644B" w:rsidRPr="00D50082">
              <w:rPr>
                <w:rFonts w:ascii="Arial" w:hAnsi="Arial" w:cs="Arial"/>
                <w:noProof/>
                <w:webHidden/>
              </w:rPr>
              <w:fldChar w:fldCharType="end"/>
            </w:r>
          </w:hyperlink>
        </w:p>
        <w:p w14:paraId="72C063B5" w14:textId="3ABA8418" w:rsidR="000E644B" w:rsidRPr="00D50082" w:rsidRDefault="00660C8B" w:rsidP="0005529A">
          <w:pPr>
            <w:pStyle w:val="Verzeichnis3"/>
            <w:tabs>
              <w:tab w:val="left" w:pos="1134"/>
              <w:tab w:val="left" w:pos="1320"/>
              <w:tab w:val="right" w:leader="dot" w:pos="10198"/>
            </w:tabs>
            <w:ind w:left="1134" w:hanging="1134"/>
            <w:rPr>
              <w:rFonts w:ascii="Arial" w:eastAsiaTheme="minorEastAsia" w:hAnsi="Arial" w:cs="Arial"/>
              <w:noProof/>
              <w:lang w:eastAsia="de-DE"/>
            </w:rPr>
          </w:pPr>
          <w:hyperlink w:anchor="_Toc100231430" w:history="1">
            <w:r w:rsidR="000E644B" w:rsidRPr="00D50082">
              <w:rPr>
                <w:rStyle w:val="Hyperlink"/>
                <w:rFonts w:ascii="Arial" w:hAnsi="Arial" w:cs="Arial"/>
                <w:noProof/>
              </w:rPr>
              <w:t>3.4.5</w:t>
            </w:r>
            <w:r w:rsidR="000E644B" w:rsidRPr="00D50082">
              <w:rPr>
                <w:rFonts w:ascii="Arial" w:eastAsiaTheme="minorEastAsia" w:hAnsi="Arial" w:cs="Arial"/>
                <w:noProof/>
                <w:lang w:eastAsia="de-DE"/>
              </w:rPr>
              <w:tab/>
            </w:r>
            <w:r w:rsidR="000E644B" w:rsidRPr="00D50082">
              <w:rPr>
                <w:rStyle w:val="Hyperlink"/>
                <w:rFonts w:ascii="Arial" w:hAnsi="Arial" w:cs="Arial"/>
                <w:noProof/>
              </w:rPr>
              <w:t>Regelungen für Schulleitungen</w:t>
            </w:r>
            <w:r w:rsidR="000E644B" w:rsidRPr="00D50082">
              <w:rPr>
                <w:rFonts w:ascii="Arial" w:hAnsi="Arial" w:cs="Arial"/>
                <w:noProof/>
                <w:webHidden/>
              </w:rPr>
              <w:tab/>
            </w:r>
            <w:r w:rsidR="000E644B" w:rsidRPr="00D50082">
              <w:rPr>
                <w:rFonts w:ascii="Arial" w:hAnsi="Arial" w:cs="Arial"/>
                <w:noProof/>
                <w:webHidden/>
              </w:rPr>
              <w:fldChar w:fldCharType="begin"/>
            </w:r>
            <w:r w:rsidR="000E644B" w:rsidRPr="00D50082">
              <w:rPr>
                <w:rFonts w:ascii="Arial" w:hAnsi="Arial" w:cs="Arial"/>
                <w:noProof/>
                <w:webHidden/>
              </w:rPr>
              <w:instrText xml:space="preserve"> PAGEREF _Toc100231430 \h </w:instrText>
            </w:r>
            <w:r w:rsidR="000E644B" w:rsidRPr="00D50082">
              <w:rPr>
                <w:rFonts w:ascii="Arial" w:hAnsi="Arial" w:cs="Arial"/>
                <w:noProof/>
                <w:webHidden/>
              </w:rPr>
            </w:r>
            <w:r w:rsidR="000E644B" w:rsidRPr="00D50082">
              <w:rPr>
                <w:rFonts w:ascii="Arial" w:hAnsi="Arial" w:cs="Arial"/>
                <w:noProof/>
                <w:webHidden/>
              </w:rPr>
              <w:fldChar w:fldCharType="separate"/>
            </w:r>
            <w:r w:rsidR="00B17134">
              <w:rPr>
                <w:rFonts w:ascii="Arial" w:hAnsi="Arial" w:cs="Arial"/>
                <w:noProof/>
                <w:webHidden/>
              </w:rPr>
              <w:t>6</w:t>
            </w:r>
            <w:r w:rsidR="000E644B" w:rsidRPr="00D50082">
              <w:rPr>
                <w:rFonts w:ascii="Arial" w:hAnsi="Arial" w:cs="Arial"/>
                <w:noProof/>
                <w:webHidden/>
              </w:rPr>
              <w:fldChar w:fldCharType="end"/>
            </w:r>
          </w:hyperlink>
        </w:p>
        <w:p w14:paraId="59BDFB9B" w14:textId="2EC4B86A" w:rsidR="000E644B" w:rsidRPr="00D50082" w:rsidRDefault="00660C8B" w:rsidP="0005529A">
          <w:pPr>
            <w:pStyle w:val="Verzeichnis2"/>
            <w:tabs>
              <w:tab w:val="left" w:pos="1134"/>
              <w:tab w:val="right" w:leader="dot" w:pos="10198"/>
            </w:tabs>
            <w:ind w:left="1134" w:hanging="1134"/>
            <w:rPr>
              <w:rFonts w:eastAsiaTheme="minorEastAsia" w:cs="Arial"/>
              <w:noProof/>
              <w:sz w:val="22"/>
              <w:szCs w:val="22"/>
              <w:lang w:eastAsia="de-DE"/>
            </w:rPr>
          </w:pPr>
          <w:hyperlink w:anchor="_Toc100231431" w:history="1">
            <w:r w:rsidR="000E644B" w:rsidRPr="00D50082">
              <w:rPr>
                <w:rStyle w:val="Hyperlink"/>
                <w:rFonts w:cs="Arial"/>
                <w:noProof/>
                <w:sz w:val="22"/>
                <w:szCs w:val="22"/>
              </w:rPr>
              <w:t>3.5</w:t>
            </w:r>
            <w:r w:rsidR="000E644B" w:rsidRPr="00D50082">
              <w:rPr>
                <w:rFonts w:eastAsiaTheme="minorEastAsia" w:cs="Arial"/>
                <w:noProof/>
                <w:sz w:val="22"/>
                <w:szCs w:val="22"/>
                <w:lang w:eastAsia="de-DE"/>
              </w:rPr>
              <w:tab/>
            </w:r>
            <w:r w:rsidR="000E644B" w:rsidRPr="00D50082">
              <w:rPr>
                <w:rStyle w:val="Hyperlink"/>
                <w:rFonts w:cs="Arial"/>
                <w:noProof/>
                <w:sz w:val="22"/>
                <w:szCs w:val="22"/>
              </w:rPr>
              <w:t>Bevorratung von Hygienematerial</w:t>
            </w:r>
            <w:r w:rsidR="000E644B" w:rsidRPr="00D50082">
              <w:rPr>
                <w:rFonts w:cs="Arial"/>
                <w:noProof/>
                <w:webHidden/>
                <w:sz w:val="22"/>
                <w:szCs w:val="22"/>
              </w:rPr>
              <w:tab/>
            </w:r>
            <w:r w:rsidR="000E644B" w:rsidRPr="00D50082">
              <w:rPr>
                <w:rFonts w:cs="Arial"/>
                <w:noProof/>
                <w:webHidden/>
                <w:sz w:val="22"/>
                <w:szCs w:val="22"/>
              </w:rPr>
              <w:fldChar w:fldCharType="begin"/>
            </w:r>
            <w:r w:rsidR="000E644B" w:rsidRPr="00D50082">
              <w:rPr>
                <w:rFonts w:cs="Arial"/>
                <w:noProof/>
                <w:webHidden/>
                <w:sz w:val="22"/>
                <w:szCs w:val="22"/>
              </w:rPr>
              <w:instrText xml:space="preserve"> PAGEREF _Toc100231431 \h </w:instrText>
            </w:r>
            <w:r w:rsidR="000E644B" w:rsidRPr="00D50082">
              <w:rPr>
                <w:rFonts w:cs="Arial"/>
                <w:noProof/>
                <w:webHidden/>
                <w:sz w:val="22"/>
                <w:szCs w:val="22"/>
              </w:rPr>
            </w:r>
            <w:r w:rsidR="000E644B" w:rsidRPr="00D50082">
              <w:rPr>
                <w:rFonts w:cs="Arial"/>
                <w:noProof/>
                <w:webHidden/>
                <w:sz w:val="22"/>
                <w:szCs w:val="22"/>
              </w:rPr>
              <w:fldChar w:fldCharType="separate"/>
            </w:r>
            <w:r w:rsidR="00B17134">
              <w:rPr>
                <w:rFonts w:cs="Arial"/>
                <w:noProof/>
                <w:webHidden/>
                <w:sz w:val="22"/>
                <w:szCs w:val="22"/>
              </w:rPr>
              <w:t>8</w:t>
            </w:r>
            <w:r w:rsidR="000E644B" w:rsidRPr="00D50082">
              <w:rPr>
                <w:rFonts w:cs="Arial"/>
                <w:noProof/>
                <w:webHidden/>
                <w:sz w:val="22"/>
                <w:szCs w:val="22"/>
              </w:rPr>
              <w:fldChar w:fldCharType="end"/>
            </w:r>
          </w:hyperlink>
        </w:p>
        <w:p w14:paraId="686A5607" w14:textId="712155A5" w:rsidR="000E644B" w:rsidRPr="00D50082" w:rsidRDefault="00660C8B" w:rsidP="0005529A">
          <w:pPr>
            <w:pStyle w:val="Verzeichnis2"/>
            <w:tabs>
              <w:tab w:val="left" w:pos="1134"/>
              <w:tab w:val="right" w:leader="dot" w:pos="10198"/>
            </w:tabs>
            <w:ind w:left="1134" w:hanging="1134"/>
            <w:rPr>
              <w:rFonts w:eastAsiaTheme="minorEastAsia" w:cs="Arial"/>
              <w:noProof/>
              <w:sz w:val="22"/>
              <w:szCs w:val="22"/>
              <w:lang w:eastAsia="de-DE"/>
            </w:rPr>
          </w:pPr>
          <w:hyperlink w:anchor="_Toc100231432" w:history="1">
            <w:r w:rsidR="000E644B" w:rsidRPr="00D50082">
              <w:rPr>
                <w:rStyle w:val="Hyperlink"/>
                <w:rFonts w:cs="Arial"/>
                <w:noProof/>
                <w:sz w:val="22"/>
                <w:szCs w:val="22"/>
              </w:rPr>
              <w:t>3.6</w:t>
            </w:r>
            <w:r w:rsidR="000E644B" w:rsidRPr="00D50082">
              <w:rPr>
                <w:rFonts w:eastAsiaTheme="minorEastAsia" w:cs="Arial"/>
                <w:noProof/>
                <w:sz w:val="22"/>
                <w:szCs w:val="22"/>
                <w:lang w:eastAsia="de-DE"/>
              </w:rPr>
              <w:tab/>
            </w:r>
            <w:r w:rsidR="000E644B" w:rsidRPr="00D50082">
              <w:rPr>
                <w:rStyle w:val="Hyperlink"/>
                <w:rFonts w:cs="Arial"/>
                <w:noProof/>
                <w:sz w:val="22"/>
                <w:szCs w:val="22"/>
              </w:rPr>
              <w:t>Wartung</w:t>
            </w:r>
            <w:r w:rsidR="000E644B" w:rsidRPr="00D50082">
              <w:rPr>
                <w:rStyle w:val="Hyperlink"/>
                <w:rFonts w:cs="Arial"/>
                <w:noProof/>
                <w:spacing w:val="-2"/>
                <w:sz w:val="22"/>
                <w:szCs w:val="22"/>
              </w:rPr>
              <w:t xml:space="preserve"> </w:t>
            </w:r>
            <w:r w:rsidR="000E644B" w:rsidRPr="00D50082">
              <w:rPr>
                <w:rStyle w:val="Hyperlink"/>
                <w:rFonts w:cs="Arial"/>
                <w:noProof/>
                <w:sz w:val="22"/>
                <w:szCs w:val="22"/>
              </w:rPr>
              <w:t>und</w:t>
            </w:r>
            <w:r w:rsidR="000E644B" w:rsidRPr="00D50082">
              <w:rPr>
                <w:rStyle w:val="Hyperlink"/>
                <w:rFonts w:cs="Arial"/>
                <w:noProof/>
                <w:spacing w:val="-2"/>
                <w:sz w:val="22"/>
                <w:szCs w:val="22"/>
              </w:rPr>
              <w:t xml:space="preserve"> </w:t>
            </w:r>
            <w:r w:rsidR="000E644B" w:rsidRPr="00D50082">
              <w:rPr>
                <w:rStyle w:val="Hyperlink"/>
                <w:rFonts w:cs="Arial"/>
                <w:noProof/>
                <w:sz w:val="22"/>
                <w:szCs w:val="22"/>
              </w:rPr>
              <w:t>Überprüfung (s. Anlage 11)</w:t>
            </w:r>
            <w:r w:rsidR="000E644B" w:rsidRPr="00D50082">
              <w:rPr>
                <w:rFonts w:cs="Arial"/>
                <w:noProof/>
                <w:webHidden/>
                <w:sz w:val="22"/>
                <w:szCs w:val="22"/>
              </w:rPr>
              <w:tab/>
            </w:r>
            <w:r w:rsidR="000E644B" w:rsidRPr="00D50082">
              <w:rPr>
                <w:rFonts w:cs="Arial"/>
                <w:noProof/>
                <w:webHidden/>
                <w:sz w:val="22"/>
                <w:szCs w:val="22"/>
              </w:rPr>
              <w:fldChar w:fldCharType="begin"/>
            </w:r>
            <w:r w:rsidR="000E644B" w:rsidRPr="00D50082">
              <w:rPr>
                <w:rFonts w:cs="Arial"/>
                <w:noProof/>
                <w:webHidden/>
                <w:sz w:val="22"/>
                <w:szCs w:val="22"/>
              </w:rPr>
              <w:instrText xml:space="preserve"> PAGEREF _Toc100231432 \h </w:instrText>
            </w:r>
            <w:r w:rsidR="000E644B" w:rsidRPr="00D50082">
              <w:rPr>
                <w:rFonts w:cs="Arial"/>
                <w:noProof/>
                <w:webHidden/>
                <w:sz w:val="22"/>
                <w:szCs w:val="22"/>
              </w:rPr>
            </w:r>
            <w:r w:rsidR="000E644B" w:rsidRPr="00D50082">
              <w:rPr>
                <w:rFonts w:cs="Arial"/>
                <w:noProof/>
                <w:webHidden/>
                <w:sz w:val="22"/>
                <w:szCs w:val="22"/>
              </w:rPr>
              <w:fldChar w:fldCharType="separate"/>
            </w:r>
            <w:r w:rsidR="00B17134">
              <w:rPr>
                <w:rFonts w:cs="Arial"/>
                <w:noProof/>
                <w:webHidden/>
                <w:sz w:val="22"/>
                <w:szCs w:val="22"/>
              </w:rPr>
              <w:t>8</w:t>
            </w:r>
            <w:r w:rsidR="000E644B" w:rsidRPr="00D50082">
              <w:rPr>
                <w:rFonts w:cs="Arial"/>
                <w:noProof/>
                <w:webHidden/>
                <w:sz w:val="22"/>
                <w:szCs w:val="22"/>
              </w:rPr>
              <w:fldChar w:fldCharType="end"/>
            </w:r>
          </w:hyperlink>
        </w:p>
        <w:p w14:paraId="527339E3" w14:textId="68E2C81F" w:rsidR="000E644B" w:rsidRPr="00D50082" w:rsidRDefault="00660C8B" w:rsidP="0005529A">
          <w:pPr>
            <w:pStyle w:val="Verzeichnis1"/>
            <w:tabs>
              <w:tab w:val="left" w:pos="1134"/>
              <w:tab w:val="right" w:leader="dot" w:pos="10198"/>
            </w:tabs>
            <w:ind w:left="1134" w:hanging="1134"/>
            <w:rPr>
              <w:rFonts w:ascii="Arial" w:eastAsiaTheme="minorEastAsia" w:hAnsi="Arial" w:cs="Arial"/>
              <w:noProof/>
              <w:lang w:eastAsia="de-DE"/>
            </w:rPr>
          </w:pPr>
          <w:hyperlink w:anchor="_Toc100231433" w:history="1">
            <w:r w:rsidR="000E644B" w:rsidRPr="00D50082">
              <w:rPr>
                <w:rStyle w:val="Hyperlink"/>
                <w:rFonts w:ascii="Arial" w:hAnsi="Arial" w:cs="Arial"/>
                <w:noProof/>
              </w:rPr>
              <w:t>4</w:t>
            </w:r>
            <w:r w:rsidR="000E644B" w:rsidRPr="00D50082">
              <w:rPr>
                <w:rFonts w:ascii="Arial" w:eastAsiaTheme="minorEastAsia" w:hAnsi="Arial" w:cs="Arial"/>
                <w:noProof/>
                <w:lang w:eastAsia="de-DE"/>
              </w:rPr>
              <w:tab/>
            </w:r>
            <w:r w:rsidR="000E644B" w:rsidRPr="00D50082">
              <w:rPr>
                <w:rStyle w:val="Hyperlink"/>
                <w:rFonts w:ascii="Arial" w:hAnsi="Arial" w:cs="Arial"/>
                <w:noProof/>
              </w:rPr>
              <w:t>Personenbezogene Hygiene</w:t>
            </w:r>
            <w:r w:rsidR="000E644B" w:rsidRPr="00D50082">
              <w:rPr>
                <w:rFonts w:ascii="Arial" w:hAnsi="Arial" w:cs="Arial"/>
                <w:noProof/>
                <w:webHidden/>
              </w:rPr>
              <w:tab/>
            </w:r>
            <w:r w:rsidR="000E644B" w:rsidRPr="00D50082">
              <w:rPr>
                <w:rFonts w:ascii="Arial" w:hAnsi="Arial" w:cs="Arial"/>
                <w:noProof/>
                <w:webHidden/>
              </w:rPr>
              <w:fldChar w:fldCharType="begin"/>
            </w:r>
            <w:r w:rsidR="000E644B" w:rsidRPr="00D50082">
              <w:rPr>
                <w:rFonts w:ascii="Arial" w:hAnsi="Arial" w:cs="Arial"/>
                <w:noProof/>
                <w:webHidden/>
              </w:rPr>
              <w:instrText xml:space="preserve"> PAGEREF _Toc100231433 \h </w:instrText>
            </w:r>
            <w:r w:rsidR="000E644B" w:rsidRPr="00D50082">
              <w:rPr>
                <w:rFonts w:ascii="Arial" w:hAnsi="Arial" w:cs="Arial"/>
                <w:noProof/>
                <w:webHidden/>
              </w:rPr>
            </w:r>
            <w:r w:rsidR="000E644B" w:rsidRPr="00D50082">
              <w:rPr>
                <w:rFonts w:ascii="Arial" w:hAnsi="Arial" w:cs="Arial"/>
                <w:noProof/>
                <w:webHidden/>
              </w:rPr>
              <w:fldChar w:fldCharType="separate"/>
            </w:r>
            <w:r w:rsidR="00B17134">
              <w:rPr>
                <w:rFonts w:ascii="Arial" w:hAnsi="Arial" w:cs="Arial"/>
                <w:noProof/>
                <w:webHidden/>
              </w:rPr>
              <w:t>9</w:t>
            </w:r>
            <w:r w:rsidR="000E644B" w:rsidRPr="00D50082">
              <w:rPr>
                <w:rFonts w:ascii="Arial" w:hAnsi="Arial" w:cs="Arial"/>
                <w:noProof/>
                <w:webHidden/>
              </w:rPr>
              <w:fldChar w:fldCharType="end"/>
            </w:r>
          </w:hyperlink>
        </w:p>
        <w:p w14:paraId="29809029" w14:textId="0B21E96B" w:rsidR="000E644B" w:rsidRPr="00D50082" w:rsidRDefault="00660C8B" w:rsidP="0005529A">
          <w:pPr>
            <w:pStyle w:val="Verzeichnis2"/>
            <w:tabs>
              <w:tab w:val="left" w:pos="1134"/>
              <w:tab w:val="right" w:leader="dot" w:pos="10198"/>
            </w:tabs>
            <w:ind w:left="1134" w:hanging="1134"/>
            <w:rPr>
              <w:rFonts w:eastAsiaTheme="minorEastAsia" w:cs="Arial"/>
              <w:noProof/>
              <w:sz w:val="22"/>
              <w:szCs w:val="22"/>
              <w:lang w:eastAsia="de-DE"/>
            </w:rPr>
          </w:pPr>
          <w:hyperlink w:anchor="_Toc100231434" w:history="1">
            <w:r w:rsidR="000E644B" w:rsidRPr="00D50082">
              <w:rPr>
                <w:rStyle w:val="Hyperlink"/>
                <w:rFonts w:cs="Arial"/>
                <w:noProof/>
                <w:sz w:val="22"/>
                <w:szCs w:val="22"/>
              </w:rPr>
              <w:t>4.1</w:t>
            </w:r>
            <w:r w:rsidR="000E644B" w:rsidRPr="00D50082">
              <w:rPr>
                <w:rFonts w:eastAsiaTheme="minorEastAsia" w:cs="Arial"/>
                <w:noProof/>
                <w:sz w:val="22"/>
                <w:szCs w:val="22"/>
                <w:lang w:eastAsia="de-DE"/>
              </w:rPr>
              <w:tab/>
            </w:r>
            <w:r w:rsidR="000E644B" w:rsidRPr="00D50082">
              <w:rPr>
                <w:rStyle w:val="Hyperlink"/>
                <w:rFonts w:cs="Arial"/>
                <w:noProof/>
                <w:sz w:val="22"/>
                <w:szCs w:val="22"/>
              </w:rPr>
              <w:t>Allgemeine</w:t>
            </w:r>
            <w:r w:rsidR="000E644B" w:rsidRPr="00D50082">
              <w:rPr>
                <w:rStyle w:val="Hyperlink"/>
                <w:rFonts w:cs="Arial"/>
                <w:noProof/>
                <w:spacing w:val="-5"/>
                <w:sz w:val="22"/>
                <w:szCs w:val="22"/>
              </w:rPr>
              <w:t xml:space="preserve"> </w:t>
            </w:r>
            <w:r w:rsidR="000E644B" w:rsidRPr="00D50082">
              <w:rPr>
                <w:rStyle w:val="Hyperlink"/>
                <w:rFonts w:cs="Arial"/>
                <w:noProof/>
                <w:sz w:val="22"/>
                <w:szCs w:val="22"/>
              </w:rPr>
              <w:t>Verhaltensregeln</w:t>
            </w:r>
            <w:r w:rsidR="000E644B" w:rsidRPr="00D50082">
              <w:rPr>
                <w:rFonts w:cs="Arial"/>
                <w:noProof/>
                <w:webHidden/>
                <w:sz w:val="22"/>
                <w:szCs w:val="22"/>
              </w:rPr>
              <w:tab/>
            </w:r>
            <w:r w:rsidR="000E644B" w:rsidRPr="00D50082">
              <w:rPr>
                <w:rFonts w:cs="Arial"/>
                <w:noProof/>
                <w:webHidden/>
                <w:sz w:val="22"/>
                <w:szCs w:val="22"/>
              </w:rPr>
              <w:fldChar w:fldCharType="begin"/>
            </w:r>
            <w:r w:rsidR="000E644B" w:rsidRPr="00D50082">
              <w:rPr>
                <w:rFonts w:cs="Arial"/>
                <w:noProof/>
                <w:webHidden/>
                <w:sz w:val="22"/>
                <w:szCs w:val="22"/>
              </w:rPr>
              <w:instrText xml:space="preserve"> PAGEREF _Toc100231434 \h </w:instrText>
            </w:r>
            <w:r w:rsidR="000E644B" w:rsidRPr="00D50082">
              <w:rPr>
                <w:rFonts w:cs="Arial"/>
                <w:noProof/>
                <w:webHidden/>
                <w:sz w:val="22"/>
                <w:szCs w:val="22"/>
              </w:rPr>
            </w:r>
            <w:r w:rsidR="000E644B" w:rsidRPr="00D50082">
              <w:rPr>
                <w:rFonts w:cs="Arial"/>
                <w:noProof/>
                <w:webHidden/>
                <w:sz w:val="22"/>
                <w:szCs w:val="22"/>
              </w:rPr>
              <w:fldChar w:fldCharType="separate"/>
            </w:r>
            <w:r w:rsidR="00B17134">
              <w:rPr>
                <w:rFonts w:cs="Arial"/>
                <w:noProof/>
                <w:webHidden/>
                <w:sz w:val="22"/>
                <w:szCs w:val="22"/>
              </w:rPr>
              <w:t>9</w:t>
            </w:r>
            <w:r w:rsidR="000E644B" w:rsidRPr="00D50082">
              <w:rPr>
                <w:rFonts w:cs="Arial"/>
                <w:noProof/>
                <w:webHidden/>
                <w:sz w:val="22"/>
                <w:szCs w:val="22"/>
              </w:rPr>
              <w:fldChar w:fldCharType="end"/>
            </w:r>
          </w:hyperlink>
        </w:p>
        <w:p w14:paraId="44272E71" w14:textId="58CC25D6" w:rsidR="000E644B" w:rsidRPr="00D50082" w:rsidRDefault="00660C8B" w:rsidP="0005529A">
          <w:pPr>
            <w:pStyle w:val="Verzeichnis2"/>
            <w:tabs>
              <w:tab w:val="left" w:pos="1134"/>
              <w:tab w:val="right" w:leader="dot" w:pos="10198"/>
            </w:tabs>
            <w:ind w:left="1134" w:hanging="1134"/>
            <w:rPr>
              <w:rFonts w:eastAsiaTheme="minorEastAsia" w:cs="Arial"/>
              <w:noProof/>
              <w:sz w:val="22"/>
              <w:szCs w:val="22"/>
              <w:lang w:eastAsia="de-DE"/>
            </w:rPr>
          </w:pPr>
          <w:hyperlink w:anchor="_Toc100231435" w:history="1">
            <w:r w:rsidR="000E644B" w:rsidRPr="00D50082">
              <w:rPr>
                <w:rStyle w:val="Hyperlink"/>
                <w:rFonts w:cs="Arial"/>
                <w:noProof/>
                <w:sz w:val="22"/>
                <w:szCs w:val="22"/>
              </w:rPr>
              <w:t>4.2</w:t>
            </w:r>
            <w:r w:rsidR="000E644B" w:rsidRPr="00D50082">
              <w:rPr>
                <w:rFonts w:eastAsiaTheme="minorEastAsia" w:cs="Arial"/>
                <w:noProof/>
                <w:sz w:val="22"/>
                <w:szCs w:val="22"/>
                <w:lang w:eastAsia="de-DE"/>
              </w:rPr>
              <w:tab/>
            </w:r>
            <w:r w:rsidR="000E644B" w:rsidRPr="00D50082">
              <w:rPr>
                <w:rStyle w:val="Hyperlink"/>
                <w:rFonts w:cs="Arial"/>
                <w:noProof/>
                <w:sz w:val="22"/>
                <w:szCs w:val="22"/>
              </w:rPr>
              <w:t>Händehygiene</w:t>
            </w:r>
            <w:r w:rsidR="000E644B" w:rsidRPr="00D50082">
              <w:rPr>
                <w:rFonts w:cs="Arial"/>
                <w:noProof/>
                <w:webHidden/>
                <w:sz w:val="22"/>
                <w:szCs w:val="22"/>
              </w:rPr>
              <w:tab/>
            </w:r>
            <w:r w:rsidR="000E644B" w:rsidRPr="00D50082">
              <w:rPr>
                <w:rFonts w:cs="Arial"/>
                <w:noProof/>
                <w:webHidden/>
                <w:sz w:val="22"/>
                <w:szCs w:val="22"/>
              </w:rPr>
              <w:fldChar w:fldCharType="begin"/>
            </w:r>
            <w:r w:rsidR="000E644B" w:rsidRPr="00D50082">
              <w:rPr>
                <w:rFonts w:cs="Arial"/>
                <w:noProof/>
                <w:webHidden/>
                <w:sz w:val="22"/>
                <w:szCs w:val="22"/>
              </w:rPr>
              <w:instrText xml:space="preserve"> PAGEREF _Toc100231435 \h </w:instrText>
            </w:r>
            <w:r w:rsidR="000E644B" w:rsidRPr="00D50082">
              <w:rPr>
                <w:rFonts w:cs="Arial"/>
                <w:noProof/>
                <w:webHidden/>
                <w:sz w:val="22"/>
                <w:szCs w:val="22"/>
              </w:rPr>
            </w:r>
            <w:r w:rsidR="000E644B" w:rsidRPr="00D50082">
              <w:rPr>
                <w:rFonts w:cs="Arial"/>
                <w:noProof/>
                <w:webHidden/>
                <w:sz w:val="22"/>
                <w:szCs w:val="22"/>
              </w:rPr>
              <w:fldChar w:fldCharType="separate"/>
            </w:r>
            <w:r w:rsidR="00B17134">
              <w:rPr>
                <w:rFonts w:cs="Arial"/>
                <w:noProof/>
                <w:webHidden/>
                <w:sz w:val="22"/>
                <w:szCs w:val="22"/>
              </w:rPr>
              <w:t>9</w:t>
            </w:r>
            <w:r w:rsidR="000E644B" w:rsidRPr="00D50082">
              <w:rPr>
                <w:rFonts w:cs="Arial"/>
                <w:noProof/>
                <w:webHidden/>
                <w:sz w:val="22"/>
                <w:szCs w:val="22"/>
              </w:rPr>
              <w:fldChar w:fldCharType="end"/>
            </w:r>
          </w:hyperlink>
        </w:p>
        <w:p w14:paraId="2E2D6BB6" w14:textId="30832B35" w:rsidR="000E644B" w:rsidRPr="00D50082" w:rsidRDefault="00660C8B" w:rsidP="0005529A">
          <w:pPr>
            <w:pStyle w:val="Verzeichnis3"/>
            <w:tabs>
              <w:tab w:val="left" w:pos="1134"/>
              <w:tab w:val="left" w:pos="1320"/>
              <w:tab w:val="right" w:leader="dot" w:pos="10198"/>
            </w:tabs>
            <w:ind w:left="1134" w:hanging="1134"/>
            <w:rPr>
              <w:rFonts w:ascii="Arial" w:eastAsiaTheme="minorEastAsia" w:hAnsi="Arial" w:cs="Arial"/>
              <w:noProof/>
              <w:lang w:eastAsia="de-DE"/>
            </w:rPr>
          </w:pPr>
          <w:hyperlink w:anchor="_Toc100231436" w:history="1">
            <w:r w:rsidR="000E644B" w:rsidRPr="00D50082">
              <w:rPr>
                <w:rStyle w:val="Hyperlink"/>
                <w:rFonts w:ascii="Arial" w:hAnsi="Arial" w:cs="Arial"/>
                <w:noProof/>
              </w:rPr>
              <w:t>4.2.1</w:t>
            </w:r>
            <w:r w:rsidR="000E644B" w:rsidRPr="00D50082">
              <w:rPr>
                <w:rFonts w:ascii="Arial" w:eastAsiaTheme="minorEastAsia" w:hAnsi="Arial" w:cs="Arial"/>
                <w:noProof/>
                <w:lang w:eastAsia="de-DE"/>
              </w:rPr>
              <w:tab/>
            </w:r>
            <w:r w:rsidR="000E644B" w:rsidRPr="00D50082">
              <w:rPr>
                <w:rStyle w:val="Hyperlink"/>
                <w:rFonts w:ascii="Arial" w:hAnsi="Arial" w:cs="Arial"/>
                <w:noProof/>
              </w:rPr>
              <w:t>Händewaschen</w:t>
            </w:r>
            <w:r w:rsidR="000E644B" w:rsidRPr="00D50082">
              <w:rPr>
                <w:rFonts w:ascii="Arial" w:hAnsi="Arial" w:cs="Arial"/>
                <w:noProof/>
                <w:webHidden/>
              </w:rPr>
              <w:tab/>
            </w:r>
            <w:r w:rsidR="000E644B" w:rsidRPr="00D50082">
              <w:rPr>
                <w:rFonts w:ascii="Arial" w:hAnsi="Arial" w:cs="Arial"/>
                <w:noProof/>
                <w:webHidden/>
              </w:rPr>
              <w:fldChar w:fldCharType="begin"/>
            </w:r>
            <w:r w:rsidR="000E644B" w:rsidRPr="00D50082">
              <w:rPr>
                <w:rFonts w:ascii="Arial" w:hAnsi="Arial" w:cs="Arial"/>
                <w:noProof/>
                <w:webHidden/>
              </w:rPr>
              <w:instrText xml:space="preserve"> PAGEREF _Toc100231436 \h </w:instrText>
            </w:r>
            <w:r w:rsidR="000E644B" w:rsidRPr="00D50082">
              <w:rPr>
                <w:rFonts w:ascii="Arial" w:hAnsi="Arial" w:cs="Arial"/>
                <w:noProof/>
                <w:webHidden/>
              </w:rPr>
            </w:r>
            <w:r w:rsidR="000E644B" w:rsidRPr="00D50082">
              <w:rPr>
                <w:rFonts w:ascii="Arial" w:hAnsi="Arial" w:cs="Arial"/>
                <w:noProof/>
                <w:webHidden/>
              </w:rPr>
              <w:fldChar w:fldCharType="separate"/>
            </w:r>
            <w:r w:rsidR="00B17134">
              <w:rPr>
                <w:rFonts w:ascii="Arial" w:hAnsi="Arial" w:cs="Arial"/>
                <w:noProof/>
                <w:webHidden/>
              </w:rPr>
              <w:t>9</w:t>
            </w:r>
            <w:r w:rsidR="000E644B" w:rsidRPr="00D50082">
              <w:rPr>
                <w:rFonts w:ascii="Arial" w:hAnsi="Arial" w:cs="Arial"/>
                <w:noProof/>
                <w:webHidden/>
              </w:rPr>
              <w:fldChar w:fldCharType="end"/>
            </w:r>
          </w:hyperlink>
        </w:p>
        <w:p w14:paraId="1F89E39C" w14:textId="07AA6CDB" w:rsidR="000E644B" w:rsidRPr="00D50082" w:rsidRDefault="00660C8B" w:rsidP="0005529A">
          <w:pPr>
            <w:pStyle w:val="Verzeichnis3"/>
            <w:tabs>
              <w:tab w:val="left" w:pos="1134"/>
              <w:tab w:val="left" w:pos="1320"/>
              <w:tab w:val="right" w:leader="dot" w:pos="10198"/>
            </w:tabs>
            <w:ind w:left="1134" w:hanging="1134"/>
            <w:rPr>
              <w:rFonts w:ascii="Arial" w:eastAsiaTheme="minorEastAsia" w:hAnsi="Arial" w:cs="Arial"/>
              <w:noProof/>
              <w:lang w:eastAsia="de-DE"/>
            </w:rPr>
          </w:pPr>
          <w:hyperlink w:anchor="_Toc100231437" w:history="1">
            <w:r w:rsidR="000E644B" w:rsidRPr="00D50082">
              <w:rPr>
                <w:rStyle w:val="Hyperlink"/>
                <w:rFonts w:ascii="Arial" w:hAnsi="Arial" w:cs="Arial"/>
                <w:noProof/>
              </w:rPr>
              <w:t>4.2.2</w:t>
            </w:r>
            <w:r w:rsidR="000E644B" w:rsidRPr="00D50082">
              <w:rPr>
                <w:rFonts w:ascii="Arial" w:eastAsiaTheme="minorEastAsia" w:hAnsi="Arial" w:cs="Arial"/>
                <w:noProof/>
                <w:lang w:eastAsia="de-DE"/>
              </w:rPr>
              <w:tab/>
            </w:r>
            <w:r w:rsidR="000E644B" w:rsidRPr="00D50082">
              <w:rPr>
                <w:rStyle w:val="Hyperlink"/>
                <w:rFonts w:ascii="Arial" w:hAnsi="Arial" w:cs="Arial"/>
                <w:noProof/>
              </w:rPr>
              <w:t>Händedesinfektion</w:t>
            </w:r>
            <w:r w:rsidR="000E644B" w:rsidRPr="00D50082">
              <w:rPr>
                <w:rFonts w:ascii="Arial" w:hAnsi="Arial" w:cs="Arial"/>
                <w:noProof/>
                <w:webHidden/>
              </w:rPr>
              <w:tab/>
            </w:r>
            <w:r w:rsidR="000E644B" w:rsidRPr="00D50082">
              <w:rPr>
                <w:rFonts w:ascii="Arial" w:hAnsi="Arial" w:cs="Arial"/>
                <w:noProof/>
                <w:webHidden/>
              </w:rPr>
              <w:fldChar w:fldCharType="begin"/>
            </w:r>
            <w:r w:rsidR="000E644B" w:rsidRPr="00D50082">
              <w:rPr>
                <w:rFonts w:ascii="Arial" w:hAnsi="Arial" w:cs="Arial"/>
                <w:noProof/>
                <w:webHidden/>
              </w:rPr>
              <w:instrText xml:space="preserve"> PAGEREF _Toc100231437 \h </w:instrText>
            </w:r>
            <w:r w:rsidR="000E644B" w:rsidRPr="00D50082">
              <w:rPr>
                <w:rFonts w:ascii="Arial" w:hAnsi="Arial" w:cs="Arial"/>
                <w:noProof/>
                <w:webHidden/>
              </w:rPr>
            </w:r>
            <w:r w:rsidR="000E644B" w:rsidRPr="00D50082">
              <w:rPr>
                <w:rFonts w:ascii="Arial" w:hAnsi="Arial" w:cs="Arial"/>
                <w:noProof/>
                <w:webHidden/>
              </w:rPr>
              <w:fldChar w:fldCharType="separate"/>
            </w:r>
            <w:r w:rsidR="00B17134">
              <w:rPr>
                <w:rFonts w:ascii="Arial" w:hAnsi="Arial" w:cs="Arial"/>
                <w:noProof/>
                <w:webHidden/>
              </w:rPr>
              <w:t>10</w:t>
            </w:r>
            <w:r w:rsidR="000E644B" w:rsidRPr="00D50082">
              <w:rPr>
                <w:rFonts w:ascii="Arial" w:hAnsi="Arial" w:cs="Arial"/>
                <w:noProof/>
                <w:webHidden/>
              </w:rPr>
              <w:fldChar w:fldCharType="end"/>
            </w:r>
          </w:hyperlink>
        </w:p>
        <w:p w14:paraId="07ED9DE2" w14:textId="26986B2D" w:rsidR="000E644B" w:rsidRPr="00D50082" w:rsidRDefault="00660C8B" w:rsidP="0005529A">
          <w:pPr>
            <w:pStyle w:val="Verzeichnis3"/>
            <w:tabs>
              <w:tab w:val="left" w:pos="1134"/>
              <w:tab w:val="left" w:pos="1320"/>
              <w:tab w:val="right" w:leader="dot" w:pos="10198"/>
            </w:tabs>
            <w:ind w:left="1134" w:hanging="1134"/>
            <w:rPr>
              <w:rFonts w:ascii="Arial" w:eastAsiaTheme="minorEastAsia" w:hAnsi="Arial" w:cs="Arial"/>
              <w:noProof/>
              <w:lang w:eastAsia="de-DE"/>
            </w:rPr>
          </w:pPr>
          <w:hyperlink w:anchor="_Toc100231438" w:history="1">
            <w:r w:rsidR="000E644B" w:rsidRPr="00D50082">
              <w:rPr>
                <w:rStyle w:val="Hyperlink"/>
                <w:rFonts w:ascii="Arial" w:hAnsi="Arial" w:cs="Arial"/>
                <w:noProof/>
              </w:rPr>
              <w:t>4.2.3</w:t>
            </w:r>
            <w:r w:rsidR="000E644B" w:rsidRPr="00D50082">
              <w:rPr>
                <w:rFonts w:ascii="Arial" w:eastAsiaTheme="minorEastAsia" w:hAnsi="Arial" w:cs="Arial"/>
                <w:noProof/>
                <w:lang w:eastAsia="de-DE"/>
              </w:rPr>
              <w:tab/>
            </w:r>
            <w:r w:rsidR="000E644B" w:rsidRPr="00D50082">
              <w:rPr>
                <w:rStyle w:val="Hyperlink"/>
                <w:rFonts w:ascii="Arial" w:hAnsi="Arial" w:cs="Arial"/>
                <w:noProof/>
              </w:rPr>
              <w:t>Einmalhandschuhe</w:t>
            </w:r>
            <w:r w:rsidR="000E644B" w:rsidRPr="00D50082">
              <w:rPr>
                <w:rFonts w:ascii="Arial" w:hAnsi="Arial" w:cs="Arial"/>
                <w:noProof/>
                <w:webHidden/>
              </w:rPr>
              <w:tab/>
            </w:r>
            <w:r w:rsidR="000E644B" w:rsidRPr="00D50082">
              <w:rPr>
                <w:rFonts w:ascii="Arial" w:hAnsi="Arial" w:cs="Arial"/>
                <w:noProof/>
                <w:webHidden/>
              </w:rPr>
              <w:fldChar w:fldCharType="begin"/>
            </w:r>
            <w:r w:rsidR="000E644B" w:rsidRPr="00D50082">
              <w:rPr>
                <w:rFonts w:ascii="Arial" w:hAnsi="Arial" w:cs="Arial"/>
                <w:noProof/>
                <w:webHidden/>
              </w:rPr>
              <w:instrText xml:space="preserve"> PAGEREF _Toc100231438 \h </w:instrText>
            </w:r>
            <w:r w:rsidR="000E644B" w:rsidRPr="00D50082">
              <w:rPr>
                <w:rFonts w:ascii="Arial" w:hAnsi="Arial" w:cs="Arial"/>
                <w:noProof/>
                <w:webHidden/>
              </w:rPr>
            </w:r>
            <w:r w:rsidR="000E644B" w:rsidRPr="00D50082">
              <w:rPr>
                <w:rFonts w:ascii="Arial" w:hAnsi="Arial" w:cs="Arial"/>
                <w:noProof/>
                <w:webHidden/>
              </w:rPr>
              <w:fldChar w:fldCharType="separate"/>
            </w:r>
            <w:r w:rsidR="00B17134">
              <w:rPr>
                <w:rFonts w:ascii="Arial" w:hAnsi="Arial" w:cs="Arial"/>
                <w:noProof/>
                <w:webHidden/>
              </w:rPr>
              <w:t>10</w:t>
            </w:r>
            <w:r w:rsidR="000E644B" w:rsidRPr="00D50082">
              <w:rPr>
                <w:rFonts w:ascii="Arial" w:hAnsi="Arial" w:cs="Arial"/>
                <w:noProof/>
                <w:webHidden/>
              </w:rPr>
              <w:fldChar w:fldCharType="end"/>
            </w:r>
          </w:hyperlink>
        </w:p>
        <w:p w14:paraId="41CEA225" w14:textId="018D33B6" w:rsidR="000E644B" w:rsidRPr="00D50082" w:rsidRDefault="00660C8B" w:rsidP="0005529A">
          <w:pPr>
            <w:pStyle w:val="Verzeichnis3"/>
            <w:tabs>
              <w:tab w:val="left" w:pos="1134"/>
              <w:tab w:val="left" w:pos="1320"/>
              <w:tab w:val="right" w:leader="dot" w:pos="10198"/>
            </w:tabs>
            <w:ind w:left="1134" w:hanging="1134"/>
            <w:rPr>
              <w:rFonts w:ascii="Arial" w:eastAsiaTheme="minorEastAsia" w:hAnsi="Arial" w:cs="Arial"/>
              <w:noProof/>
              <w:lang w:eastAsia="de-DE"/>
            </w:rPr>
          </w:pPr>
          <w:hyperlink w:anchor="_Toc100231439" w:history="1">
            <w:r w:rsidR="000E644B" w:rsidRPr="00D50082">
              <w:rPr>
                <w:rStyle w:val="Hyperlink"/>
                <w:rFonts w:ascii="Arial" w:hAnsi="Arial" w:cs="Arial"/>
                <w:noProof/>
              </w:rPr>
              <w:t>4.2.4</w:t>
            </w:r>
            <w:r w:rsidR="000E644B" w:rsidRPr="00D50082">
              <w:rPr>
                <w:rFonts w:ascii="Arial" w:eastAsiaTheme="minorEastAsia" w:hAnsi="Arial" w:cs="Arial"/>
                <w:noProof/>
                <w:lang w:eastAsia="de-DE"/>
              </w:rPr>
              <w:tab/>
            </w:r>
            <w:r w:rsidR="000E644B" w:rsidRPr="00D50082">
              <w:rPr>
                <w:rStyle w:val="Hyperlink"/>
                <w:rFonts w:ascii="Arial" w:hAnsi="Arial" w:cs="Arial"/>
                <w:noProof/>
              </w:rPr>
              <w:t>Sanitärhygiene</w:t>
            </w:r>
            <w:r w:rsidR="000E644B" w:rsidRPr="00D50082">
              <w:rPr>
                <w:rFonts w:ascii="Arial" w:hAnsi="Arial" w:cs="Arial"/>
                <w:noProof/>
                <w:webHidden/>
              </w:rPr>
              <w:tab/>
            </w:r>
            <w:r w:rsidR="000E644B" w:rsidRPr="00D50082">
              <w:rPr>
                <w:rFonts w:ascii="Arial" w:hAnsi="Arial" w:cs="Arial"/>
                <w:noProof/>
                <w:webHidden/>
              </w:rPr>
              <w:fldChar w:fldCharType="begin"/>
            </w:r>
            <w:r w:rsidR="000E644B" w:rsidRPr="00D50082">
              <w:rPr>
                <w:rFonts w:ascii="Arial" w:hAnsi="Arial" w:cs="Arial"/>
                <w:noProof/>
                <w:webHidden/>
              </w:rPr>
              <w:instrText xml:space="preserve"> PAGEREF _Toc100231439 \h </w:instrText>
            </w:r>
            <w:r w:rsidR="000E644B" w:rsidRPr="00D50082">
              <w:rPr>
                <w:rFonts w:ascii="Arial" w:hAnsi="Arial" w:cs="Arial"/>
                <w:noProof/>
                <w:webHidden/>
              </w:rPr>
            </w:r>
            <w:r w:rsidR="000E644B" w:rsidRPr="00D50082">
              <w:rPr>
                <w:rFonts w:ascii="Arial" w:hAnsi="Arial" w:cs="Arial"/>
                <w:noProof/>
                <w:webHidden/>
              </w:rPr>
              <w:fldChar w:fldCharType="separate"/>
            </w:r>
            <w:r w:rsidR="00B17134">
              <w:rPr>
                <w:rFonts w:ascii="Arial" w:hAnsi="Arial" w:cs="Arial"/>
                <w:noProof/>
                <w:webHidden/>
              </w:rPr>
              <w:t>11</w:t>
            </w:r>
            <w:r w:rsidR="000E644B" w:rsidRPr="00D50082">
              <w:rPr>
                <w:rFonts w:ascii="Arial" w:hAnsi="Arial" w:cs="Arial"/>
                <w:noProof/>
                <w:webHidden/>
              </w:rPr>
              <w:fldChar w:fldCharType="end"/>
            </w:r>
          </w:hyperlink>
        </w:p>
        <w:p w14:paraId="2F2F4460" w14:textId="6AB8BDAD" w:rsidR="000E644B" w:rsidRPr="00D50082" w:rsidRDefault="00660C8B" w:rsidP="0005529A">
          <w:pPr>
            <w:pStyle w:val="Verzeichnis1"/>
            <w:tabs>
              <w:tab w:val="left" w:pos="1134"/>
              <w:tab w:val="right" w:leader="dot" w:pos="10198"/>
            </w:tabs>
            <w:ind w:left="1134" w:hanging="1134"/>
            <w:rPr>
              <w:rFonts w:ascii="Arial" w:eastAsiaTheme="minorEastAsia" w:hAnsi="Arial" w:cs="Arial"/>
              <w:noProof/>
              <w:lang w:eastAsia="de-DE"/>
            </w:rPr>
          </w:pPr>
          <w:hyperlink w:anchor="_Toc100231440" w:history="1">
            <w:r w:rsidR="000E644B" w:rsidRPr="00D50082">
              <w:rPr>
                <w:rStyle w:val="Hyperlink"/>
                <w:rFonts w:ascii="Arial" w:hAnsi="Arial" w:cs="Arial"/>
                <w:noProof/>
              </w:rPr>
              <w:t>5</w:t>
            </w:r>
            <w:r w:rsidR="000E644B" w:rsidRPr="00D50082">
              <w:rPr>
                <w:rFonts w:ascii="Arial" w:eastAsiaTheme="minorEastAsia" w:hAnsi="Arial" w:cs="Arial"/>
                <w:noProof/>
                <w:lang w:eastAsia="de-DE"/>
              </w:rPr>
              <w:tab/>
            </w:r>
            <w:r w:rsidR="000E644B" w:rsidRPr="00D50082">
              <w:rPr>
                <w:rStyle w:val="Hyperlink"/>
                <w:rFonts w:ascii="Arial" w:hAnsi="Arial" w:cs="Arial"/>
                <w:noProof/>
              </w:rPr>
              <w:t>Umgebungshygiene</w:t>
            </w:r>
            <w:r w:rsidR="000E644B" w:rsidRPr="00D50082">
              <w:rPr>
                <w:rFonts w:ascii="Arial" w:hAnsi="Arial" w:cs="Arial"/>
                <w:noProof/>
                <w:webHidden/>
              </w:rPr>
              <w:tab/>
            </w:r>
            <w:r w:rsidR="000E644B" w:rsidRPr="00D50082">
              <w:rPr>
                <w:rFonts w:ascii="Arial" w:hAnsi="Arial" w:cs="Arial"/>
                <w:noProof/>
                <w:webHidden/>
              </w:rPr>
              <w:fldChar w:fldCharType="begin"/>
            </w:r>
            <w:r w:rsidR="000E644B" w:rsidRPr="00D50082">
              <w:rPr>
                <w:rFonts w:ascii="Arial" w:hAnsi="Arial" w:cs="Arial"/>
                <w:noProof/>
                <w:webHidden/>
              </w:rPr>
              <w:instrText xml:space="preserve"> PAGEREF _Toc100231440 \h </w:instrText>
            </w:r>
            <w:r w:rsidR="000E644B" w:rsidRPr="00D50082">
              <w:rPr>
                <w:rFonts w:ascii="Arial" w:hAnsi="Arial" w:cs="Arial"/>
                <w:noProof/>
                <w:webHidden/>
              </w:rPr>
            </w:r>
            <w:r w:rsidR="000E644B" w:rsidRPr="00D50082">
              <w:rPr>
                <w:rFonts w:ascii="Arial" w:hAnsi="Arial" w:cs="Arial"/>
                <w:noProof/>
                <w:webHidden/>
              </w:rPr>
              <w:fldChar w:fldCharType="separate"/>
            </w:r>
            <w:r w:rsidR="00B17134">
              <w:rPr>
                <w:rFonts w:ascii="Arial" w:hAnsi="Arial" w:cs="Arial"/>
                <w:noProof/>
                <w:webHidden/>
              </w:rPr>
              <w:t>11</w:t>
            </w:r>
            <w:r w:rsidR="000E644B" w:rsidRPr="00D50082">
              <w:rPr>
                <w:rFonts w:ascii="Arial" w:hAnsi="Arial" w:cs="Arial"/>
                <w:noProof/>
                <w:webHidden/>
              </w:rPr>
              <w:fldChar w:fldCharType="end"/>
            </w:r>
          </w:hyperlink>
        </w:p>
        <w:p w14:paraId="435EF609" w14:textId="6CB9232D" w:rsidR="000E644B" w:rsidRPr="00D50082" w:rsidRDefault="00660C8B" w:rsidP="0005529A">
          <w:pPr>
            <w:pStyle w:val="Verzeichnis2"/>
            <w:tabs>
              <w:tab w:val="left" w:pos="1134"/>
              <w:tab w:val="right" w:leader="dot" w:pos="10198"/>
            </w:tabs>
            <w:ind w:left="1134" w:hanging="1134"/>
            <w:rPr>
              <w:rFonts w:eastAsiaTheme="minorEastAsia" w:cs="Arial"/>
              <w:noProof/>
              <w:sz w:val="22"/>
              <w:szCs w:val="22"/>
              <w:lang w:eastAsia="de-DE"/>
            </w:rPr>
          </w:pPr>
          <w:hyperlink w:anchor="_Toc100231441" w:history="1">
            <w:r w:rsidR="000E644B" w:rsidRPr="00D50082">
              <w:rPr>
                <w:rStyle w:val="Hyperlink"/>
                <w:rFonts w:cs="Arial"/>
                <w:noProof/>
                <w:sz w:val="22"/>
                <w:szCs w:val="22"/>
              </w:rPr>
              <w:t>5.1</w:t>
            </w:r>
            <w:r w:rsidR="000E644B" w:rsidRPr="00D50082">
              <w:rPr>
                <w:rFonts w:eastAsiaTheme="minorEastAsia" w:cs="Arial"/>
                <w:noProof/>
                <w:sz w:val="22"/>
                <w:szCs w:val="22"/>
                <w:lang w:eastAsia="de-DE"/>
              </w:rPr>
              <w:tab/>
            </w:r>
            <w:r w:rsidR="000E644B" w:rsidRPr="00D50082">
              <w:rPr>
                <w:rStyle w:val="Hyperlink"/>
                <w:rFonts w:cs="Arial"/>
                <w:noProof/>
                <w:sz w:val="22"/>
                <w:szCs w:val="22"/>
              </w:rPr>
              <w:t>Anforderungen an Bau und Einrichtung</w:t>
            </w:r>
            <w:r w:rsidR="000E644B" w:rsidRPr="00D50082">
              <w:rPr>
                <w:rFonts w:cs="Arial"/>
                <w:noProof/>
                <w:webHidden/>
                <w:sz w:val="22"/>
                <w:szCs w:val="22"/>
              </w:rPr>
              <w:tab/>
            </w:r>
            <w:r w:rsidR="000E644B" w:rsidRPr="00D50082">
              <w:rPr>
                <w:rFonts w:cs="Arial"/>
                <w:noProof/>
                <w:webHidden/>
                <w:sz w:val="22"/>
                <w:szCs w:val="22"/>
              </w:rPr>
              <w:fldChar w:fldCharType="begin"/>
            </w:r>
            <w:r w:rsidR="000E644B" w:rsidRPr="00D50082">
              <w:rPr>
                <w:rFonts w:cs="Arial"/>
                <w:noProof/>
                <w:webHidden/>
                <w:sz w:val="22"/>
                <w:szCs w:val="22"/>
              </w:rPr>
              <w:instrText xml:space="preserve"> PAGEREF _Toc100231441 \h </w:instrText>
            </w:r>
            <w:r w:rsidR="000E644B" w:rsidRPr="00D50082">
              <w:rPr>
                <w:rFonts w:cs="Arial"/>
                <w:noProof/>
                <w:webHidden/>
                <w:sz w:val="22"/>
                <w:szCs w:val="22"/>
              </w:rPr>
            </w:r>
            <w:r w:rsidR="000E644B" w:rsidRPr="00D50082">
              <w:rPr>
                <w:rFonts w:cs="Arial"/>
                <w:noProof/>
                <w:webHidden/>
                <w:sz w:val="22"/>
                <w:szCs w:val="22"/>
              </w:rPr>
              <w:fldChar w:fldCharType="separate"/>
            </w:r>
            <w:r w:rsidR="00B17134">
              <w:rPr>
                <w:rFonts w:cs="Arial"/>
                <w:noProof/>
                <w:webHidden/>
                <w:sz w:val="22"/>
                <w:szCs w:val="22"/>
              </w:rPr>
              <w:t>11</w:t>
            </w:r>
            <w:r w:rsidR="000E644B" w:rsidRPr="00D50082">
              <w:rPr>
                <w:rFonts w:cs="Arial"/>
                <w:noProof/>
                <w:webHidden/>
                <w:sz w:val="22"/>
                <w:szCs w:val="22"/>
              </w:rPr>
              <w:fldChar w:fldCharType="end"/>
            </w:r>
          </w:hyperlink>
        </w:p>
        <w:p w14:paraId="2D1184F9" w14:textId="058AD871" w:rsidR="000E644B" w:rsidRPr="00D50082" w:rsidRDefault="00660C8B" w:rsidP="0005529A">
          <w:pPr>
            <w:pStyle w:val="Verzeichnis2"/>
            <w:tabs>
              <w:tab w:val="left" w:pos="1134"/>
              <w:tab w:val="right" w:leader="dot" w:pos="10198"/>
            </w:tabs>
            <w:ind w:left="1134" w:hanging="1134"/>
            <w:rPr>
              <w:rFonts w:eastAsiaTheme="minorEastAsia" w:cs="Arial"/>
              <w:noProof/>
              <w:sz w:val="22"/>
              <w:szCs w:val="22"/>
              <w:lang w:eastAsia="de-DE"/>
            </w:rPr>
          </w:pPr>
          <w:hyperlink w:anchor="_Toc100231442" w:history="1">
            <w:r w:rsidR="000E644B" w:rsidRPr="00D50082">
              <w:rPr>
                <w:rStyle w:val="Hyperlink"/>
                <w:rFonts w:cs="Arial"/>
                <w:noProof/>
                <w:sz w:val="22"/>
                <w:szCs w:val="22"/>
              </w:rPr>
              <w:t>5.2</w:t>
            </w:r>
            <w:r w:rsidR="000E644B" w:rsidRPr="00D50082">
              <w:rPr>
                <w:rFonts w:eastAsiaTheme="minorEastAsia" w:cs="Arial"/>
                <w:noProof/>
                <w:sz w:val="22"/>
                <w:szCs w:val="22"/>
                <w:lang w:eastAsia="de-DE"/>
              </w:rPr>
              <w:tab/>
            </w:r>
            <w:r w:rsidR="000E644B" w:rsidRPr="00D50082">
              <w:rPr>
                <w:rStyle w:val="Hyperlink"/>
                <w:rFonts w:cs="Arial"/>
                <w:noProof/>
                <w:sz w:val="22"/>
                <w:szCs w:val="22"/>
              </w:rPr>
              <w:t>Anforderungen an Außenanlagen</w:t>
            </w:r>
            <w:r w:rsidR="000E644B" w:rsidRPr="00D50082">
              <w:rPr>
                <w:rFonts w:cs="Arial"/>
                <w:noProof/>
                <w:webHidden/>
                <w:sz w:val="22"/>
                <w:szCs w:val="22"/>
              </w:rPr>
              <w:tab/>
            </w:r>
            <w:r w:rsidR="000E644B" w:rsidRPr="00D50082">
              <w:rPr>
                <w:rFonts w:cs="Arial"/>
                <w:noProof/>
                <w:webHidden/>
                <w:sz w:val="22"/>
                <w:szCs w:val="22"/>
              </w:rPr>
              <w:fldChar w:fldCharType="begin"/>
            </w:r>
            <w:r w:rsidR="000E644B" w:rsidRPr="00D50082">
              <w:rPr>
                <w:rFonts w:cs="Arial"/>
                <w:noProof/>
                <w:webHidden/>
                <w:sz w:val="22"/>
                <w:szCs w:val="22"/>
              </w:rPr>
              <w:instrText xml:space="preserve"> PAGEREF _Toc100231442 \h </w:instrText>
            </w:r>
            <w:r w:rsidR="000E644B" w:rsidRPr="00D50082">
              <w:rPr>
                <w:rFonts w:cs="Arial"/>
                <w:noProof/>
                <w:webHidden/>
                <w:sz w:val="22"/>
                <w:szCs w:val="22"/>
              </w:rPr>
            </w:r>
            <w:r w:rsidR="000E644B" w:rsidRPr="00D50082">
              <w:rPr>
                <w:rFonts w:cs="Arial"/>
                <w:noProof/>
                <w:webHidden/>
                <w:sz w:val="22"/>
                <w:szCs w:val="22"/>
              </w:rPr>
              <w:fldChar w:fldCharType="separate"/>
            </w:r>
            <w:r w:rsidR="00B17134">
              <w:rPr>
                <w:rFonts w:cs="Arial"/>
                <w:noProof/>
                <w:webHidden/>
                <w:sz w:val="22"/>
                <w:szCs w:val="22"/>
              </w:rPr>
              <w:t>12</w:t>
            </w:r>
            <w:r w:rsidR="000E644B" w:rsidRPr="00D50082">
              <w:rPr>
                <w:rFonts w:cs="Arial"/>
                <w:noProof/>
                <w:webHidden/>
                <w:sz w:val="22"/>
                <w:szCs w:val="22"/>
              </w:rPr>
              <w:fldChar w:fldCharType="end"/>
            </w:r>
          </w:hyperlink>
        </w:p>
        <w:p w14:paraId="142705CC" w14:textId="6115C010" w:rsidR="000E644B" w:rsidRPr="00D50082" w:rsidRDefault="00660C8B" w:rsidP="0005529A">
          <w:pPr>
            <w:pStyle w:val="Verzeichnis2"/>
            <w:tabs>
              <w:tab w:val="left" w:pos="1134"/>
              <w:tab w:val="right" w:leader="dot" w:pos="10198"/>
            </w:tabs>
            <w:ind w:left="1134" w:hanging="1134"/>
            <w:rPr>
              <w:rFonts w:eastAsiaTheme="minorEastAsia" w:cs="Arial"/>
              <w:noProof/>
              <w:sz w:val="22"/>
              <w:szCs w:val="22"/>
              <w:lang w:eastAsia="de-DE"/>
            </w:rPr>
          </w:pPr>
          <w:hyperlink w:anchor="_Toc100231443" w:history="1">
            <w:r w:rsidR="000E644B" w:rsidRPr="00D50082">
              <w:rPr>
                <w:rStyle w:val="Hyperlink"/>
                <w:rFonts w:cs="Arial"/>
                <w:noProof/>
                <w:sz w:val="22"/>
                <w:szCs w:val="22"/>
              </w:rPr>
              <w:t>5.3</w:t>
            </w:r>
            <w:r w:rsidR="000E644B" w:rsidRPr="00D50082">
              <w:rPr>
                <w:rFonts w:eastAsiaTheme="minorEastAsia" w:cs="Arial"/>
                <w:noProof/>
                <w:sz w:val="22"/>
                <w:szCs w:val="22"/>
                <w:lang w:eastAsia="de-DE"/>
              </w:rPr>
              <w:tab/>
            </w:r>
            <w:r w:rsidR="000E644B" w:rsidRPr="00D50082">
              <w:rPr>
                <w:rStyle w:val="Hyperlink"/>
                <w:rFonts w:cs="Arial"/>
                <w:noProof/>
                <w:sz w:val="22"/>
                <w:szCs w:val="22"/>
              </w:rPr>
              <w:t>Reinigung von Flächen und Gegenständen</w:t>
            </w:r>
            <w:r w:rsidR="000E644B" w:rsidRPr="00D50082">
              <w:rPr>
                <w:rFonts w:cs="Arial"/>
                <w:noProof/>
                <w:webHidden/>
                <w:sz w:val="22"/>
                <w:szCs w:val="22"/>
              </w:rPr>
              <w:tab/>
            </w:r>
            <w:r w:rsidR="000E644B" w:rsidRPr="00D50082">
              <w:rPr>
                <w:rFonts w:cs="Arial"/>
                <w:noProof/>
                <w:webHidden/>
                <w:sz w:val="22"/>
                <w:szCs w:val="22"/>
              </w:rPr>
              <w:fldChar w:fldCharType="begin"/>
            </w:r>
            <w:r w:rsidR="000E644B" w:rsidRPr="00D50082">
              <w:rPr>
                <w:rFonts w:cs="Arial"/>
                <w:noProof/>
                <w:webHidden/>
                <w:sz w:val="22"/>
                <w:szCs w:val="22"/>
              </w:rPr>
              <w:instrText xml:space="preserve"> PAGEREF _Toc100231443 \h </w:instrText>
            </w:r>
            <w:r w:rsidR="000E644B" w:rsidRPr="00D50082">
              <w:rPr>
                <w:rFonts w:cs="Arial"/>
                <w:noProof/>
                <w:webHidden/>
                <w:sz w:val="22"/>
                <w:szCs w:val="22"/>
              </w:rPr>
            </w:r>
            <w:r w:rsidR="000E644B" w:rsidRPr="00D50082">
              <w:rPr>
                <w:rFonts w:cs="Arial"/>
                <w:noProof/>
                <w:webHidden/>
                <w:sz w:val="22"/>
                <w:szCs w:val="22"/>
              </w:rPr>
              <w:fldChar w:fldCharType="separate"/>
            </w:r>
            <w:r w:rsidR="00B17134">
              <w:rPr>
                <w:rFonts w:cs="Arial"/>
                <w:noProof/>
                <w:webHidden/>
                <w:sz w:val="22"/>
                <w:szCs w:val="22"/>
              </w:rPr>
              <w:t>12</w:t>
            </w:r>
            <w:r w:rsidR="000E644B" w:rsidRPr="00D50082">
              <w:rPr>
                <w:rFonts w:cs="Arial"/>
                <w:noProof/>
                <w:webHidden/>
                <w:sz w:val="22"/>
                <w:szCs w:val="22"/>
              </w:rPr>
              <w:fldChar w:fldCharType="end"/>
            </w:r>
          </w:hyperlink>
        </w:p>
        <w:p w14:paraId="38162592" w14:textId="3EE8784B" w:rsidR="000E644B" w:rsidRPr="00D50082" w:rsidRDefault="00660C8B" w:rsidP="0005529A">
          <w:pPr>
            <w:pStyle w:val="Verzeichnis3"/>
            <w:tabs>
              <w:tab w:val="left" w:pos="1134"/>
              <w:tab w:val="left" w:pos="1320"/>
              <w:tab w:val="right" w:leader="dot" w:pos="10198"/>
            </w:tabs>
            <w:ind w:left="1134" w:hanging="1134"/>
            <w:rPr>
              <w:rFonts w:ascii="Arial" w:eastAsiaTheme="minorEastAsia" w:hAnsi="Arial" w:cs="Arial"/>
              <w:noProof/>
              <w:lang w:eastAsia="de-DE"/>
            </w:rPr>
          </w:pPr>
          <w:hyperlink w:anchor="_Toc100231444" w:history="1">
            <w:r w:rsidR="000E644B" w:rsidRPr="00D50082">
              <w:rPr>
                <w:rStyle w:val="Hyperlink"/>
                <w:rFonts w:ascii="Arial" w:hAnsi="Arial" w:cs="Arial"/>
                <w:noProof/>
              </w:rPr>
              <w:t>5.3.1</w:t>
            </w:r>
            <w:r w:rsidR="000E644B" w:rsidRPr="00D50082">
              <w:rPr>
                <w:rFonts w:ascii="Arial" w:eastAsiaTheme="minorEastAsia" w:hAnsi="Arial" w:cs="Arial"/>
                <w:noProof/>
                <w:lang w:eastAsia="de-DE"/>
              </w:rPr>
              <w:tab/>
            </w:r>
            <w:r w:rsidR="000E644B" w:rsidRPr="00D50082">
              <w:rPr>
                <w:rStyle w:val="Hyperlink"/>
                <w:rFonts w:ascii="Arial" w:hAnsi="Arial" w:cs="Arial"/>
                <w:noProof/>
              </w:rPr>
              <w:t>Unterhaltsreinigung</w:t>
            </w:r>
            <w:r w:rsidR="000E644B" w:rsidRPr="00D50082">
              <w:rPr>
                <w:rFonts w:ascii="Arial" w:hAnsi="Arial" w:cs="Arial"/>
                <w:noProof/>
                <w:webHidden/>
              </w:rPr>
              <w:tab/>
            </w:r>
            <w:r w:rsidR="000E644B" w:rsidRPr="00D50082">
              <w:rPr>
                <w:rFonts w:ascii="Arial" w:hAnsi="Arial" w:cs="Arial"/>
                <w:noProof/>
                <w:webHidden/>
              </w:rPr>
              <w:fldChar w:fldCharType="begin"/>
            </w:r>
            <w:r w:rsidR="000E644B" w:rsidRPr="00D50082">
              <w:rPr>
                <w:rFonts w:ascii="Arial" w:hAnsi="Arial" w:cs="Arial"/>
                <w:noProof/>
                <w:webHidden/>
              </w:rPr>
              <w:instrText xml:space="preserve"> PAGEREF _Toc100231444 \h </w:instrText>
            </w:r>
            <w:r w:rsidR="000E644B" w:rsidRPr="00D50082">
              <w:rPr>
                <w:rFonts w:ascii="Arial" w:hAnsi="Arial" w:cs="Arial"/>
                <w:noProof/>
                <w:webHidden/>
              </w:rPr>
            </w:r>
            <w:r w:rsidR="000E644B" w:rsidRPr="00D50082">
              <w:rPr>
                <w:rFonts w:ascii="Arial" w:hAnsi="Arial" w:cs="Arial"/>
                <w:noProof/>
                <w:webHidden/>
              </w:rPr>
              <w:fldChar w:fldCharType="separate"/>
            </w:r>
            <w:r w:rsidR="00B17134">
              <w:rPr>
                <w:rFonts w:ascii="Arial" w:hAnsi="Arial" w:cs="Arial"/>
                <w:noProof/>
                <w:webHidden/>
              </w:rPr>
              <w:t>12</w:t>
            </w:r>
            <w:r w:rsidR="000E644B" w:rsidRPr="00D50082">
              <w:rPr>
                <w:rFonts w:ascii="Arial" w:hAnsi="Arial" w:cs="Arial"/>
                <w:noProof/>
                <w:webHidden/>
              </w:rPr>
              <w:fldChar w:fldCharType="end"/>
            </w:r>
          </w:hyperlink>
        </w:p>
        <w:p w14:paraId="44AC304D" w14:textId="12A398D1" w:rsidR="000E644B" w:rsidRPr="00D50082" w:rsidRDefault="00660C8B" w:rsidP="0005529A">
          <w:pPr>
            <w:pStyle w:val="Verzeichnis3"/>
            <w:tabs>
              <w:tab w:val="left" w:pos="1134"/>
              <w:tab w:val="left" w:pos="1320"/>
              <w:tab w:val="right" w:leader="dot" w:pos="10198"/>
            </w:tabs>
            <w:ind w:left="1134" w:hanging="1134"/>
            <w:rPr>
              <w:rFonts w:ascii="Arial" w:eastAsiaTheme="minorEastAsia" w:hAnsi="Arial" w:cs="Arial"/>
              <w:noProof/>
              <w:lang w:eastAsia="de-DE"/>
            </w:rPr>
          </w:pPr>
          <w:hyperlink w:anchor="_Toc100231445" w:history="1">
            <w:r w:rsidR="000E644B" w:rsidRPr="00D50082">
              <w:rPr>
                <w:rStyle w:val="Hyperlink"/>
                <w:rFonts w:ascii="Arial" w:hAnsi="Arial" w:cs="Arial"/>
                <w:noProof/>
              </w:rPr>
              <w:t>5.3.2</w:t>
            </w:r>
            <w:r w:rsidR="000E644B" w:rsidRPr="00D50082">
              <w:rPr>
                <w:rFonts w:ascii="Arial" w:eastAsiaTheme="minorEastAsia" w:hAnsi="Arial" w:cs="Arial"/>
                <w:noProof/>
                <w:lang w:eastAsia="de-DE"/>
              </w:rPr>
              <w:tab/>
            </w:r>
            <w:r w:rsidR="000E644B" w:rsidRPr="00D50082">
              <w:rPr>
                <w:rStyle w:val="Hyperlink"/>
                <w:rFonts w:ascii="Arial" w:hAnsi="Arial" w:cs="Arial"/>
                <w:noProof/>
              </w:rPr>
              <w:t>Ergänzungsreinigung (Ferienreinigung)</w:t>
            </w:r>
            <w:r w:rsidR="000E644B" w:rsidRPr="00D50082">
              <w:rPr>
                <w:rFonts w:ascii="Arial" w:hAnsi="Arial" w:cs="Arial"/>
                <w:noProof/>
                <w:webHidden/>
              </w:rPr>
              <w:tab/>
            </w:r>
            <w:r w:rsidR="000E644B" w:rsidRPr="00D50082">
              <w:rPr>
                <w:rFonts w:ascii="Arial" w:hAnsi="Arial" w:cs="Arial"/>
                <w:noProof/>
                <w:webHidden/>
              </w:rPr>
              <w:fldChar w:fldCharType="begin"/>
            </w:r>
            <w:r w:rsidR="000E644B" w:rsidRPr="00D50082">
              <w:rPr>
                <w:rFonts w:ascii="Arial" w:hAnsi="Arial" w:cs="Arial"/>
                <w:noProof/>
                <w:webHidden/>
              </w:rPr>
              <w:instrText xml:space="preserve"> PAGEREF _Toc100231445 \h </w:instrText>
            </w:r>
            <w:r w:rsidR="000E644B" w:rsidRPr="00D50082">
              <w:rPr>
                <w:rFonts w:ascii="Arial" w:hAnsi="Arial" w:cs="Arial"/>
                <w:noProof/>
                <w:webHidden/>
              </w:rPr>
            </w:r>
            <w:r w:rsidR="000E644B" w:rsidRPr="00D50082">
              <w:rPr>
                <w:rFonts w:ascii="Arial" w:hAnsi="Arial" w:cs="Arial"/>
                <w:noProof/>
                <w:webHidden/>
              </w:rPr>
              <w:fldChar w:fldCharType="separate"/>
            </w:r>
            <w:r w:rsidR="00B17134">
              <w:rPr>
                <w:rFonts w:ascii="Arial" w:hAnsi="Arial" w:cs="Arial"/>
                <w:noProof/>
                <w:webHidden/>
              </w:rPr>
              <w:t>13</w:t>
            </w:r>
            <w:r w:rsidR="000E644B" w:rsidRPr="00D50082">
              <w:rPr>
                <w:rFonts w:ascii="Arial" w:hAnsi="Arial" w:cs="Arial"/>
                <w:noProof/>
                <w:webHidden/>
              </w:rPr>
              <w:fldChar w:fldCharType="end"/>
            </w:r>
          </w:hyperlink>
        </w:p>
        <w:p w14:paraId="1CC5C0C8" w14:textId="531DFA20" w:rsidR="000E644B" w:rsidRPr="00D50082" w:rsidRDefault="00660C8B" w:rsidP="0005529A">
          <w:pPr>
            <w:pStyle w:val="Verzeichnis3"/>
            <w:tabs>
              <w:tab w:val="left" w:pos="1134"/>
              <w:tab w:val="left" w:pos="1320"/>
              <w:tab w:val="right" w:leader="dot" w:pos="10198"/>
            </w:tabs>
            <w:ind w:left="1134" w:hanging="1134"/>
            <w:rPr>
              <w:rFonts w:ascii="Arial" w:eastAsiaTheme="minorEastAsia" w:hAnsi="Arial" w:cs="Arial"/>
              <w:noProof/>
              <w:lang w:eastAsia="de-DE"/>
            </w:rPr>
          </w:pPr>
          <w:hyperlink w:anchor="_Toc100231446" w:history="1">
            <w:r w:rsidR="000E644B" w:rsidRPr="00D50082">
              <w:rPr>
                <w:rStyle w:val="Hyperlink"/>
                <w:rFonts w:ascii="Arial" w:hAnsi="Arial" w:cs="Arial"/>
                <w:noProof/>
              </w:rPr>
              <w:t>5.3.3</w:t>
            </w:r>
            <w:r w:rsidR="000E644B" w:rsidRPr="00D50082">
              <w:rPr>
                <w:rFonts w:ascii="Arial" w:eastAsiaTheme="minorEastAsia" w:hAnsi="Arial" w:cs="Arial"/>
                <w:noProof/>
                <w:lang w:eastAsia="de-DE"/>
              </w:rPr>
              <w:tab/>
            </w:r>
            <w:r w:rsidR="000E644B" w:rsidRPr="00D50082">
              <w:rPr>
                <w:rStyle w:val="Hyperlink"/>
                <w:rFonts w:ascii="Arial" w:hAnsi="Arial" w:cs="Arial"/>
                <w:noProof/>
              </w:rPr>
              <w:t>Sonderreinigung</w:t>
            </w:r>
            <w:r w:rsidR="000E644B" w:rsidRPr="00D50082">
              <w:rPr>
                <w:rFonts w:ascii="Arial" w:hAnsi="Arial" w:cs="Arial"/>
                <w:noProof/>
                <w:webHidden/>
              </w:rPr>
              <w:tab/>
            </w:r>
            <w:r w:rsidR="000E644B" w:rsidRPr="00D50082">
              <w:rPr>
                <w:rFonts w:ascii="Arial" w:hAnsi="Arial" w:cs="Arial"/>
                <w:noProof/>
                <w:webHidden/>
              </w:rPr>
              <w:fldChar w:fldCharType="begin"/>
            </w:r>
            <w:r w:rsidR="000E644B" w:rsidRPr="00D50082">
              <w:rPr>
                <w:rFonts w:ascii="Arial" w:hAnsi="Arial" w:cs="Arial"/>
                <w:noProof/>
                <w:webHidden/>
              </w:rPr>
              <w:instrText xml:space="preserve"> PAGEREF _Toc100231446 \h </w:instrText>
            </w:r>
            <w:r w:rsidR="000E644B" w:rsidRPr="00D50082">
              <w:rPr>
                <w:rFonts w:ascii="Arial" w:hAnsi="Arial" w:cs="Arial"/>
                <w:noProof/>
                <w:webHidden/>
              </w:rPr>
            </w:r>
            <w:r w:rsidR="000E644B" w:rsidRPr="00D50082">
              <w:rPr>
                <w:rFonts w:ascii="Arial" w:hAnsi="Arial" w:cs="Arial"/>
                <w:noProof/>
                <w:webHidden/>
              </w:rPr>
              <w:fldChar w:fldCharType="separate"/>
            </w:r>
            <w:r w:rsidR="00B17134">
              <w:rPr>
                <w:rFonts w:ascii="Arial" w:hAnsi="Arial" w:cs="Arial"/>
                <w:noProof/>
                <w:webHidden/>
              </w:rPr>
              <w:t>14</w:t>
            </w:r>
            <w:r w:rsidR="000E644B" w:rsidRPr="00D50082">
              <w:rPr>
                <w:rFonts w:ascii="Arial" w:hAnsi="Arial" w:cs="Arial"/>
                <w:noProof/>
                <w:webHidden/>
              </w:rPr>
              <w:fldChar w:fldCharType="end"/>
            </w:r>
          </w:hyperlink>
        </w:p>
        <w:p w14:paraId="69818515" w14:textId="7AE70D77" w:rsidR="000E644B" w:rsidRPr="00D50082" w:rsidRDefault="00660C8B" w:rsidP="0005529A">
          <w:pPr>
            <w:pStyle w:val="Verzeichnis2"/>
            <w:tabs>
              <w:tab w:val="left" w:pos="1134"/>
              <w:tab w:val="right" w:leader="dot" w:pos="10198"/>
            </w:tabs>
            <w:ind w:left="1134" w:hanging="1134"/>
            <w:rPr>
              <w:rFonts w:eastAsiaTheme="minorEastAsia" w:cs="Arial"/>
              <w:noProof/>
              <w:sz w:val="22"/>
              <w:szCs w:val="22"/>
              <w:lang w:eastAsia="de-DE"/>
            </w:rPr>
          </w:pPr>
          <w:hyperlink w:anchor="_Toc100231447" w:history="1">
            <w:r w:rsidR="000E644B" w:rsidRPr="00D50082">
              <w:rPr>
                <w:rStyle w:val="Hyperlink"/>
                <w:rFonts w:cs="Arial"/>
                <w:noProof/>
                <w:sz w:val="22"/>
                <w:szCs w:val="22"/>
              </w:rPr>
              <w:t>5.4</w:t>
            </w:r>
            <w:r w:rsidR="000E644B" w:rsidRPr="00D50082">
              <w:rPr>
                <w:rFonts w:eastAsiaTheme="minorEastAsia" w:cs="Arial"/>
                <w:noProof/>
                <w:sz w:val="22"/>
                <w:szCs w:val="22"/>
                <w:lang w:eastAsia="de-DE"/>
              </w:rPr>
              <w:tab/>
            </w:r>
            <w:r w:rsidR="000E644B" w:rsidRPr="00D50082">
              <w:rPr>
                <w:rStyle w:val="Hyperlink"/>
                <w:rFonts w:cs="Arial"/>
                <w:noProof/>
                <w:sz w:val="22"/>
                <w:szCs w:val="22"/>
              </w:rPr>
              <w:t>Desinfektion von Flächen und Gegenständen (s. auch Kap. 3.5)</w:t>
            </w:r>
            <w:r w:rsidR="000E644B" w:rsidRPr="00D50082">
              <w:rPr>
                <w:rFonts w:cs="Arial"/>
                <w:noProof/>
                <w:webHidden/>
                <w:sz w:val="22"/>
                <w:szCs w:val="22"/>
              </w:rPr>
              <w:tab/>
            </w:r>
            <w:r w:rsidR="000E644B" w:rsidRPr="00D50082">
              <w:rPr>
                <w:rFonts w:cs="Arial"/>
                <w:noProof/>
                <w:webHidden/>
                <w:sz w:val="22"/>
                <w:szCs w:val="22"/>
              </w:rPr>
              <w:fldChar w:fldCharType="begin"/>
            </w:r>
            <w:r w:rsidR="000E644B" w:rsidRPr="00D50082">
              <w:rPr>
                <w:rFonts w:cs="Arial"/>
                <w:noProof/>
                <w:webHidden/>
                <w:sz w:val="22"/>
                <w:szCs w:val="22"/>
              </w:rPr>
              <w:instrText xml:space="preserve"> PAGEREF _Toc100231447 \h </w:instrText>
            </w:r>
            <w:r w:rsidR="000E644B" w:rsidRPr="00D50082">
              <w:rPr>
                <w:rFonts w:cs="Arial"/>
                <w:noProof/>
                <w:webHidden/>
                <w:sz w:val="22"/>
                <w:szCs w:val="22"/>
              </w:rPr>
            </w:r>
            <w:r w:rsidR="000E644B" w:rsidRPr="00D50082">
              <w:rPr>
                <w:rFonts w:cs="Arial"/>
                <w:noProof/>
                <w:webHidden/>
                <w:sz w:val="22"/>
                <w:szCs w:val="22"/>
              </w:rPr>
              <w:fldChar w:fldCharType="separate"/>
            </w:r>
            <w:r w:rsidR="00B17134">
              <w:rPr>
                <w:rFonts w:cs="Arial"/>
                <w:noProof/>
                <w:webHidden/>
                <w:sz w:val="22"/>
                <w:szCs w:val="22"/>
              </w:rPr>
              <w:t>14</w:t>
            </w:r>
            <w:r w:rsidR="000E644B" w:rsidRPr="00D50082">
              <w:rPr>
                <w:rFonts w:cs="Arial"/>
                <w:noProof/>
                <w:webHidden/>
                <w:sz w:val="22"/>
                <w:szCs w:val="22"/>
              </w:rPr>
              <w:fldChar w:fldCharType="end"/>
            </w:r>
          </w:hyperlink>
        </w:p>
        <w:p w14:paraId="28DB5AF6" w14:textId="50080909" w:rsidR="000E644B" w:rsidRPr="00D50082" w:rsidRDefault="00660C8B" w:rsidP="0005529A">
          <w:pPr>
            <w:pStyle w:val="Verzeichnis2"/>
            <w:tabs>
              <w:tab w:val="left" w:pos="1134"/>
              <w:tab w:val="right" w:leader="dot" w:pos="10198"/>
            </w:tabs>
            <w:ind w:left="1134" w:hanging="1134"/>
            <w:rPr>
              <w:rFonts w:eastAsiaTheme="minorEastAsia" w:cs="Arial"/>
              <w:noProof/>
              <w:sz w:val="22"/>
              <w:szCs w:val="22"/>
              <w:lang w:eastAsia="de-DE"/>
            </w:rPr>
          </w:pPr>
          <w:hyperlink w:anchor="_Toc100231448" w:history="1">
            <w:r w:rsidR="000E644B" w:rsidRPr="00D50082">
              <w:rPr>
                <w:rStyle w:val="Hyperlink"/>
                <w:rFonts w:cs="Arial"/>
                <w:noProof/>
                <w:sz w:val="22"/>
                <w:szCs w:val="22"/>
              </w:rPr>
              <w:t>5.5</w:t>
            </w:r>
            <w:r w:rsidR="000E644B" w:rsidRPr="00D50082">
              <w:rPr>
                <w:rFonts w:eastAsiaTheme="minorEastAsia" w:cs="Arial"/>
                <w:noProof/>
                <w:sz w:val="22"/>
                <w:szCs w:val="22"/>
                <w:lang w:eastAsia="de-DE"/>
              </w:rPr>
              <w:tab/>
            </w:r>
            <w:r w:rsidR="000E644B" w:rsidRPr="00D50082">
              <w:rPr>
                <w:rStyle w:val="Hyperlink"/>
                <w:rFonts w:cs="Arial"/>
                <w:noProof/>
                <w:sz w:val="22"/>
                <w:szCs w:val="22"/>
              </w:rPr>
              <w:t>Abfallbeseitigung</w:t>
            </w:r>
            <w:r w:rsidR="000E644B" w:rsidRPr="00D50082">
              <w:rPr>
                <w:rFonts w:cs="Arial"/>
                <w:noProof/>
                <w:webHidden/>
                <w:sz w:val="22"/>
                <w:szCs w:val="22"/>
              </w:rPr>
              <w:tab/>
            </w:r>
            <w:r w:rsidR="000E644B" w:rsidRPr="00D50082">
              <w:rPr>
                <w:rFonts w:cs="Arial"/>
                <w:noProof/>
                <w:webHidden/>
                <w:sz w:val="22"/>
                <w:szCs w:val="22"/>
              </w:rPr>
              <w:fldChar w:fldCharType="begin"/>
            </w:r>
            <w:r w:rsidR="000E644B" w:rsidRPr="00D50082">
              <w:rPr>
                <w:rFonts w:cs="Arial"/>
                <w:noProof/>
                <w:webHidden/>
                <w:sz w:val="22"/>
                <w:szCs w:val="22"/>
              </w:rPr>
              <w:instrText xml:space="preserve"> PAGEREF _Toc100231448 \h </w:instrText>
            </w:r>
            <w:r w:rsidR="000E644B" w:rsidRPr="00D50082">
              <w:rPr>
                <w:rFonts w:cs="Arial"/>
                <w:noProof/>
                <w:webHidden/>
                <w:sz w:val="22"/>
                <w:szCs w:val="22"/>
              </w:rPr>
            </w:r>
            <w:r w:rsidR="000E644B" w:rsidRPr="00D50082">
              <w:rPr>
                <w:rFonts w:cs="Arial"/>
                <w:noProof/>
                <w:webHidden/>
                <w:sz w:val="22"/>
                <w:szCs w:val="22"/>
              </w:rPr>
              <w:fldChar w:fldCharType="separate"/>
            </w:r>
            <w:r w:rsidR="00B17134">
              <w:rPr>
                <w:rFonts w:cs="Arial"/>
                <w:noProof/>
                <w:webHidden/>
                <w:sz w:val="22"/>
                <w:szCs w:val="22"/>
              </w:rPr>
              <w:t>15</w:t>
            </w:r>
            <w:r w:rsidR="000E644B" w:rsidRPr="00D50082">
              <w:rPr>
                <w:rFonts w:cs="Arial"/>
                <w:noProof/>
                <w:webHidden/>
                <w:sz w:val="22"/>
                <w:szCs w:val="22"/>
              </w:rPr>
              <w:fldChar w:fldCharType="end"/>
            </w:r>
          </w:hyperlink>
        </w:p>
        <w:p w14:paraId="023D4B2A" w14:textId="0888A749" w:rsidR="000E644B" w:rsidRPr="00D50082" w:rsidRDefault="00660C8B" w:rsidP="0005529A">
          <w:pPr>
            <w:pStyle w:val="Verzeichnis2"/>
            <w:tabs>
              <w:tab w:val="left" w:pos="1134"/>
              <w:tab w:val="right" w:leader="dot" w:pos="10198"/>
            </w:tabs>
            <w:ind w:left="1134" w:hanging="1134"/>
            <w:rPr>
              <w:rFonts w:eastAsiaTheme="minorEastAsia" w:cs="Arial"/>
              <w:noProof/>
              <w:sz w:val="22"/>
              <w:szCs w:val="22"/>
              <w:lang w:eastAsia="de-DE"/>
            </w:rPr>
          </w:pPr>
          <w:hyperlink w:anchor="_Toc100231449" w:history="1">
            <w:r w:rsidR="000E644B" w:rsidRPr="00D50082">
              <w:rPr>
                <w:rStyle w:val="Hyperlink"/>
                <w:rFonts w:cs="Arial"/>
                <w:noProof/>
                <w:sz w:val="22"/>
                <w:szCs w:val="22"/>
              </w:rPr>
              <w:t>5.6</w:t>
            </w:r>
            <w:r w:rsidR="000E644B" w:rsidRPr="00D50082">
              <w:rPr>
                <w:rFonts w:eastAsiaTheme="minorEastAsia" w:cs="Arial"/>
                <w:noProof/>
                <w:sz w:val="22"/>
                <w:szCs w:val="22"/>
                <w:lang w:eastAsia="de-DE"/>
              </w:rPr>
              <w:tab/>
            </w:r>
            <w:r w:rsidR="000E644B" w:rsidRPr="00D50082">
              <w:rPr>
                <w:rStyle w:val="Hyperlink"/>
                <w:rFonts w:cs="Arial"/>
                <w:noProof/>
                <w:sz w:val="22"/>
                <w:szCs w:val="22"/>
              </w:rPr>
              <w:t>Schädlingsprophylaxe (s. Anlage 14)</w:t>
            </w:r>
            <w:r w:rsidR="000E644B" w:rsidRPr="00D50082">
              <w:rPr>
                <w:rFonts w:cs="Arial"/>
                <w:noProof/>
                <w:webHidden/>
                <w:sz w:val="22"/>
                <w:szCs w:val="22"/>
              </w:rPr>
              <w:tab/>
            </w:r>
            <w:r w:rsidR="000E644B" w:rsidRPr="00D50082">
              <w:rPr>
                <w:rFonts w:cs="Arial"/>
                <w:noProof/>
                <w:webHidden/>
                <w:sz w:val="22"/>
                <w:szCs w:val="22"/>
              </w:rPr>
              <w:fldChar w:fldCharType="begin"/>
            </w:r>
            <w:r w:rsidR="000E644B" w:rsidRPr="00D50082">
              <w:rPr>
                <w:rFonts w:cs="Arial"/>
                <w:noProof/>
                <w:webHidden/>
                <w:sz w:val="22"/>
                <w:szCs w:val="22"/>
              </w:rPr>
              <w:instrText xml:space="preserve"> PAGEREF _Toc100231449 \h </w:instrText>
            </w:r>
            <w:r w:rsidR="000E644B" w:rsidRPr="00D50082">
              <w:rPr>
                <w:rFonts w:cs="Arial"/>
                <w:noProof/>
                <w:webHidden/>
                <w:sz w:val="22"/>
                <w:szCs w:val="22"/>
              </w:rPr>
            </w:r>
            <w:r w:rsidR="000E644B" w:rsidRPr="00D50082">
              <w:rPr>
                <w:rFonts w:cs="Arial"/>
                <w:noProof/>
                <w:webHidden/>
                <w:sz w:val="22"/>
                <w:szCs w:val="22"/>
              </w:rPr>
              <w:fldChar w:fldCharType="separate"/>
            </w:r>
            <w:r w:rsidR="00B17134">
              <w:rPr>
                <w:rFonts w:cs="Arial"/>
                <w:noProof/>
                <w:webHidden/>
                <w:sz w:val="22"/>
                <w:szCs w:val="22"/>
              </w:rPr>
              <w:t>15</w:t>
            </w:r>
            <w:r w:rsidR="000E644B" w:rsidRPr="00D50082">
              <w:rPr>
                <w:rFonts w:cs="Arial"/>
                <w:noProof/>
                <w:webHidden/>
                <w:sz w:val="22"/>
                <w:szCs w:val="22"/>
              </w:rPr>
              <w:fldChar w:fldCharType="end"/>
            </w:r>
          </w:hyperlink>
        </w:p>
        <w:p w14:paraId="04793BCA" w14:textId="240A4464" w:rsidR="000E644B" w:rsidRPr="00D50082" w:rsidRDefault="00660C8B" w:rsidP="0005529A">
          <w:pPr>
            <w:pStyle w:val="Verzeichnis2"/>
            <w:tabs>
              <w:tab w:val="left" w:pos="1134"/>
              <w:tab w:val="right" w:leader="dot" w:pos="10198"/>
            </w:tabs>
            <w:ind w:left="1134" w:hanging="1134"/>
            <w:rPr>
              <w:rFonts w:eastAsiaTheme="minorEastAsia" w:cs="Arial"/>
              <w:noProof/>
              <w:sz w:val="22"/>
              <w:szCs w:val="22"/>
              <w:lang w:eastAsia="de-DE"/>
            </w:rPr>
          </w:pPr>
          <w:hyperlink w:anchor="_Toc100231450" w:history="1">
            <w:r w:rsidR="000E644B" w:rsidRPr="00D50082">
              <w:rPr>
                <w:rStyle w:val="Hyperlink"/>
                <w:rFonts w:cs="Arial"/>
                <w:noProof/>
                <w:sz w:val="22"/>
                <w:szCs w:val="22"/>
              </w:rPr>
              <w:t>5.7</w:t>
            </w:r>
            <w:r w:rsidR="000E644B" w:rsidRPr="00D50082">
              <w:rPr>
                <w:rFonts w:eastAsiaTheme="minorEastAsia" w:cs="Arial"/>
                <w:noProof/>
                <w:sz w:val="22"/>
                <w:szCs w:val="22"/>
                <w:lang w:eastAsia="de-DE"/>
              </w:rPr>
              <w:tab/>
            </w:r>
            <w:r w:rsidR="000E644B" w:rsidRPr="00D50082">
              <w:rPr>
                <w:rStyle w:val="Hyperlink"/>
                <w:rFonts w:cs="Arial"/>
                <w:noProof/>
                <w:sz w:val="22"/>
                <w:szCs w:val="22"/>
              </w:rPr>
              <w:t>Trinkwasserhygiene</w:t>
            </w:r>
            <w:r w:rsidR="000E644B" w:rsidRPr="00D50082">
              <w:rPr>
                <w:rStyle w:val="Hyperlink"/>
                <w:rFonts w:cs="Arial"/>
                <w:noProof/>
                <w:spacing w:val="-15"/>
                <w:sz w:val="22"/>
                <w:szCs w:val="22"/>
              </w:rPr>
              <w:t xml:space="preserve"> </w:t>
            </w:r>
            <w:r w:rsidR="000E644B" w:rsidRPr="00D50082">
              <w:rPr>
                <w:rStyle w:val="Hyperlink"/>
                <w:rFonts w:cs="Arial"/>
                <w:noProof/>
                <w:sz w:val="22"/>
                <w:szCs w:val="22"/>
              </w:rPr>
              <w:t>–</w:t>
            </w:r>
            <w:r w:rsidR="000E644B" w:rsidRPr="00D50082">
              <w:rPr>
                <w:rStyle w:val="Hyperlink"/>
                <w:rFonts w:cs="Arial"/>
                <w:noProof/>
                <w:spacing w:val="-14"/>
                <w:sz w:val="22"/>
                <w:szCs w:val="22"/>
              </w:rPr>
              <w:t xml:space="preserve"> </w:t>
            </w:r>
            <w:r w:rsidR="000E644B" w:rsidRPr="00D50082">
              <w:rPr>
                <w:rStyle w:val="Hyperlink"/>
                <w:rFonts w:cs="Arial"/>
                <w:noProof/>
                <w:sz w:val="22"/>
                <w:szCs w:val="22"/>
              </w:rPr>
              <w:t>hygienische und rechtliche Anforderungen</w:t>
            </w:r>
            <w:r w:rsidR="000E644B" w:rsidRPr="00D50082">
              <w:rPr>
                <w:rFonts w:cs="Arial"/>
                <w:noProof/>
                <w:webHidden/>
                <w:sz w:val="22"/>
                <w:szCs w:val="22"/>
              </w:rPr>
              <w:tab/>
            </w:r>
            <w:r w:rsidR="000E644B" w:rsidRPr="00D50082">
              <w:rPr>
                <w:rFonts w:cs="Arial"/>
                <w:noProof/>
                <w:webHidden/>
                <w:sz w:val="22"/>
                <w:szCs w:val="22"/>
              </w:rPr>
              <w:fldChar w:fldCharType="begin"/>
            </w:r>
            <w:r w:rsidR="000E644B" w:rsidRPr="00D50082">
              <w:rPr>
                <w:rFonts w:cs="Arial"/>
                <w:noProof/>
                <w:webHidden/>
                <w:sz w:val="22"/>
                <w:szCs w:val="22"/>
              </w:rPr>
              <w:instrText xml:space="preserve"> PAGEREF _Toc100231450 \h </w:instrText>
            </w:r>
            <w:r w:rsidR="000E644B" w:rsidRPr="00D50082">
              <w:rPr>
                <w:rFonts w:cs="Arial"/>
                <w:noProof/>
                <w:webHidden/>
                <w:sz w:val="22"/>
                <w:szCs w:val="22"/>
              </w:rPr>
            </w:r>
            <w:r w:rsidR="000E644B" w:rsidRPr="00D50082">
              <w:rPr>
                <w:rFonts w:cs="Arial"/>
                <w:noProof/>
                <w:webHidden/>
                <w:sz w:val="22"/>
                <w:szCs w:val="22"/>
              </w:rPr>
              <w:fldChar w:fldCharType="separate"/>
            </w:r>
            <w:r w:rsidR="00B17134">
              <w:rPr>
                <w:rFonts w:cs="Arial"/>
                <w:noProof/>
                <w:webHidden/>
                <w:sz w:val="22"/>
                <w:szCs w:val="22"/>
              </w:rPr>
              <w:t>16</w:t>
            </w:r>
            <w:r w:rsidR="000E644B" w:rsidRPr="00D50082">
              <w:rPr>
                <w:rFonts w:cs="Arial"/>
                <w:noProof/>
                <w:webHidden/>
                <w:sz w:val="22"/>
                <w:szCs w:val="22"/>
              </w:rPr>
              <w:fldChar w:fldCharType="end"/>
            </w:r>
          </w:hyperlink>
        </w:p>
        <w:p w14:paraId="39F76A56" w14:textId="2CB124EC" w:rsidR="000E644B" w:rsidRPr="00D50082" w:rsidRDefault="00660C8B" w:rsidP="0005529A">
          <w:pPr>
            <w:pStyle w:val="Verzeichnis3"/>
            <w:tabs>
              <w:tab w:val="left" w:pos="1134"/>
              <w:tab w:val="left" w:pos="1320"/>
              <w:tab w:val="right" w:leader="dot" w:pos="10198"/>
            </w:tabs>
            <w:ind w:left="1134" w:hanging="1134"/>
            <w:rPr>
              <w:rFonts w:ascii="Arial" w:eastAsiaTheme="minorEastAsia" w:hAnsi="Arial" w:cs="Arial"/>
              <w:noProof/>
              <w:lang w:eastAsia="de-DE"/>
            </w:rPr>
          </w:pPr>
          <w:hyperlink w:anchor="_Toc100231451" w:history="1">
            <w:r w:rsidR="000E644B" w:rsidRPr="00D50082">
              <w:rPr>
                <w:rStyle w:val="Hyperlink"/>
                <w:rFonts w:ascii="Arial" w:hAnsi="Arial" w:cs="Arial"/>
                <w:noProof/>
              </w:rPr>
              <w:t>5.7.1</w:t>
            </w:r>
            <w:r w:rsidR="000E644B" w:rsidRPr="00D50082">
              <w:rPr>
                <w:rFonts w:ascii="Arial" w:eastAsiaTheme="minorEastAsia" w:hAnsi="Arial" w:cs="Arial"/>
                <w:noProof/>
                <w:lang w:eastAsia="de-DE"/>
              </w:rPr>
              <w:tab/>
            </w:r>
            <w:r w:rsidR="000E644B" w:rsidRPr="00D50082">
              <w:rPr>
                <w:rStyle w:val="Hyperlink"/>
                <w:rFonts w:ascii="Arial" w:hAnsi="Arial" w:cs="Arial"/>
                <w:noProof/>
              </w:rPr>
              <w:t>Hygieneplan</w:t>
            </w:r>
            <w:r w:rsidR="000E644B" w:rsidRPr="00D50082">
              <w:rPr>
                <w:rStyle w:val="Hyperlink"/>
                <w:rFonts w:ascii="Arial" w:hAnsi="Arial" w:cs="Arial"/>
                <w:noProof/>
                <w:spacing w:val="-5"/>
              </w:rPr>
              <w:t xml:space="preserve"> </w:t>
            </w:r>
            <w:r w:rsidR="000E644B" w:rsidRPr="00D50082">
              <w:rPr>
                <w:rStyle w:val="Hyperlink"/>
                <w:rFonts w:ascii="Arial" w:hAnsi="Arial" w:cs="Arial"/>
                <w:noProof/>
              </w:rPr>
              <w:t>Trinkwasser (s. Anlage 13)</w:t>
            </w:r>
            <w:r w:rsidR="000E644B" w:rsidRPr="00D50082">
              <w:rPr>
                <w:rFonts w:ascii="Arial" w:hAnsi="Arial" w:cs="Arial"/>
                <w:noProof/>
                <w:webHidden/>
              </w:rPr>
              <w:tab/>
            </w:r>
            <w:r w:rsidR="000E644B" w:rsidRPr="00D50082">
              <w:rPr>
                <w:rFonts w:ascii="Arial" w:hAnsi="Arial" w:cs="Arial"/>
                <w:noProof/>
                <w:webHidden/>
              </w:rPr>
              <w:fldChar w:fldCharType="begin"/>
            </w:r>
            <w:r w:rsidR="000E644B" w:rsidRPr="00D50082">
              <w:rPr>
                <w:rFonts w:ascii="Arial" w:hAnsi="Arial" w:cs="Arial"/>
                <w:noProof/>
                <w:webHidden/>
              </w:rPr>
              <w:instrText xml:space="preserve"> PAGEREF _Toc100231451 \h </w:instrText>
            </w:r>
            <w:r w:rsidR="000E644B" w:rsidRPr="00D50082">
              <w:rPr>
                <w:rFonts w:ascii="Arial" w:hAnsi="Arial" w:cs="Arial"/>
                <w:noProof/>
                <w:webHidden/>
              </w:rPr>
            </w:r>
            <w:r w:rsidR="000E644B" w:rsidRPr="00D50082">
              <w:rPr>
                <w:rFonts w:ascii="Arial" w:hAnsi="Arial" w:cs="Arial"/>
                <w:noProof/>
                <w:webHidden/>
              </w:rPr>
              <w:fldChar w:fldCharType="separate"/>
            </w:r>
            <w:r w:rsidR="00B17134">
              <w:rPr>
                <w:rFonts w:ascii="Arial" w:hAnsi="Arial" w:cs="Arial"/>
                <w:noProof/>
                <w:webHidden/>
              </w:rPr>
              <w:t>17</w:t>
            </w:r>
            <w:r w:rsidR="000E644B" w:rsidRPr="00D50082">
              <w:rPr>
                <w:rFonts w:ascii="Arial" w:hAnsi="Arial" w:cs="Arial"/>
                <w:noProof/>
                <w:webHidden/>
              </w:rPr>
              <w:fldChar w:fldCharType="end"/>
            </w:r>
          </w:hyperlink>
        </w:p>
        <w:p w14:paraId="63B72751" w14:textId="5D8E62AD" w:rsidR="000E644B" w:rsidRPr="00D50082" w:rsidRDefault="00660C8B" w:rsidP="0005529A">
          <w:pPr>
            <w:pStyle w:val="Verzeichnis2"/>
            <w:tabs>
              <w:tab w:val="left" w:pos="1134"/>
              <w:tab w:val="right" w:leader="dot" w:pos="10198"/>
            </w:tabs>
            <w:ind w:left="1134" w:hanging="1134"/>
            <w:rPr>
              <w:rFonts w:eastAsiaTheme="minorEastAsia" w:cs="Arial"/>
              <w:noProof/>
              <w:sz w:val="22"/>
              <w:szCs w:val="22"/>
              <w:lang w:eastAsia="de-DE"/>
            </w:rPr>
          </w:pPr>
          <w:hyperlink w:anchor="_Toc100231452" w:history="1">
            <w:r w:rsidR="000E644B" w:rsidRPr="00D50082">
              <w:rPr>
                <w:rStyle w:val="Hyperlink"/>
                <w:rFonts w:cs="Arial"/>
                <w:noProof/>
                <w:sz w:val="22"/>
                <w:szCs w:val="22"/>
              </w:rPr>
              <w:t>5.8</w:t>
            </w:r>
            <w:r w:rsidR="000E644B" w:rsidRPr="00D50082">
              <w:rPr>
                <w:rFonts w:eastAsiaTheme="minorEastAsia" w:cs="Arial"/>
                <w:noProof/>
                <w:sz w:val="22"/>
                <w:szCs w:val="22"/>
                <w:lang w:eastAsia="de-DE"/>
              </w:rPr>
              <w:tab/>
            </w:r>
            <w:r w:rsidR="000E644B" w:rsidRPr="00D50082">
              <w:rPr>
                <w:rStyle w:val="Hyperlink"/>
                <w:rFonts w:cs="Arial"/>
                <w:noProof/>
                <w:sz w:val="22"/>
                <w:szCs w:val="22"/>
              </w:rPr>
              <w:t>Lufthygiene</w:t>
            </w:r>
            <w:r w:rsidR="000E644B" w:rsidRPr="00D50082">
              <w:rPr>
                <w:rFonts w:cs="Arial"/>
                <w:noProof/>
                <w:webHidden/>
                <w:sz w:val="22"/>
                <w:szCs w:val="22"/>
              </w:rPr>
              <w:tab/>
            </w:r>
            <w:r w:rsidR="000E644B" w:rsidRPr="00D50082">
              <w:rPr>
                <w:rFonts w:cs="Arial"/>
                <w:noProof/>
                <w:webHidden/>
                <w:sz w:val="22"/>
                <w:szCs w:val="22"/>
              </w:rPr>
              <w:fldChar w:fldCharType="begin"/>
            </w:r>
            <w:r w:rsidR="000E644B" w:rsidRPr="00D50082">
              <w:rPr>
                <w:rFonts w:cs="Arial"/>
                <w:noProof/>
                <w:webHidden/>
                <w:sz w:val="22"/>
                <w:szCs w:val="22"/>
              </w:rPr>
              <w:instrText xml:space="preserve"> PAGEREF _Toc100231452 \h </w:instrText>
            </w:r>
            <w:r w:rsidR="000E644B" w:rsidRPr="00D50082">
              <w:rPr>
                <w:rFonts w:cs="Arial"/>
                <w:noProof/>
                <w:webHidden/>
                <w:sz w:val="22"/>
                <w:szCs w:val="22"/>
              </w:rPr>
            </w:r>
            <w:r w:rsidR="000E644B" w:rsidRPr="00D50082">
              <w:rPr>
                <w:rFonts w:cs="Arial"/>
                <w:noProof/>
                <w:webHidden/>
                <w:sz w:val="22"/>
                <w:szCs w:val="22"/>
              </w:rPr>
              <w:fldChar w:fldCharType="separate"/>
            </w:r>
            <w:r w:rsidR="00B17134">
              <w:rPr>
                <w:rFonts w:cs="Arial"/>
                <w:noProof/>
                <w:webHidden/>
                <w:sz w:val="22"/>
                <w:szCs w:val="22"/>
              </w:rPr>
              <w:t>17</w:t>
            </w:r>
            <w:r w:rsidR="000E644B" w:rsidRPr="00D50082">
              <w:rPr>
                <w:rFonts w:cs="Arial"/>
                <w:noProof/>
                <w:webHidden/>
                <w:sz w:val="22"/>
                <w:szCs w:val="22"/>
              </w:rPr>
              <w:fldChar w:fldCharType="end"/>
            </w:r>
          </w:hyperlink>
        </w:p>
        <w:p w14:paraId="046C474A" w14:textId="6F5ADCD8" w:rsidR="000E644B" w:rsidRPr="00D50082" w:rsidRDefault="00660C8B" w:rsidP="0005529A">
          <w:pPr>
            <w:pStyle w:val="Verzeichnis3"/>
            <w:tabs>
              <w:tab w:val="left" w:pos="1134"/>
              <w:tab w:val="left" w:pos="1320"/>
              <w:tab w:val="right" w:leader="dot" w:pos="10198"/>
            </w:tabs>
            <w:ind w:left="1134" w:hanging="1134"/>
            <w:rPr>
              <w:rFonts w:ascii="Arial" w:eastAsiaTheme="minorEastAsia" w:hAnsi="Arial" w:cs="Arial"/>
              <w:noProof/>
              <w:lang w:eastAsia="de-DE"/>
            </w:rPr>
          </w:pPr>
          <w:hyperlink w:anchor="_Toc100231453" w:history="1">
            <w:r w:rsidR="000E644B" w:rsidRPr="00D50082">
              <w:rPr>
                <w:rStyle w:val="Hyperlink"/>
                <w:rFonts w:ascii="Arial" w:hAnsi="Arial" w:cs="Arial"/>
                <w:noProof/>
              </w:rPr>
              <w:t>5.8.1</w:t>
            </w:r>
            <w:r w:rsidR="000E644B" w:rsidRPr="00D50082">
              <w:rPr>
                <w:rFonts w:ascii="Arial" w:eastAsiaTheme="minorEastAsia" w:hAnsi="Arial" w:cs="Arial"/>
                <w:noProof/>
                <w:lang w:eastAsia="de-DE"/>
              </w:rPr>
              <w:tab/>
            </w:r>
            <w:r w:rsidR="000E644B" w:rsidRPr="00D50082">
              <w:rPr>
                <w:rStyle w:val="Hyperlink"/>
                <w:rFonts w:ascii="Arial" w:hAnsi="Arial" w:cs="Arial"/>
                <w:noProof/>
              </w:rPr>
              <w:t>Fensterlüftung</w:t>
            </w:r>
            <w:r w:rsidR="000E644B" w:rsidRPr="00D50082">
              <w:rPr>
                <w:rFonts w:ascii="Arial" w:hAnsi="Arial" w:cs="Arial"/>
                <w:noProof/>
                <w:webHidden/>
              </w:rPr>
              <w:tab/>
            </w:r>
            <w:r w:rsidR="000E644B" w:rsidRPr="00D50082">
              <w:rPr>
                <w:rFonts w:ascii="Arial" w:hAnsi="Arial" w:cs="Arial"/>
                <w:noProof/>
                <w:webHidden/>
              </w:rPr>
              <w:fldChar w:fldCharType="begin"/>
            </w:r>
            <w:r w:rsidR="000E644B" w:rsidRPr="00D50082">
              <w:rPr>
                <w:rFonts w:ascii="Arial" w:hAnsi="Arial" w:cs="Arial"/>
                <w:noProof/>
                <w:webHidden/>
              </w:rPr>
              <w:instrText xml:space="preserve"> PAGEREF _Toc100231453 \h </w:instrText>
            </w:r>
            <w:r w:rsidR="000E644B" w:rsidRPr="00D50082">
              <w:rPr>
                <w:rFonts w:ascii="Arial" w:hAnsi="Arial" w:cs="Arial"/>
                <w:noProof/>
                <w:webHidden/>
              </w:rPr>
            </w:r>
            <w:r w:rsidR="000E644B" w:rsidRPr="00D50082">
              <w:rPr>
                <w:rFonts w:ascii="Arial" w:hAnsi="Arial" w:cs="Arial"/>
                <w:noProof/>
                <w:webHidden/>
              </w:rPr>
              <w:fldChar w:fldCharType="separate"/>
            </w:r>
            <w:r w:rsidR="00B17134">
              <w:rPr>
                <w:rFonts w:ascii="Arial" w:hAnsi="Arial" w:cs="Arial"/>
                <w:noProof/>
                <w:webHidden/>
              </w:rPr>
              <w:t>17</w:t>
            </w:r>
            <w:r w:rsidR="000E644B" w:rsidRPr="00D50082">
              <w:rPr>
                <w:rFonts w:ascii="Arial" w:hAnsi="Arial" w:cs="Arial"/>
                <w:noProof/>
                <w:webHidden/>
              </w:rPr>
              <w:fldChar w:fldCharType="end"/>
            </w:r>
          </w:hyperlink>
        </w:p>
        <w:p w14:paraId="48F794D5" w14:textId="588471D7" w:rsidR="000E644B" w:rsidRPr="00D50082" w:rsidRDefault="00660C8B" w:rsidP="0005529A">
          <w:pPr>
            <w:pStyle w:val="Verzeichnis3"/>
            <w:tabs>
              <w:tab w:val="left" w:pos="1134"/>
              <w:tab w:val="left" w:pos="1320"/>
              <w:tab w:val="right" w:leader="dot" w:pos="10198"/>
            </w:tabs>
            <w:ind w:left="1134" w:hanging="1134"/>
            <w:rPr>
              <w:rFonts w:ascii="Arial" w:eastAsiaTheme="minorEastAsia" w:hAnsi="Arial" w:cs="Arial"/>
              <w:noProof/>
              <w:lang w:eastAsia="de-DE"/>
            </w:rPr>
          </w:pPr>
          <w:hyperlink w:anchor="_Toc100231454" w:history="1">
            <w:r w:rsidR="000E644B" w:rsidRPr="00D50082">
              <w:rPr>
                <w:rStyle w:val="Hyperlink"/>
                <w:rFonts w:ascii="Arial" w:hAnsi="Arial" w:cs="Arial"/>
                <w:noProof/>
              </w:rPr>
              <w:t>5.8.2</w:t>
            </w:r>
            <w:r w:rsidR="000E644B" w:rsidRPr="00D50082">
              <w:rPr>
                <w:rFonts w:ascii="Arial" w:eastAsiaTheme="minorEastAsia" w:hAnsi="Arial" w:cs="Arial"/>
                <w:noProof/>
                <w:lang w:eastAsia="de-DE"/>
              </w:rPr>
              <w:tab/>
            </w:r>
            <w:r w:rsidR="000E644B" w:rsidRPr="00D50082">
              <w:rPr>
                <w:rStyle w:val="Hyperlink"/>
                <w:rFonts w:ascii="Arial" w:hAnsi="Arial" w:cs="Arial"/>
                <w:noProof/>
              </w:rPr>
              <w:t>Raumlufttechnische</w:t>
            </w:r>
            <w:r w:rsidR="000E644B" w:rsidRPr="00D50082">
              <w:rPr>
                <w:rStyle w:val="Hyperlink"/>
                <w:rFonts w:ascii="Arial" w:hAnsi="Arial" w:cs="Arial"/>
                <w:noProof/>
                <w:spacing w:val="-6"/>
              </w:rPr>
              <w:t xml:space="preserve"> </w:t>
            </w:r>
            <w:r w:rsidR="000E644B" w:rsidRPr="00D50082">
              <w:rPr>
                <w:rStyle w:val="Hyperlink"/>
                <w:rFonts w:ascii="Arial" w:hAnsi="Arial" w:cs="Arial"/>
                <w:noProof/>
              </w:rPr>
              <w:t>(RLT)-Anlagen</w:t>
            </w:r>
            <w:r w:rsidR="000E644B" w:rsidRPr="00D50082">
              <w:rPr>
                <w:rFonts w:ascii="Arial" w:hAnsi="Arial" w:cs="Arial"/>
                <w:noProof/>
                <w:webHidden/>
              </w:rPr>
              <w:tab/>
            </w:r>
            <w:r w:rsidR="000E644B" w:rsidRPr="00D50082">
              <w:rPr>
                <w:rFonts w:ascii="Arial" w:hAnsi="Arial" w:cs="Arial"/>
                <w:noProof/>
                <w:webHidden/>
              </w:rPr>
              <w:fldChar w:fldCharType="begin"/>
            </w:r>
            <w:r w:rsidR="000E644B" w:rsidRPr="00D50082">
              <w:rPr>
                <w:rFonts w:ascii="Arial" w:hAnsi="Arial" w:cs="Arial"/>
                <w:noProof/>
                <w:webHidden/>
              </w:rPr>
              <w:instrText xml:space="preserve"> PAGEREF _Toc100231454 \h </w:instrText>
            </w:r>
            <w:r w:rsidR="000E644B" w:rsidRPr="00D50082">
              <w:rPr>
                <w:rFonts w:ascii="Arial" w:hAnsi="Arial" w:cs="Arial"/>
                <w:noProof/>
                <w:webHidden/>
              </w:rPr>
            </w:r>
            <w:r w:rsidR="000E644B" w:rsidRPr="00D50082">
              <w:rPr>
                <w:rFonts w:ascii="Arial" w:hAnsi="Arial" w:cs="Arial"/>
                <w:noProof/>
                <w:webHidden/>
              </w:rPr>
              <w:fldChar w:fldCharType="separate"/>
            </w:r>
            <w:r w:rsidR="00B17134">
              <w:rPr>
                <w:rFonts w:ascii="Arial" w:hAnsi="Arial" w:cs="Arial"/>
                <w:noProof/>
                <w:webHidden/>
              </w:rPr>
              <w:t>18</w:t>
            </w:r>
            <w:r w:rsidR="000E644B" w:rsidRPr="00D50082">
              <w:rPr>
                <w:rFonts w:ascii="Arial" w:hAnsi="Arial" w:cs="Arial"/>
                <w:noProof/>
                <w:webHidden/>
              </w:rPr>
              <w:fldChar w:fldCharType="end"/>
            </w:r>
          </w:hyperlink>
        </w:p>
        <w:p w14:paraId="5D159CFF" w14:textId="4393C3A9" w:rsidR="000E644B" w:rsidRPr="00D50082" w:rsidRDefault="00660C8B" w:rsidP="0005529A">
          <w:pPr>
            <w:pStyle w:val="Verzeichnis2"/>
            <w:tabs>
              <w:tab w:val="left" w:pos="1134"/>
              <w:tab w:val="right" w:leader="dot" w:pos="10198"/>
            </w:tabs>
            <w:ind w:left="1134" w:hanging="1134"/>
            <w:rPr>
              <w:rFonts w:eastAsiaTheme="minorEastAsia" w:cs="Arial"/>
              <w:noProof/>
              <w:sz w:val="22"/>
              <w:szCs w:val="22"/>
              <w:lang w:eastAsia="de-DE"/>
            </w:rPr>
          </w:pPr>
          <w:hyperlink w:anchor="_Toc100231455" w:history="1">
            <w:r w:rsidR="000E644B" w:rsidRPr="00D50082">
              <w:rPr>
                <w:rStyle w:val="Hyperlink"/>
                <w:rFonts w:cs="Arial"/>
                <w:noProof/>
                <w:sz w:val="22"/>
                <w:szCs w:val="22"/>
              </w:rPr>
              <w:t>5.9</w:t>
            </w:r>
            <w:r w:rsidR="000E644B" w:rsidRPr="00D50082">
              <w:rPr>
                <w:rFonts w:eastAsiaTheme="minorEastAsia" w:cs="Arial"/>
                <w:noProof/>
                <w:sz w:val="22"/>
                <w:szCs w:val="22"/>
                <w:lang w:eastAsia="de-DE"/>
              </w:rPr>
              <w:tab/>
            </w:r>
            <w:r w:rsidR="000E644B" w:rsidRPr="00D50082">
              <w:rPr>
                <w:rStyle w:val="Hyperlink"/>
                <w:rFonts w:cs="Arial"/>
                <w:noProof/>
                <w:sz w:val="22"/>
                <w:szCs w:val="22"/>
              </w:rPr>
              <w:t>Anforderungen</w:t>
            </w:r>
            <w:r w:rsidR="000E644B" w:rsidRPr="00D50082">
              <w:rPr>
                <w:rStyle w:val="Hyperlink"/>
                <w:rFonts w:cs="Arial"/>
                <w:noProof/>
                <w:spacing w:val="-3"/>
                <w:sz w:val="22"/>
                <w:szCs w:val="22"/>
              </w:rPr>
              <w:t xml:space="preserve"> </w:t>
            </w:r>
            <w:r w:rsidR="000E644B" w:rsidRPr="00D50082">
              <w:rPr>
                <w:rStyle w:val="Hyperlink"/>
                <w:rFonts w:cs="Arial"/>
                <w:noProof/>
                <w:sz w:val="22"/>
                <w:szCs w:val="22"/>
              </w:rPr>
              <w:t>an</w:t>
            </w:r>
            <w:r w:rsidR="000E644B" w:rsidRPr="00D50082">
              <w:rPr>
                <w:rStyle w:val="Hyperlink"/>
                <w:rFonts w:cs="Arial"/>
                <w:noProof/>
                <w:spacing w:val="-3"/>
                <w:sz w:val="22"/>
                <w:szCs w:val="22"/>
              </w:rPr>
              <w:t xml:space="preserve"> </w:t>
            </w:r>
            <w:r w:rsidR="000E644B" w:rsidRPr="00D50082">
              <w:rPr>
                <w:rStyle w:val="Hyperlink"/>
                <w:rFonts w:cs="Arial"/>
                <w:noProof/>
                <w:sz w:val="22"/>
                <w:szCs w:val="22"/>
              </w:rPr>
              <w:t>Tierhaltung</w:t>
            </w:r>
            <w:r w:rsidR="000E644B" w:rsidRPr="00D50082">
              <w:rPr>
                <w:rFonts w:cs="Arial"/>
                <w:noProof/>
                <w:webHidden/>
                <w:sz w:val="22"/>
                <w:szCs w:val="22"/>
              </w:rPr>
              <w:tab/>
            </w:r>
            <w:r w:rsidR="000E644B" w:rsidRPr="00D50082">
              <w:rPr>
                <w:rFonts w:cs="Arial"/>
                <w:noProof/>
                <w:webHidden/>
                <w:sz w:val="22"/>
                <w:szCs w:val="22"/>
              </w:rPr>
              <w:fldChar w:fldCharType="begin"/>
            </w:r>
            <w:r w:rsidR="000E644B" w:rsidRPr="00D50082">
              <w:rPr>
                <w:rFonts w:cs="Arial"/>
                <w:noProof/>
                <w:webHidden/>
                <w:sz w:val="22"/>
                <w:szCs w:val="22"/>
              </w:rPr>
              <w:instrText xml:space="preserve"> PAGEREF _Toc100231455 \h </w:instrText>
            </w:r>
            <w:r w:rsidR="000E644B" w:rsidRPr="00D50082">
              <w:rPr>
                <w:rFonts w:cs="Arial"/>
                <w:noProof/>
                <w:webHidden/>
                <w:sz w:val="22"/>
                <w:szCs w:val="22"/>
              </w:rPr>
            </w:r>
            <w:r w:rsidR="000E644B" w:rsidRPr="00D50082">
              <w:rPr>
                <w:rFonts w:cs="Arial"/>
                <w:noProof/>
                <w:webHidden/>
                <w:sz w:val="22"/>
                <w:szCs w:val="22"/>
              </w:rPr>
              <w:fldChar w:fldCharType="separate"/>
            </w:r>
            <w:r w:rsidR="00B17134">
              <w:rPr>
                <w:rFonts w:cs="Arial"/>
                <w:noProof/>
                <w:webHidden/>
                <w:sz w:val="22"/>
                <w:szCs w:val="22"/>
              </w:rPr>
              <w:t>18</w:t>
            </w:r>
            <w:r w:rsidR="000E644B" w:rsidRPr="00D50082">
              <w:rPr>
                <w:rFonts w:cs="Arial"/>
                <w:noProof/>
                <w:webHidden/>
                <w:sz w:val="22"/>
                <w:szCs w:val="22"/>
              </w:rPr>
              <w:fldChar w:fldCharType="end"/>
            </w:r>
          </w:hyperlink>
        </w:p>
        <w:p w14:paraId="2134D8E0" w14:textId="4649BBB6" w:rsidR="000E644B" w:rsidRPr="00D50082" w:rsidRDefault="00660C8B" w:rsidP="0005529A">
          <w:pPr>
            <w:pStyle w:val="Verzeichnis1"/>
            <w:tabs>
              <w:tab w:val="left" w:pos="1134"/>
              <w:tab w:val="right" w:leader="dot" w:pos="10198"/>
            </w:tabs>
            <w:ind w:left="1134" w:hanging="1134"/>
            <w:rPr>
              <w:rFonts w:ascii="Arial" w:eastAsiaTheme="minorEastAsia" w:hAnsi="Arial" w:cs="Arial"/>
              <w:noProof/>
              <w:lang w:eastAsia="de-DE"/>
            </w:rPr>
          </w:pPr>
          <w:hyperlink w:anchor="_Toc100231456" w:history="1">
            <w:r w:rsidR="000E644B" w:rsidRPr="00D50082">
              <w:rPr>
                <w:rStyle w:val="Hyperlink"/>
                <w:rFonts w:ascii="Arial" w:hAnsi="Arial" w:cs="Arial"/>
                <w:noProof/>
              </w:rPr>
              <w:t>6</w:t>
            </w:r>
            <w:r w:rsidR="000E644B" w:rsidRPr="00D50082">
              <w:rPr>
                <w:rFonts w:ascii="Arial" w:eastAsiaTheme="minorEastAsia" w:hAnsi="Arial" w:cs="Arial"/>
                <w:noProof/>
                <w:lang w:eastAsia="de-DE"/>
              </w:rPr>
              <w:tab/>
            </w:r>
            <w:r w:rsidR="000E644B" w:rsidRPr="00D50082">
              <w:rPr>
                <w:rStyle w:val="Hyperlink"/>
                <w:rFonts w:ascii="Arial" w:hAnsi="Arial" w:cs="Arial"/>
                <w:noProof/>
              </w:rPr>
              <w:t>Lebensmittelhygiene</w:t>
            </w:r>
            <w:r w:rsidR="000E644B" w:rsidRPr="00D50082">
              <w:rPr>
                <w:rFonts w:ascii="Arial" w:hAnsi="Arial" w:cs="Arial"/>
                <w:noProof/>
                <w:webHidden/>
              </w:rPr>
              <w:tab/>
            </w:r>
            <w:r w:rsidR="000E644B" w:rsidRPr="00D50082">
              <w:rPr>
                <w:rFonts w:ascii="Arial" w:hAnsi="Arial" w:cs="Arial"/>
                <w:noProof/>
                <w:webHidden/>
              </w:rPr>
              <w:fldChar w:fldCharType="begin"/>
            </w:r>
            <w:r w:rsidR="000E644B" w:rsidRPr="00D50082">
              <w:rPr>
                <w:rFonts w:ascii="Arial" w:hAnsi="Arial" w:cs="Arial"/>
                <w:noProof/>
                <w:webHidden/>
              </w:rPr>
              <w:instrText xml:space="preserve"> PAGEREF _Toc100231456 \h </w:instrText>
            </w:r>
            <w:r w:rsidR="000E644B" w:rsidRPr="00D50082">
              <w:rPr>
                <w:rFonts w:ascii="Arial" w:hAnsi="Arial" w:cs="Arial"/>
                <w:noProof/>
                <w:webHidden/>
              </w:rPr>
            </w:r>
            <w:r w:rsidR="000E644B" w:rsidRPr="00D50082">
              <w:rPr>
                <w:rFonts w:ascii="Arial" w:hAnsi="Arial" w:cs="Arial"/>
                <w:noProof/>
                <w:webHidden/>
              </w:rPr>
              <w:fldChar w:fldCharType="separate"/>
            </w:r>
            <w:r w:rsidR="00B17134">
              <w:rPr>
                <w:rFonts w:ascii="Arial" w:hAnsi="Arial" w:cs="Arial"/>
                <w:noProof/>
                <w:webHidden/>
              </w:rPr>
              <w:t>19</w:t>
            </w:r>
            <w:r w:rsidR="000E644B" w:rsidRPr="00D50082">
              <w:rPr>
                <w:rFonts w:ascii="Arial" w:hAnsi="Arial" w:cs="Arial"/>
                <w:noProof/>
                <w:webHidden/>
              </w:rPr>
              <w:fldChar w:fldCharType="end"/>
            </w:r>
          </w:hyperlink>
        </w:p>
        <w:p w14:paraId="0370D4FB" w14:textId="0EB0FCF1" w:rsidR="000E644B" w:rsidRPr="00D50082" w:rsidRDefault="00660C8B" w:rsidP="0005529A">
          <w:pPr>
            <w:pStyle w:val="Verzeichnis2"/>
            <w:tabs>
              <w:tab w:val="left" w:pos="1134"/>
              <w:tab w:val="right" w:leader="dot" w:pos="10198"/>
            </w:tabs>
            <w:ind w:left="1134" w:hanging="1134"/>
            <w:rPr>
              <w:rFonts w:eastAsiaTheme="minorEastAsia" w:cs="Arial"/>
              <w:noProof/>
              <w:sz w:val="22"/>
              <w:szCs w:val="22"/>
              <w:lang w:eastAsia="de-DE"/>
            </w:rPr>
          </w:pPr>
          <w:hyperlink w:anchor="_Toc100231457" w:history="1">
            <w:r w:rsidR="000E644B" w:rsidRPr="00D50082">
              <w:rPr>
                <w:rStyle w:val="Hyperlink"/>
                <w:rFonts w:cs="Arial"/>
                <w:noProof/>
                <w:sz w:val="22"/>
                <w:szCs w:val="22"/>
              </w:rPr>
              <w:t>6.1</w:t>
            </w:r>
            <w:r w:rsidR="000E644B" w:rsidRPr="00D50082">
              <w:rPr>
                <w:rFonts w:eastAsiaTheme="minorEastAsia" w:cs="Arial"/>
                <w:noProof/>
                <w:sz w:val="22"/>
                <w:szCs w:val="22"/>
                <w:lang w:eastAsia="de-DE"/>
              </w:rPr>
              <w:tab/>
            </w:r>
            <w:r w:rsidR="000E644B" w:rsidRPr="00D50082">
              <w:rPr>
                <w:rStyle w:val="Hyperlink"/>
                <w:rFonts w:cs="Arial"/>
                <w:noProof/>
                <w:sz w:val="22"/>
                <w:szCs w:val="22"/>
              </w:rPr>
              <w:t>Rechtliche Anforderungen</w:t>
            </w:r>
            <w:r w:rsidR="000E644B" w:rsidRPr="00D50082">
              <w:rPr>
                <w:rFonts w:cs="Arial"/>
                <w:noProof/>
                <w:webHidden/>
                <w:sz w:val="22"/>
                <w:szCs w:val="22"/>
              </w:rPr>
              <w:tab/>
            </w:r>
            <w:r w:rsidR="000E644B" w:rsidRPr="00D50082">
              <w:rPr>
                <w:rFonts w:cs="Arial"/>
                <w:noProof/>
                <w:webHidden/>
                <w:sz w:val="22"/>
                <w:szCs w:val="22"/>
              </w:rPr>
              <w:fldChar w:fldCharType="begin"/>
            </w:r>
            <w:r w:rsidR="000E644B" w:rsidRPr="00D50082">
              <w:rPr>
                <w:rFonts w:cs="Arial"/>
                <w:noProof/>
                <w:webHidden/>
                <w:sz w:val="22"/>
                <w:szCs w:val="22"/>
              </w:rPr>
              <w:instrText xml:space="preserve"> PAGEREF _Toc100231457 \h </w:instrText>
            </w:r>
            <w:r w:rsidR="000E644B" w:rsidRPr="00D50082">
              <w:rPr>
                <w:rFonts w:cs="Arial"/>
                <w:noProof/>
                <w:webHidden/>
                <w:sz w:val="22"/>
                <w:szCs w:val="22"/>
              </w:rPr>
            </w:r>
            <w:r w:rsidR="000E644B" w:rsidRPr="00D50082">
              <w:rPr>
                <w:rFonts w:cs="Arial"/>
                <w:noProof/>
                <w:webHidden/>
                <w:sz w:val="22"/>
                <w:szCs w:val="22"/>
              </w:rPr>
              <w:fldChar w:fldCharType="separate"/>
            </w:r>
            <w:r w:rsidR="00B17134">
              <w:rPr>
                <w:rFonts w:cs="Arial"/>
                <w:noProof/>
                <w:webHidden/>
                <w:sz w:val="22"/>
                <w:szCs w:val="22"/>
              </w:rPr>
              <w:t>20</w:t>
            </w:r>
            <w:r w:rsidR="000E644B" w:rsidRPr="00D50082">
              <w:rPr>
                <w:rFonts w:cs="Arial"/>
                <w:noProof/>
                <w:webHidden/>
                <w:sz w:val="22"/>
                <w:szCs w:val="22"/>
              </w:rPr>
              <w:fldChar w:fldCharType="end"/>
            </w:r>
          </w:hyperlink>
        </w:p>
        <w:p w14:paraId="1AA75F3A" w14:textId="72899EEF" w:rsidR="000E644B" w:rsidRPr="00D50082" w:rsidRDefault="00660C8B" w:rsidP="0005529A">
          <w:pPr>
            <w:pStyle w:val="Verzeichnis2"/>
            <w:tabs>
              <w:tab w:val="left" w:pos="1134"/>
              <w:tab w:val="right" w:leader="dot" w:pos="10198"/>
            </w:tabs>
            <w:ind w:left="1134" w:hanging="1134"/>
            <w:rPr>
              <w:rFonts w:eastAsiaTheme="minorEastAsia" w:cs="Arial"/>
              <w:noProof/>
              <w:sz w:val="22"/>
              <w:szCs w:val="22"/>
              <w:lang w:eastAsia="de-DE"/>
            </w:rPr>
          </w:pPr>
          <w:hyperlink w:anchor="_Toc100231458" w:history="1">
            <w:r w:rsidR="000E644B" w:rsidRPr="00D50082">
              <w:rPr>
                <w:rStyle w:val="Hyperlink"/>
                <w:rFonts w:cs="Arial"/>
                <w:noProof/>
                <w:sz w:val="22"/>
                <w:szCs w:val="22"/>
              </w:rPr>
              <w:t>6.2</w:t>
            </w:r>
            <w:r w:rsidR="000E644B" w:rsidRPr="00D50082">
              <w:rPr>
                <w:rFonts w:eastAsiaTheme="minorEastAsia" w:cs="Arial"/>
                <w:noProof/>
                <w:sz w:val="22"/>
                <w:szCs w:val="22"/>
                <w:lang w:eastAsia="de-DE"/>
              </w:rPr>
              <w:tab/>
            </w:r>
            <w:r w:rsidR="000E644B" w:rsidRPr="00D50082">
              <w:rPr>
                <w:rStyle w:val="Hyperlink"/>
                <w:rFonts w:cs="Arial"/>
                <w:noProof/>
                <w:sz w:val="22"/>
                <w:szCs w:val="22"/>
              </w:rPr>
              <w:t>Allgemeine Maßnahmen der Lebensmittelhygiene</w:t>
            </w:r>
            <w:r w:rsidR="000E644B" w:rsidRPr="00D50082">
              <w:rPr>
                <w:rFonts w:cs="Arial"/>
                <w:noProof/>
                <w:webHidden/>
                <w:sz w:val="22"/>
                <w:szCs w:val="22"/>
              </w:rPr>
              <w:tab/>
            </w:r>
            <w:r w:rsidR="000E644B" w:rsidRPr="00D50082">
              <w:rPr>
                <w:rFonts w:cs="Arial"/>
                <w:noProof/>
                <w:webHidden/>
                <w:sz w:val="22"/>
                <w:szCs w:val="22"/>
              </w:rPr>
              <w:fldChar w:fldCharType="begin"/>
            </w:r>
            <w:r w:rsidR="000E644B" w:rsidRPr="00D50082">
              <w:rPr>
                <w:rFonts w:cs="Arial"/>
                <w:noProof/>
                <w:webHidden/>
                <w:sz w:val="22"/>
                <w:szCs w:val="22"/>
              </w:rPr>
              <w:instrText xml:space="preserve"> PAGEREF _Toc100231458 \h </w:instrText>
            </w:r>
            <w:r w:rsidR="000E644B" w:rsidRPr="00D50082">
              <w:rPr>
                <w:rFonts w:cs="Arial"/>
                <w:noProof/>
                <w:webHidden/>
                <w:sz w:val="22"/>
                <w:szCs w:val="22"/>
              </w:rPr>
            </w:r>
            <w:r w:rsidR="000E644B" w:rsidRPr="00D50082">
              <w:rPr>
                <w:rFonts w:cs="Arial"/>
                <w:noProof/>
                <w:webHidden/>
                <w:sz w:val="22"/>
                <w:szCs w:val="22"/>
              </w:rPr>
              <w:fldChar w:fldCharType="separate"/>
            </w:r>
            <w:r w:rsidR="00B17134">
              <w:rPr>
                <w:rFonts w:cs="Arial"/>
                <w:noProof/>
                <w:webHidden/>
                <w:sz w:val="22"/>
                <w:szCs w:val="22"/>
              </w:rPr>
              <w:t>20</w:t>
            </w:r>
            <w:r w:rsidR="000E644B" w:rsidRPr="00D50082">
              <w:rPr>
                <w:rFonts w:cs="Arial"/>
                <w:noProof/>
                <w:webHidden/>
                <w:sz w:val="22"/>
                <w:szCs w:val="22"/>
              </w:rPr>
              <w:fldChar w:fldCharType="end"/>
            </w:r>
          </w:hyperlink>
        </w:p>
        <w:p w14:paraId="21FCF6D5" w14:textId="252991CA" w:rsidR="000E644B" w:rsidRPr="00D50082" w:rsidRDefault="00660C8B" w:rsidP="0005529A">
          <w:pPr>
            <w:pStyle w:val="Verzeichnis3"/>
            <w:tabs>
              <w:tab w:val="left" w:pos="1134"/>
              <w:tab w:val="left" w:pos="1320"/>
              <w:tab w:val="right" w:leader="dot" w:pos="10198"/>
            </w:tabs>
            <w:ind w:left="1134" w:hanging="1134"/>
            <w:rPr>
              <w:rFonts w:ascii="Arial" w:eastAsiaTheme="minorEastAsia" w:hAnsi="Arial" w:cs="Arial"/>
              <w:noProof/>
              <w:lang w:eastAsia="de-DE"/>
            </w:rPr>
          </w:pPr>
          <w:hyperlink w:anchor="_Toc100231459" w:history="1">
            <w:r w:rsidR="000E644B" w:rsidRPr="00D50082">
              <w:rPr>
                <w:rStyle w:val="Hyperlink"/>
                <w:rFonts w:ascii="Arial" w:hAnsi="Arial" w:cs="Arial"/>
                <w:noProof/>
              </w:rPr>
              <w:t>6.2.1</w:t>
            </w:r>
            <w:r w:rsidR="000E644B" w:rsidRPr="00D50082">
              <w:rPr>
                <w:rFonts w:ascii="Arial" w:eastAsiaTheme="minorEastAsia" w:hAnsi="Arial" w:cs="Arial"/>
                <w:noProof/>
                <w:lang w:eastAsia="de-DE"/>
              </w:rPr>
              <w:tab/>
            </w:r>
            <w:r w:rsidR="000E644B" w:rsidRPr="00D50082">
              <w:rPr>
                <w:rStyle w:val="Hyperlink"/>
                <w:rFonts w:ascii="Arial" w:hAnsi="Arial" w:cs="Arial"/>
                <w:noProof/>
              </w:rPr>
              <w:t>Gewährleistung</w:t>
            </w:r>
            <w:r w:rsidR="000E644B" w:rsidRPr="00D50082">
              <w:rPr>
                <w:rStyle w:val="Hyperlink"/>
                <w:rFonts w:ascii="Arial" w:hAnsi="Arial" w:cs="Arial"/>
                <w:noProof/>
                <w:spacing w:val="-4"/>
              </w:rPr>
              <w:t xml:space="preserve"> </w:t>
            </w:r>
            <w:r w:rsidR="000E644B" w:rsidRPr="00D50082">
              <w:rPr>
                <w:rStyle w:val="Hyperlink"/>
                <w:rFonts w:ascii="Arial" w:hAnsi="Arial" w:cs="Arial"/>
                <w:noProof/>
              </w:rPr>
              <w:t>personeller</w:t>
            </w:r>
            <w:r w:rsidR="000E644B" w:rsidRPr="00D50082">
              <w:rPr>
                <w:rStyle w:val="Hyperlink"/>
                <w:rFonts w:ascii="Arial" w:hAnsi="Arial" w:cs="Arial"/>
                <w:noProof/>
                <w:spacing w:val="-3"/>
              </w:rPr>
              <w:t xml:space="preserve"> </w:t>
            </w:r>
            <w:r w:rsidR="000E644B" w:rsidRPr="00D50082">
              <w:rPr>
                <w:rStyle w:val="Hyperlink"/>
                <w:rFonts w:ascii="Arial" w:hAnsi="Arial" w:cs="Arial"/>
                <w:noProof/>
              </w:rPr>
              <w:t>Voraussetzungen (s. Kap. 3.4.4)</w:t>
            </w:r>
            <w:r w:rsidR="000E644B" w:rsidRPr="00D50082">
              <w:rPr>
                <w:rFonts w:ascii="Arial" w:hAnsi="Arial" w:cs="Arial"/>
                <w:noProof/>
                <w:webHidden/>
              </w:rPr>
              <w:tab/>
            </w:r>
            <w:r w:rsidR="000E644B" w:rsidRPr="00D50082">
              <w:rPr>
                <w:rFonts w:ascii="Arial" w:hAnsi="Arial" w:cs="Arial"/>
                <w:noProof/>
                <w:webHidden/>
              </w:rPr>
              <w:fldChar w:fldCharType="begin"/>
            </w:r>
            <w:r w:rsidR="000E644B" w:rsidRPr="00D50082">
              <w:rPr>
                <w:rFonts w:ascii="Arial" w:hAnsi="Arial" w:cs="Arial"/>
                <w:noProof/>
                <w:webHidden/>
              </w:rPr>
              <w:instrText xml:space="preserve"> PAGEREF _Toc100231459 \h </w:instrText>
            </w:r>
            <w:r w:rsidR="000E644B" w:rsidRPr="00D50082">
              <w:rPr>
                <w:rFonts w:ascii="Arial" w:hAnsi="Arial" w:cs="Arial"/>
                <w:noProof/>
                <w:webHidden/>
              </w:rPr>
            </w:r>
            <w:r w:rsidR="000E644B" w:rsidRPr="00D50082">
              <w:rPr>
                <w:rFonts w:ascii="Arial" w:hAnsi="Arial" w:cs="Arial"/>
                <w:noProof/>
                <w:webHidden/>
              </w:rPr>
              <w:fldChar w:fldCharType="separate"/>
            </w:r>
            <w:r w:rsidR="00B17134">
              <w:rPr>
                <w:rFonts w:ascii="Arial" w:hAnsi="Arial" w:cs="Arial"/>
                <w:noProof/>
                <w:webHidden/>
              </w:rPr>
              <w:t>20</w:t>
            </w:r>
            <w:r w:rsidR="000E644B" w:rsidRPr="00D50082">
              <w:rPr>
                <w:rFonts w:ascii="Arial" w:hAnsi="Arial" w:cs="Arial"/>
                <w:noProof/>
                <w:webHidden/>
              </w:rPr>
              <w:fldChar w:fldCharType="end"/>
            </w:r>
          </w:hyperlink>
        </w:p>
        <w:p w14:paraId="00961D27" w14:textId="6CB05C63" w:rsidR="000E644B" w:rsidRPr="00D50082" w:rsidRDefault="00660C8B" w:rsidP="0005529A">
          <w:pPr>
            <w:pStyle w:val="Verzeichnis3"/>
            <w:tabs>
              <w:tab w:val="left" w:pos="1134"/>
              <w:tab w:val="left" w:pos="1320"/>
              <w:tab w:val="right" w:leader="dot" w:pos="10198"/>
            </w:tabs>
            <w:ind w:left="1134" w:hanging="1134"/>
            <w:rPr>
              <w:rFonts w:ascii="Arial" w:eastAsiaTheme="minorEastAsia" w:hAnsi="Arial" w:cs="Arial"/>
              <w:noProof/>
              <w:lang w:eastAsia="de-DE"/>
            </w:rPr>
          </w:pPr>
          <w:hyperlink w:anchor="_Toc100231460" w:history="1">
            <w:r w:rsidR="000E644B" w:rsidRPr="00D50082">
              <w:rPr>
                <w:rStyle w:val="Hyperlink"/>
                <w:rFonts w:ascii="Arial" w:hAnsi="Arial" w:cs="Arial"/>
                <w:noProof/>
              </w:rPr>
              <w:t>6.2.2</w:t>
            </w:r>
            <w:r w:rsidR="000E644B" w:rsidRPr="00D50082">
              <w:rPr>
                <w:rFonts w:ascii="Arial" w:eastAsiaTheme="minorEastAsia" w:hAnsi="Arial" w:cs="Arial"/>
                <w:noProof/>
                <w:lang w:eastAsia="de-DE"/>
              </w:rPr>
              <w:tab/>
            </w:r>
            <w:r w:rsidR="000E644B" w:rsidRPr="00D50082">
              <w:rPr>
                <w:rStyle w:val="Hyperlink"/>
                <w:rFonts w:ascii="Arial" w:hAnsi="Arial" w:cs="Arial"/>
                <w:noProof/>
              </w:rPr>
              <w:t>Gewährleistung hygienegerechter Rahmenbedingungen für Räume, in denen mit Lebensmitteln gearbeitet wird</w:t>
            </w:r>
            <w:r w:rsidR="000E644B" w:rsidRPr="00D50082">
              <w:rPr>
                <w:rFonts w:ascii="Arial" w:hAnsi="Arial" w:cs="Arial"/>
                <w:noProof/>
                <w:webHidden/>
              </w:rPr>
              <w:tab/>
            </w:r>
            <w:r w:rsidR="000E644B" w:rsidRPr="00D50082">
              <w:rPr>
                <w:rFonts w:ascii="Arial" w:hAnsi="Arial" w:cs="Arial"/>
                <w:noProof/>
                <w:webHidden/>
              </w:rPr>
              <w:fldChar w:fldCharType="begin"/>
            </w:r>
            <w:r w:rsidR="000E644B" w:rsidRPr="00D50082">
              <w:rPr>
                <w:rFonts w:ascii="Arial" w:hAnsi="Arial" w:cs="Arial"/>
                <w:noProof/>
                <w:webHidden/>
              </w:rPr>
              <w:instrText xml:space="preserve"> PAGEREF _Toc100231460 \h </w:instrText>
            </w:r>
            <w:r w:rsidR="000E644B" w:rsidRPr="00D50082">
              <w:rPr>
                <w:rFonts w:ascii="Arial" w:hAnsi="Arial" w:cs="Arial"/>
                <w:noProof/>
                <w:webHidden/>
              </w:rPr>
            </w:r>
            <w:r w:rsidR="000E644B" w:rsidRPr="00D50082">
              <w:rPr>
                <w:rFonts w:ascii="Arial" w:hAnsi="Arial" w:cs="Arial"/>
                <w:noProof/>
                <w:webHidden/>
              </w:rPr>
              <w:fldChar w:fldCharType="separate"/>
            </w:r>
            <w:r w:rsidR="00B17134">
              <w:rPr>
                <w:rFonts w:ascii="Arial" w:hAnsi="Arial" w:cs="Arial"/>
                <w:noProof/>
                <w:webHidden/>
              </w:rPr>
              <w:t>20</w:t>
            </w:r>
            <w:r w:rsidR="000E644B" w:rsidRPr="00D50082">
              <w:rPr>
                <w:rFonts w:ascii="Arial" w:hAnsi="Arial" w:cs="Arial"/>
                <w:noProof/>
                <w:webHidden/>
              </w:rPr>
              <w:fldChar w:fldCharType="end"/>
            </w:r>
          </w:hyperlink>
        </w:p>
        <w:p w14:paraId="19E9177E" w14:textId="406D0A94" w:rsidR="000E644B" w:rsidRPr="00D50082" w:rsidRDefault="00660C8B" w:rsidP="0005529A">
          <w:pPr>
            <w:pStyle w:val="Verzeichnis3"/>
            <w:tabs>
              <w:tab w:val="left" w:pos="1134"/>
              <w:tab w:val="left" w:pos="1320"/>
              <w:tab w:val="right" w:leader="dot" w:pos="10198"/>
            </w:tabs>
            <w:ind w:left="1134" w:hanging="1134"/>
            <w:rPr>
              <w:rFonts w:ascii="Arial" w:eastAsiaTheme="minorEastAsia" w:hAnsi="Arial" w:cs="Arial"/>
              <w:noProof/>
              <w:lang w:eastAsia="de-DE"/>
            </w:rPr>
          </w:pPr>
          <w:hyperlink w:anchor="_Toc100231461" w:history="1">
            <w:r w:rsidR="000E644B" w:rsidRPr="00D50082">
              <w:rPr>
                <w:rStyle w:val="Hyperlink"/>
                <w:rFonts w:ascii="Arial" w:hAnsi="Arial" w:cs="Arial"/>
                <w:noProof/>
              </w:rPr>
              <w:t>6.2.3</w:t>
            </w:r>
            <w:r w:rsidR="000E644B" w:rsidRPr="00D50082">
              <w:rPr>
                <w:rFonts w:ascii="Arial" w:eastAsiaTheme="minorEastAsia" w:hAnsi="Arial" w:cs="Arial"/>
                <w:noProof/>
                <w:lang w:eastAsia="de-DE"/>
              </w:rPr>
              <w:tab/>
            </w:r>
            <w:r w:rsidR="000E644B" w:rsidRPr="00D50082">
              <w:rPr>
                <w:rStyle w:val="Hyperlink"/>
                <w:rFonts w:ascii="Arial" w:hAnsi="Arial" w:cs="Arial"/>
                <w:noProof/>
              </w:rPr>
              <w:t>Meidung risikobehafteter Lebensmittel</w:t>
            </w:r>
            <w:r w:rsidR="000E644B" w:rsidRPr="00D50082">
              <w:rPr>
                <w:rFonts w:ascii="Arial" w:hAnsi="Arial" w:cs="Arial"/>
                <w:noProof/>
                <w:webHidden/>
              </w:rPr>
              <w:tab/>
            </w:r>
            <w:r w:rsidR="000E644B" w:rsidRPr="00D50082">
              <w:rPr>
                <w:rFonts w:ascii="Arial" w:hAnsi="Arial" w:cs="Arial"/>
                <w:noProof/>
                <w:webHidden/>
              </w:rPr>
              <w:fldChar w:fldCharType="begin"/>
            </w:r>
            <w:r w:rsidR="000E644B" w:rsidRPr="00D50082">
              <w:rPr>
                <w:rFonts w:ascii="Arial" w:hAnsi="Arial" w:cs="Arial"/>
                <w:noProof/>
                <w:webHidden/>
              </w:rPr>
              <w:instrText xml:space="preserve"> PAGEREF _Toc100231461 \h </w:instrText>
            </w:r>
            <w:r w:rsidR="000E644B" w:rsidRPr="00D50082">
              <w:rPr>
                <w:rFonts w:ascii="Arial" w:hAnsi="Arial" w:cs="Arial"/>
                <w:noProof/>
                <w:webHidden/>
              </w:rPr>
            </w:r>
            <w:r w:rsidR="000E644B" w:rsidRPr="00D50082">
              <w:rPr>
                <w:rFonts w:ascii="Arial" w:hAnsi="Arial" w:cs="Arial"/>
                <w:noProof/>
                <w:webHidden/>
              </w:rPr>
              <w:fldChar w:fldCharType="separate"/>
            </w:r>
            <w:r w:rsidR="00B17134">
              <w:rPr>
                <w:rFonts w:ascii="Arial" w:hAnsi="Arial" w:cs="Arial"/>
                <w:noProof/>
                <w:webHidden/>
              </w:rPr>
              <w:t>21</w:t>
            </w:r>
            <w:r w:rsidR="000E644B" w:rsidRPr="00D50082">
              <w:rPr>
                <w:rFonts w:ascii="Arial" w:hAnsi="Arial" w:cs="Arial"/>
                <w:noProof/>
                <w:webHidden/>
              </w:rPr>
              <w:fldChar w:fldCharType="end"/>
            </w:r>
          </w:hyperlink>
        </w:p>
        <w:p w14:paraId="1E370AB4" w14:textId="34FD9B75" w:rsidR="000E644B" w:rsidRPr="00D50082" w:rsidRDefault="00660C8B" w:rsidP="0005529A">
          <w:pPr>
            <w:pStyle w:val="Verzeichnis3"/>
            <w:tabs>
              <w:tab w:val="left" w:pos="1134"/>
              <w:tab w:val="left" w:pos="1320"/>
              <w:tab w:val="right" w:leader="dot" w:pos="10198"/>
            </w:tabs>
            <w:ind w:left="1134" w:hanging="1134"/>
            <w:rPr>
              <w:rFonts w:ascii="Arial" w:eastAsiaTheme="minorEastAsia" w:hAnsi="Arial" w:cs="Arial"/>
              <w:noProof/>
              <w:lang w:eastAsia="de-DE"/>
            </w:rPr>
          </w:pPr>
          <w:hyperlink w:anchor="_Toc100231462" w:history="1">
            <w:r w:rsidR="000E644B" w:rsidRPr="00D50082">
              <w:rPr>
                <w:rStyle w:val="Hyperlink"/>
                <w:rFonts w:ascii="Arial" w:hAnsi="Arial" w:cs="Arial"/>
                <w:noProof/>
              </w:rPr>
              <w:t>6.2.4</w:t>
            </w:r>
            <w:r w:rsidR="000E644B" w:rsidRPr="00D50082">
              <w:rPr>
                <w:rFonts w:ascii="Arial" w:eastAsiaTheme="minorEastAsia" w:hAnsi="Arial" w:cs="Arial"/>
                <w:noProof/>
                <w:lang w:eastAsia="de-DE"/>
              </w:rPr>
              <w:tab/>
            </w:r>
            <w:r w:rsidR="000E644B" w:rsidRPr="00D50082">
              <w:rPr>
                <w:rStyle w:val="Hyperlink"/>
                <w:rFonts w:ascii="Arial" w:hAnsi="Arial" w:cs="Arial"/>
                <w:noProof/>
              </w:rPr>
              <w:t>Bereichstrennung</w:t>
            </w:r>
            <w:r w:rsidR="000E644B" w:rsidRPr="00D50082">
              <w:rPr>
                <w:rFonts w:ascii="Arial" w:hAnsi="Arial" w:cs="Arial"/>
                <w:noProof/>
                <w:webHidden/>
              </w:rPr>
              <w:tab/>
            </w:r>
            <w:r w:rsidR="000E644B" w:rsidRPr="00D50082">
              <w:rPr>
                <w:rFonts w:ascii="Arial" w:hAnsi="Arial" w:cs="Arial"/>
                <w:noProof/>
                <w:webHidden/>
              </w:rPr>
              <w:fldChar w:fldCharType="begin"/>
            </w:r>
            <w:r w:rsidR="000E644B" w:rsidRPr="00D50082">
              <w:rPr>
                <w:rFonts w:ascii="Arial" w:hAnsi="Arial" w:cs="Arial"/>
                <w:noProof/>
                <w:webHidden/>
              </w:rPr>
              <w:instrText xml:space="preserve"> PAGEREF _Toc100231462 \h </w:instrText>
            </w:r>
            <w:r w:rsidR="000E644B" w:rsidRPr="00D50082">
              <w:rPr>
                <w:rFonts w:ascii="Arial" w:hAnsi="Arial" w:cs="Arial"/>
                <w:noProof/>
                <w:webHidden/>
              </w:rPr>
            </w:r>
            <w:r w:rsidR="000E644B" w:rsidRPr="00D50082">
              <w:rPr>
                <w:rFonts w:ascii="Arial" w:hAnsi="Arial" w:cs="Arial"/>
                <w:noProof/>
                <w:webHidden/>
              </w:rPr>
              <w:fldChar w:fldCharType="separate"/>
            </w:r>
            <w:r w:rsidR="00B17134">
              <w:rPr>
                <w:rFonts w:ascii="Arial" w:hAnsi="Arial" w:cs="Arial"/>
                <w:noProof/>
                <w:webHidden/>
              </w:rPr>
              <w:t>21</w:t>
            </w:r>
            <w:r w:rsidR="000E644B" w:rsidRPr="00D50082">
              <w:rPr>
                <w:rFonts w:ascii="Arial" w:hAnsi="Arial" w:cs="Arial"/>
                <w:noProof/>
                <w:webHidden/>
              </w:rPr>
              <w:fldChar w:fldCharType="end"/>
            </w:r>
          </w:hyperlink>
        </w:p>
        <w:p w14:paraId="40A256C6" w14:textId="71744333" w:rsidR="000E644B" w:rsidRPr="00D50082" w:rsidRDefault="00660C8B" w:rsidP="0005529A">
          <w:pPr>
            <w:pStyle w:val="Verzeichnis3"/>
            <w:tabs>
              <w:tab w:val="left" w:pos="1134"/>
              <w:tab w:val="left" w:pos="1320"/>
              <w:tab w:val="right" w:leader="dot" w:pos="10198"/>
            </w:tabs>
            <w:ind w:left="1134" w:hanging="1134"/>
            <w:rPr>
              <w:rFonts w:ascii="Arial" w:eastAsiaTheme="minorEastAsia" w:hAnsi="Arial" w:cs="Arial"/>
              <w:noProof/>
              <w:lang w:eastAsia="de-DE"/>
            </w:rPr>
          </w:pPr>
          <w:hyperlink w:anchor="_Toc100231463" w:history="1">
            <w:r w:rsidR="000E644B" w:rsidRPr="00D50082">
              <w:rPr>
                <w:rStyle w:val="Hyperlink"/>
                <w:rFonts w:ascii="Arial" w:hAnsi="Arial" w:cs="Arial"/>
                <w:noProof/>
              </w:rPr>
              <w:t>6.2.5</w:t>
            </w:r>
            <w:r w:rsidR="000E644B" w:rsidRPr="00D50082">
              <w:rPr>
                <w:rFonts w:ascii="Arial" w:eastAsiaTheme="minorEastAsia" w:hAnsi="Arial" w:cs="Arial"/>
                <w:noProof/>
                <w:lang w:eastAsia="de-DE"/>
              </w:rPr>
              <w:tab/>
            </w:r>
            <w:r w:rsidR="000E644B" w:rsidRPr="00D50082">
              <w:rPr>
                <w:rStyle w:val="Hyperlink"/>
                <w:rFonts w:ascii="Arial" w:hAnsi="Arial" w:cs="Arial"/>
                <w:noProof/>
              </w:rPr>
              <w:t>Reinigung und Aufbereitung</w:t>
            </w:r>
            <w:r w:rsidR="000E644B" w:rsidRPr="00D50082">
              <w:rPr>
                <w:rFonts w:ascii="Arial" w:hAnsi="Arial" w:cs="Arial"/>
                <w:noProof/>
                <w:webHidden/>
              </w:rPr>
              <w:tab/>
            </w:r>
            <w:r w:rsidR="000E644B" w:rsidRPr="00D50082">
              <w:rPr>
                <w:rFonts w:ascii="Arial" w:hAnsi="Arial" w:cs="Arial"/>
                <w:noProof/>
                <w:webHidden/>
              </w:rPr>
              <w:fldChar w:fldCharType="begin"/>
            </w:r>
            <w:r w:rsidR="000E644B" w:rsidRPr="00D50082">
              <w:rPr>
                <w:rFonts w:ascii="Arial" w:hAnsi="Arial" w:cs="Arial"/>
                <w:noProof/>
                <w:webHidden/>
              </w:rPr>
              <w:instrText xml:space="preserve"> PAGEREF _Toc100231463 \h </w:instrText>
            </w:r>
            <w:r w:rsidR="000E644B" w:rsidRPr="00D50082">
              <w:rPr>
                <w:rFonts w:ascii="Arial" w:hAnsi="Arial" w:cs="Arial"/>
                <w:noProof/>
                <w:webHidden/>
              </w:rPr>
            </w:r>
            <w:r w:rsidR="000E644B" w:rsidRPr="00D50082">
              <w:rPr>
                <w:rFonts w:ascii="Arial" w:hAnsi="Arial" w:cs="Arial"/>
                <w:noProof/>
                <w:webHidden/>
              </w:rPr>
              <w:fldChar w:fldCharType="separate"/>
            </w:r>
            <w:r w:rsidR="00B17134">
              <w:rPr>
                <w:rFonts w:ascii="Arial" w:hAnsi="Arial" w:cs="Arial"/>
                <w:noProof/>
                <w:webHidden/>
              </w:rPr>
              <w:t>21</w:t>
            </w:r>
            <w:r w:rsidR="000E644B" w:rsidRPr="00D50082">
              <w:rPr>
                <w:rFonts w:ascii="Arial" w:hAnsi="Arial" w:cs="Arial"/>
                <w:noProof/>
                <w:webHidden/>
              </w:rPr>
              <w:fldChar w:fldCharType="end"/>
            </w:r>
          </w:hyperlink>
        </w:p>
        <w:p w14:paraId="2EE7AEAE" w14:textId="6924B077" w:rsidR="000E644B" w:rsidRPr="00D50082" w:rsidRDefault="00660C8B" w:rsidP="0005529A">
          <w:pPr>
            <w:pStyle w:val="Verzeichnis2"/>
            <w:tabs>
              <w:tab w:val="left" w:pos="1134"/>
              <w:tab w:val="right" w:leader="dot" w:pos="10198"/>
            </w:tabs>
            <w:ind w:left="1134" w:hanging="1134"/>
            <w:rPr>
              <w:rFonts w:eastAsiaTheme="minorEastAsia" w:cs="Arial"/>
              <w:noProof/>
              <w:sz w:val="22"/>
              <w:szCs w:val="22"/>
              <w:lang w:eastAsia="de-DE"/>
            </w:rPr>
          </w:pPr>
          <w:hyperlink w:anchor="_Toc100231464" w:history="1">
            <w:r w:rsidR="000E644B" w:rsidRPr="00D50082">
              <w:rPr>
                <w:rStyle w:val="Hyperlink"/>
                <w:rFonts w:cs="Arial"/>
                <w:noProof/>
                <w:sz w:val="22"/>
                <w:szCs w:val="22"/>
              </w:rPr>
              <w:t>6.3</w:t>
            </w:r>
            <w:r w:rsidR="000E644B" w:rsidRPr="00D50082">
              <w:rPr>
                <w:rFonts w:eastAsiaTheme="minorEastAsia" w:cs="Arial"/>
                <w:noProof/>
                <w:sz w:val="22"/>
                <w:szCs w:val="22"/>
                <w:lang w:eastAsia="de-DE"/>
              </w:rPr>
              <w:tab/>
            </w:r>
            <w:r w:rsidR="000E644B" w:rsidRPr="00D50082">
              <w:rPr>
                <w:rStyle w:val="Hyperlink"/>
                <w:rFonts w:cs="Arial"/>
                <w:noProof/>
                <w:sz w:val="22"/>
                <w:szCs w:val="22"/>
              </w:rPr>
              <w:t>Lebensmittelhygiene in speziellen Bereichen</w:t>
            </w:r>
            <w:r w:rsidR="000E644B" w:rsidRPr="00D50082">
              <w:rPr>
                <w:rFonts w:cs="Arial"/>
                <w:noProof/>
                <w:webHidden/>
                <w:sz w:val="22"/>
                <w:szCs w:val="22"/>
              </w:rPr>
              <w:tab/>
            </w:r>
            <w:r w:rsidR="000E644B" w:rsidRPr="00D50082">
              <w:rPr>
                <w:rFonts w:cs="Arial"/>
                <w:noProof/>
                <w:webHidden/>
                <w:sz w:val="22"/>
                <w:szCs w:val="22"/>
              </w:rPr>
              <w:fldChar w:fldCharType="begin"/>
            </w:r>
            <w:r w:rsidR="000E644B" w:rsidRPr="00D50082">
              <w:rPr>
                <w:rFonts w:cs="Arial"/>
                <w:noProof/>
                <w:webHidden/>
                <w:sz w:val="22"/>
                <w:szCs w:val="22"/>
              </w:rPr>
              <w:instrText xml:space="preserve"> PAGEREF _Toc100231464 \h </w:instrText>
            </w:r>
            <w:r w:rsidR="000E644B" w:rsidRPr="00D50082">
              <w:rPr>
                <w:rFonts w:cs="Arial"/>
                <w:noProof/>
                <w:webHidden/>
                <w:sz w:val="22"/>
                <w:szCs w:val="22"/>
              </w:rPr>
            </w:r>
            <w:r w:rsidR="000E644B" w:rsidRPr="00D50082">
              <w:rPr>
                <w:rFonts w:cs="Arial"/>
                <w:noProof/>
                <w:webHidden/>
                <w:sz w:val="22"/>
                <w:szCs w:val="22"/>
              </w:rPr>
              <w:fldChar w:fldCharType="separate"/>
            </w:r>
            <w:r w:rsidR="00B17134">
              <w:rPr>
                <w:rFonts w:cs="Arial"/>
                <w:noProof/>
                <w:webHidden/>
                <w:sz w:val="22"/>
                <w:szCs w:val="22"/>
              </w:rPr>
              <w:t>22</w:t>
            </w:r>
            <w:r w:rsidR="000E644B" w:rsidRPr="00D50082">
              <w:rPr>
                <w:rFonts w:cs="Arial"/>
                <w:noProof/>
                <w:webHidden/>
                <w:sz w:val="22"/>
                <w:szCs w:val="22"/>
              </w:rPr>
              <w:fldChar w:fldCharType="end"/>
            </w:r>
          </w:hyperlink>
        </w:p>
        <w:p w14:paraId="0925029C" w14:textId="7785A05B" w:rsidR="000E644B" w:rsidRPr="00D50082" w:rsidRDefault="00660C8B" w:rsidP="0005529A">
          <w:pPr>
            <w:pStyle w:val="Verzeichnis3"/>
            <w:tabs>
              <w:tab w:val="left" w:pos="1134"/>
              <w:tab w:val="left" w:pos="1320"/>
              <w:tab w:val="right" w:leader="dot" w:pos="10198"/>
            </w:tabs>
            <w:ind w:left="1134" w:hanging="1134"/>
            <w:rPr>
              <w:rFonts w:ascii="Arial" w:eastAsiaTheme="minorEastAsia" w:hAnsi="Arial" w:cs="Arial"/>
              <w:noProof/>
              <w:lang w:eastAsia="de-DE"/>
            </w:rPr>
          </w:pPr>
          <w:hyperlink w:anchor="_Toc100231465" w:history="1">
            <w:r w:rsidR="000E644B" w:rsidRPr="00D50082">
              <w:rPr>
                <w:rStyle w:val="Hyperlink"/>
                <w:rFonts w:ascii="Arial" w:hAnsi="Arial" w:cs="Arial"/>
                <w:noProof/>
              </w:rPr>
              <w:t>6.3.1</w:t>
            </w:r>
            <w:r w:rsidR="000E644B" w:rsidRPr="00D50082">
              <w:rPr>
                <w:rFonts w:ascii="Arial" w:eastAsiaTheme="minorEastAsia" w:hAnsi="Arial" w:cs="Arial"/>
                <w:noProof/>
                <w:lang w:eastAsia="de-DE"/>
              </w:rPr>
              <w:tab/>
            </w:r>
            <w:r w:rsidR="000E644B" w:rsidRPr="00D50082">
              <w:rPr>
                <w:rStyle w:val="Hyperlink"/>
                <w:rFonts w:ascii="Arial" w:hAnsi="Arial" w:cs="Arial"/>
                <w:noProof/>
              </w:rPr>
              <w:t>Schul- und Lehrküchen</w:t>
            </w:r>
            <w:r w:rsidR="000E644B" w:rsidRPr="00D50082">
              <w:rPr>
                <w:rFonts w:ascii="Arial" w:hAnsi="Arial" w:cs="Arial"/>
                <w:noProof/>
                <w:webHidden/>
              </w:rPr>
              <w:tab/>
            </w:r>
            <w:r w:rsidR="000E644B" w:rsidRPr="00D50082">
              <w:rPr>
                <w:rFonts w:ascii="Arial" w:hAnsi="Arial" w:cs="Arial"/>
                <w:noProof/>
                <w:webHidden/>
              </w:rPr>
              <w:fldChar w:fldCharType="begin"/>
            </w:r>
            <w:r w:rsidR="000E644B" w:rsidRPr="00D50082">
              <w:rPr>
                <w:rFonts w:ascii="Arial" w:hAnsi="Arial" w:cs="Arial"/>
                <w:noProof/>
                <w:webHidden/>
              </w:rPr>
              <w:instrText xml:space="preserve"> PAGEREF _Toc100231465 \h </w:instrText>
            </w:r>
            <w:r w:rsidR="000E644B" w:rsidRPr="00D50082">
              <w:rPr>
                <w:rFonts w:ascii="Arial" w:hAnsi="Arial" w:cs="Arial"/>
                <w:noProof/>
                <w:webHidden/>
              </w:rPr>
            </w:r>
            <w:r w:rsidR="000E644B" w:rsidRPr="00D50082">
              <w:rPr>
                <w:rFonts w:ascii="Arial" w:hAnsi="Arial" w:cs="Arial"/>
                <w:noProof/>
                <w:webHidden/>
              </w:rPr>
              <w:fldChar w:fldCharType="separate"/>
            </w:r>
            <w:r w:rsidR="00B17134">
              <w:rPr>
                <w:rFonts w:ascii="Arial" w:hAnsi="Arial" w:cs="Arial"/>
                <w:noProof/>
                <w:webHidden/>
              </w:rPr>
              <w:t>22</w:t>
            </w:r>
            <w:r w:rsidR="000E644B" w:rsidRPr="00D50082">
              <w:rPr>
                <w:rFonts w:ascii="Arial" w:hAnsi="Arial" w:cs="Arial"/>
                <w:noProof/>
                <w:webHidden/>
              </w:rPr>
              <w:fldChar w:fldCharType="end"/>
            </w:r>
          </w:hyperlink>
        </w:p>
        <w:p w14:paraId="6BE1D364" w14:textId="42F301D9" w:rsidR="000E644B" w:rsidRPr="00D50082" w:rsidRDefault="00660C8B" w:rsidP="0005529A">
          <w:pPr>
            <w:pStyle w:val="Verzeichnis3"/>
            <w:tabs>
              <w:tab w:val="left" w:pos="1134"/>
              <w:tab w:val="left" w:pos="1320"/>
              <w:tab w:val="right" w:leader="dot" w:pos="10198"/>
            </w:tabs>
            <w:ind w:left="1134" w:hanging="1134"/>
            <w:rPr>
              <w:rFonts w:ascii="Arial" w:eastAsiaTheme="minorEastAsia" w:hAnsi="Arial" w:cs="Arial"/>
              <w:noProof/>
              <w:lang w:eastAsia="de-DE"/>
            </w:rPr>
          </w:pPr>
          <w:hyperlink w:anchor="_Toc100231466" w:history="1">
            <w:r w:rsidR="000E644B" w:rsidRPr="00D50082">
              <w:rPr>
                <w:rStyle w:val="Hyperlink"/>
                <w:rFonts w:ascii="Arial" w:hAnsi="Arial" w:cs="Arial"/>
                <w:noProof/>
              </w:rPr>
              <w:t>6.3.2</w:t>
            </w:r>
            <w:r w:rsidR="000E644B" w:rsidRPr="00D50082">
              <w:rPr>
                <w:rFonts w:ascii="Arial" w:eastAsiaTheme="minorEastAsia" w:hAnsi="Arial" w:cs="Arial"/>
                <w:noProof/>
                <w:lang w:eastAsia="de-DE"/>
              </w:rPr>
              <w:tab/>
            </w:r>
            <w:r w:rsidR="000E644B" w:rsidRPr="00D50082">
              <w:rPr>
                <w:rStyle w:val="Hyperlink"/>
                <w:rFonts w:ascii="Arial" w:hAnsi="Arial" w:cs="Arial"/>
                <w:noProof/>
              </w:rPr>
              <w:t>Teeküchen</w:t>
            </w:r>
            <w:r w:rsidR="000E644B" w:rsidRPr="00D50082">
              <w:rPr>
                <w:rFonts w:ascii="Arial" w:hAnsi="Arial" w:cs="Arial"/>
                <w:noProof/>
                <w:webHidden/>
              </w:rPr>
              <w:tab/>
            </w:r>
            <w:r w:rsidR="000E644B" w:rsidRPr="00D50082">
              <w:rPr>
                <w:rFonts w:ascii="Arial" w:hAnsi="Arial" w:cs="Arial"/>
                <w:noProof/>
                <w:webHidden/>
              </w:rPr>
              <w:fldChar w:fldCharType="begin"/>
            </w:r>
            <w:r w:rsidR="000E644B" w:rsidRPr="00D50082">
              <w:rPr>
                <w:rFonts w:ascii="Arial" w:hAnsi="Arial" w:cs="Arial"/>
                <w:noProof/>
                <w:webHidden/>
              </w:rPr>
              <w:instrText xml:space="preserve"> PAGEREF _Toc100231466 \h </w:instrText>
            </w:r>
            <w:r w:rsidR="000E644B" w:rsidRPr="00D50082">
              <w:rPr>
                <w:rFonts w:ascii="Arial" w:hAnsi="Arial" w:cs="Arial"/>
                <w:noProof/>
                <w:webHidden/>
              </w:rPr>
            </w:r>
            <w:r w:rsidR="000E644B" w:rsidRPr="00D50082">
              <w:rPr>
                <w:rFonts w:ascii="Arial" w:hAnsi="Arial" w:cs="Arial"/>
                <w:noProof/>
                <w:webHidden/>
              </w:rPr>
              <w:fldChar w:fldCharType="separate"/>
            </w:r>
            <w:r w:rsidR="00B17134">
              <w:rPr>
                <w:rFonts w:ascii="Arial" w:hAnsi="Arial" w:cs="Arial"/>
                <w:noProof/>
                <w:webHidden/>
              </w:rPr>
              <w:t>22</w:t>
            </w:r>
            <w:r w:rsidR="000E644B" w:rsidRPr="00D50082">
              <w:rPr>
                <w:rFonts w:ascii="Arial" w:hAnsi="Arial" w:cs="Arial"/>
                <w:noProof/>
                <w:webHidden/>
              </w:rPr>
              <w:fldChar w:fldCharType="end"/>
            </w:r>
          </w:hyperlink>
        </w:p>
        <w:p w14:paraId="5177906C" w14:textId="6EDF1E7D" w:rsidR="000E644B" w:rsidRPr="00D50082" w:rsidRDefault="00660C8B" w:rsidP="0005529A">
          <w:pPr>
            <w:pStyle w:val="Verzeichnis3"/>
            <w:tabs>
              <w:tab w:val="left" w:pos="1134"/>
              <w:tab w:val="left" w:pos="1320"/>
              <w:tab w:val="right" w:leader="dot" w:pos="10198"/>
            </w:tabs>
            <w:ind w:left="1134" w:hanging="1134"/>
            <w:rPr>
              <w:rFonts w:ascii="Arial" w:eastAsiaTheme="minorEastAsia" w:hAnsi="Arial" w:cs="Arial"/>
              <w:noProof/>
              <w:lang w:eastAsia="de-DE"/>
            </w:rPr>
          </w:pPr>
          <w:hyperlink w:anchor="_Toc100231467" w:history="1">
            <w:r w:rsidR="000E644B" w:rsidRPr="00D50082">
              <w:rPr>
                <w:rStyle w:val="Hyperlink"/>
                <w:rFonts w:ascii="Arial" w:hAnsi="Arial" w:cs="Arial"/>
                <w:noProof/>
              </w:rPr>
              <w:t>6.3.3</w:t>
            </w:r>
            <w:r w:rsidR="000E644B" w:rsidRPr="00D50082">
              <w:rPr>
                <w:rFonts w:ascii="Arial" w:eastAsiaTheme="minorEastAsia" w:hAnsi="Arial" w:cs="Arial"/>
                <w:noProof/>
                <w:lang w:eastAsia="de-DE"/>
              </w:rPr>
              <w:tab/>
            </w:r>
            <w:r w:rsidR="000E644B" w:rsidRPr="00D50082">
              <w:rPr>
                <w:rStyle w:val="Hyperlink"/>
                <w:rFonts w:ascii="Arial" w:hAnsi="Arial" w:cs="Arial"/>
                <w:noProof/>
              </w:rPr>
              <w:t>Kioske,</w:t>
            </w:r>
            <w:r w:rsidR="00F346FE">
              <w:rPr>
                <w:rStyle w:val="Hyperlink"/>
                <w:rFonts w:ascii="Arial" w:hAnsi="Arial" w:cs="Arial"/>
                <w:noProof/>
              </w:rPr>
              <w:t xml:space="preserve"> </w:t>
            </w:r>
            <w:r w:rsidR="000F3078">
              <w:rPr>
                <w:rStyle w:val="Hyperlink"/>
                <w:rFonts w:ascii="Arial" w:hAnsi="Arial" w:cs="Arial"/>
                <w:noProof/>
              </w:rPr>
              <w:t>C</w:t>
            </w:r>
            <w:r w:rsidR="000E644B" w:rsidRPr="00D50082">
              <w:rPr>
                <w:rStyle w:val="Hyperlink"/>
                <w:rFonts w:ascii="Arial" w:hAnsi="Arial" w:cs="Arial"/>
                <w:noProof/>
              </w:rPr>
              <w:t>afeterien und Mensen</w:t>
            </w:r>
            <w:r w:rsidR="000E644B" w:rsidRPr="00D50082">
              <w:rPr>
                <w:rFonts w:ascii="Arial" w:hAnsi="Arial" w:cs="Arial"/>
                <w:noProof/>
                <w:webHidden/>
              </w:rPr>
              <w:tab/>
            </w:r>
            <w:r w:rsidR="000E644B" w:rsidRPr="00D50082">
              <w:rPr>
                <w:rFonts w:ascii="Arial" w:hAnsi="Arial" w:cs="Arial"/>
                <w:noProof/>
                <w:webHidden/>
              </w:rPr>
              <w:fldChar w:fldCharType="begin"/>
            </w:r>
            <w:r w:rsidR="000E644B" w:rsidRPr="00D50082">
              <w:rPr>
                <w:rFonts w:ascii="Arial" w:hAnsi="Arial" w:cs="Arial"/>
                <w:noProof/>
                <w:webHidden/>
              </w:rPr>
              <w:instrText xml:space="preserve"> PAGEREF _Toc100231467 \h </w:instrText>
            </w:r>
            <w:r w:rsidR="000E644B" w:rsidRPr="00D50082">
              <w:rPr>
                <w:rFonts w:ascii="Arial" w:hAnsi="Arial" w:cs="Arial"/>
                <w:noProof/>
                <w:webHidden/>
              </w:rPr>
            </w:r>
            <w:r w:rsidR="000E644B" w:rsidRPr="00D50082">
              <w:rPr>
                <w:rFonts w:ascii="Arial" w:hAnsi="Arial" w:cs="Arial"/>
                <w:noProof/>
                <w:webHidden/>
              </w:rPr>
              <w:fldChar w:fldCharType="separate"/>
            </w:r>
            <w:r w:rsidR="00B17134">
              <w:rPr>
                <w:rFonts w:ascii="Arial" w:hAnsi="Arial" w:cs="Arial"/>
                <w:noProof/>
                <w:webHidden/>
              </w:rPr>
              <w:t>22</w:t>
            </w:r>
            <w:r w:rsidR="000E644B" w:rsidRPr="00D50082">
              <w:rPr>
                <w:rFonts w:ascii="Arial" w:hAnsi="Arial" w:cs="Arial"/>
                <w:noProof/>
                <w:webHidden/>
              </w:rPr>
              <w:fldChar w:fldCharType="end"/>
            </w:r>
          </w:hyperlink>
        </w:p>
        <w:p w14:paraId="72EC6B0E" w14:textId="5291237D" w:rsidR="000E644B" w:rsidRPr="00D50082" w:rsidRDefault="00660C8B" w:rsidP="0005529A">
          <w:pPr>
            <w:pStyle w:val="Verzeichnis3"/>
            <w:tabs>
              <w:tab w:val="left" w:pos="1134"/>
              <w:tab w:val="left" w:pos="1320"/>
              <w:tab w:val="right" w:leader="dot" w:pos="10198"/>
            </w:tabs>
            <w:ind w:left="1134" w:hanging="1134"/>
            <w:rPr>
              <w:rFonts w:ascii="Arial" w:eastAsiaTheme="minorEastAsia" w:hAnsi="Arial" w:cs="Arial"/>
              <w:noProof/>
              <w:lang w:eastAsia="de-DE"/>
            </w:rPr>
          </w:pPr>
          <w:hyperlink w:anchor="_Toc100231468" w:history="1">
            <w:r w:rsidR="000E644B" w:rsidRPr="00D50082">
              <w:rPr>
                <w:rStyle w:val="Hyperlink"/>
                <w:rFonts w:ascii="Arial" w:hAnsi="Arial" w:cs="Arial"/>
                <w:noProof/>
              </w:rPr>
              <w:t>6.3.4</w:t>
            </w:r>
            <w:r w:rsidR="000E644B" w:rsidRPr="00D50082">
              <w:rPr>
                <w:rFonts w:ascii="Arial" w:eastAsiaTheme="minorEastAsia" w:hAnsi="Arial" w:cs="Arial"/>
                <w:noProof/>
                <w:lang w:eastAsia="de-DE"/>
              </w:rPr>
              <w:tab/>
            </w:r>
            <w:r w:rsidR="000E644B" w:rsidRPr="00D50082">
              <w:rPr>
                <w:rStyle w:val="Hyperlink"/>
                <w:rFonts w:ascii="Arial" w:hAnsi="Arial" w:cs="Arial"/>
                <w:noProof/>
              </w:rPr>
              <w:t>Veranstaltung von Schulfesten und anderen Treffen</w:t>
            </w:r>
            <w:r w:rsidR="000E644B" w:rsidRPr="00D50082">
              <w:rPr>
                <w:rFonts w:ascii="Arial" w:hAnsi="Arial" w:cs="Arial"/>
                <w:noProof/>
                <w:webHidden/>
              </w:rPr>
              <w:tab/>
            </w:r>
            <w:r w:rsidR="000E644B" w:rsidRPr="00D50082">
              <w:rPr>
                <w:rFonts w:ascii="Arial" w:hAnsi="Arial" w:cs="Arial"/>
                <w:noProof/>
                <w:webHidden/>
              </w:rPr>
              <w:fldChar w:fldCharType="begin"/>
            </w:r>
            <w:r w:rsidR="000E644B" w:rsidRPr="00D50082">
              <w:rPr>
                <w:rFonts w:ascii="Arial" w:hAnsi="Arial" w:cs="Arial"/>
                <w:noProof/>
                <w:webHidden/>
              </w:rPr>
              <w:instrText xml:space="preserve"> PAGEREF _Toc100231468 \h </w:instrText>
            </w:r>
            <w:r w:rsidR="000E644B" w:rsidRPr="00D50082">
              <w:rPr>
                <w:rFonts w:ascii="Arial" w:hAnsi="Arial" w:cs="Arial"/>
                <w:noProof/>
                <w:webHidden/>
              </w:rPr>
            </w:r>
            <w:r w:rsidR="000E644B" w:rsidRPr="00D50082">
              <w:rPr>
                <w:rFonts w:ascii="Arial" w:hAnsi="Arial" w:cs="Arial"/>
                <w:noProof/>
                <w:webHidden/>
              </w:rPr>
              <w:fldChar w:fldCharType="separate"/>
            </w:r>
            <w:r w:rsidR="00B17134">
              <w:rPr>
                <w:rFonts w:ascii="Arial" w:hAnsi="Arial" w:cs="Arial"/>
                <w:noProof/>
                <w:webHidden/>
              </w:rPr>
              <w:t>23</w:t>
            </w:r>
            <w:r w:rsidR="000E644B" w:rsidRPr="00D50082">
              <w:rPr>
                <w:rFonts w:ascii="Arial" w:hAnsi="Arial" w:cs="Arial"/>
                <w:noProof/>
                <w:webHidden/>
              </w:rPr>
              <w:fldChar w:fldCharType="end"/>
            </w:r>
          </w:hyperlink>
        </w:p>
        <w:p w14:paraId="72D3E089" w14:textId="40AC4B87" w:rsidR="000E644B" w:rsidRPr="00D50082" w:rsidRDefault="00660C8B" w:rsidP="0005529A">
          <w:pPr>
            <w:pStyle w:val="Verzeichnis1"/>
            <w:tabs>
              <w:tab w:val="left" w:pos="1134"/>
              <w:tab w:val="right" w:leader="dot" w:pos="10198"/>
            </w:tabs>
            <w:ind w:left="1134" w:hanging="1134"/>
            <w:rPr>
              <w:rFonts w:ascii="Arial" w:eastAsiaTheme="minorEastAsia" w:hAnsi="Arial" w:cs="Arial"/>
              <w:noProof/>
              <w:lang w:eastAsia="de-DE"/>
            </w:rPr>
          </w:pPr>
          <w:hyperlink w:anchor="_Toc100231469" w:history="1">
            <w:r w:rsidR="000E644B" w:rsidRPr="00D50082">
              <w:rPr>
                <w:rStyle w:val="Hyperlink"/>
                <w:rFonts w:ascii="Arial" w:hAnsi="Arial" w:cs="Arial"/>
                <w:noProof/>
              </w:rPr>
              <w:t>7</w:t>
            </w:r>
            <w:r w:rsidR="000E644B" w:rsidRPr="00D50082">
              <w:rPr>
                <w:rFonts w:ascii="Arial" w:eastAsiaTheme="minorEastAsia" w:hAnsi="Arial" w:cs="Arial"/>
                <w:noProof/>
                <w:lang w:eastAsia="de-DE"/>
              </w:rPr>
              <w:tab/>
            </w:r>
            <w:r w:rsidR="000E644B" w:rsidRPr="00D50082">
              <w:rPr>
                <w:rStyle w:val="Hyperlink"/>
                <w:rFonts w:ascii="Arial" w:hAnsi="Arial" w:cs="Arial"/>
                <w:noProof/>
              </w:rPr>
              <w:t>Anlagen</w:t>
            </w:r>
            <w:r w:rsidR="000E644B" w:rsidRPr="00D50082">
              <w:rPr>
                <w:rFonts w:ascii="Arial" w:hAnsi="Arial" w:cs="Arial"/>
                <w:noProof/>
                <w:webHidden/>
              </w:rPr>
              <w:tab/>
            </w:r>
            <w:r w:rsidR="000E644B" w:rsidRPr="00D50082">
              <w:rPr>
                <w:rFonts w:ascii="Arial" w:hAnsi="Arial" w:cs="Arial"/>
                <w:noProof/>
                <w:webHidden/>
              </w:rPr>
              <w:fldChar w:fldCharType="begin"/>
            </w:r>
            <w:r w:rsidR="000E644B" w:rsidRPr="00D50082">
              <w:rPr>
                <w:rFonts w:ascii="Arial" w:hAnsi="Arial" w:cs="Arial"/>
                <w:noProof/>
                <w:webHidden/>
              </w:rPr>
              <w:instrText xml:space="preserve"> PAGEREF _Toc100231469 \h </w:instrText>
            </w:r>
            <w:r w:rsidR="000E644B" w:rsidRPr="00D50082">
              <w:rPr>
                <w:rFonts w:ascii="Arial" w:hAnsi="Arial" w:cs="Arial"/>
                <w:noProof/>
                <w:webHidden/>
              </w:rPr>
            </w:r>
            <w:r w:rsidR="000E644B" w:rsidRPr="00D50082">
              <w:rPr>
                <w:rFonts w:ascii="Arial" w:hAnsi="Arial" w:cs="Arial"/>
                <w:noProof/>
                <w:webHidden/>
              </w:rPr>
              <w:fldChar w:fldCharType="separate"/>
            </w:r>
            <w:r w:rsidR="00B17134">
              <w:rPr>
                <w:rFonts w:ascii="Arial" w:hAnsi="Arial" w:cs="Arial"/>
                <w:noProof/>
                <w:webHidden/>
              </w:rPr>
              <w:t>24</w:t>
            </w:r>
            <w:r w:rsidR="000E644B" w:rsidRPr="00D50082">
              <w:rPr>
                <w:rFonts w:ascii="Arial" w:hAnsi="Arial" w:cs="Arial"/>
                <w:noProof/>
                <w:webHidden/>
              </w:rPr>
              <w:fldChar w:fldCharType="end"/>
            </w:r>
          </w:hyperlink>
        </w:p>
        <w:p w14:paraId="4559C9B3" w14:textId="4FC24BE9" w:rsidR="000E644B" w:rsidRPr="00D50082" w:rsidRDefault="00660C8B" w:rsidP="0005529A">
          <w:pPr>
            <w:pStyle w:val="Verzeichnis4"/>
            <w:tabs>
              <w:tab w:val="left" w:pos="1134"/>
              <w:tab w:val="right" w:leader="dot" w:pos="10198"/>
            </w:tabs>
            <w:ind w:left="1134" w:hanging="1134"/>
            <w:rPr>
              <w:rFonts w:eastAsiaTheme="minorEastAsia" w:cs="Arial"/>
              <w:noProof/>
              <w:sz w:val="22"/>
              <w:szCs w:val="22"/>
              <w:lang w:eastAsia="de-DE"/>
            </w:rPr>
          </w:pPr>
          <w:hyperlink w:anchor="_Toc100231470" w:history="1">
            <w:r w:rsidR="00D50082">
              <w:rPr>
                <w:rStyle w:val="Hyperlink"/>
                <w:rFonts w:cs="Arial"/>
                <w:noProof/>
                <w:sz w:val="22"/>
                <w:szCs w:val="22"/>
              </w:rPr>
              <w:t>Anlage 1:</w:t>
            </w:r>
            <w:r w:rsidR="00D50082">
              <w:rPr>
                <w:rStyle w:val="Hyperlink"/>
                <w:rFonts w:cs="Arial"/>
                <w:noProof/>
                <w:sz w:val="22"/>
                <w:szCs w:val="22"/>
              </w:rPr>
              <w:tab/>
            </w:r>
            <w:r w:rsidR="000E644B" w:rsidRPr="00D50082">
              <w:rPr>
                <w:rStyle w:val="Hyperlink"/>
                <w:rFonts w:cs="Arial"/>
                <w:noProof/>
                <w:sz w:val="22"/>
                <w:szCs w:val="22"/>
              </w:rPr>
              <w:t>Externe Regelwerke</w:t>
            </w:r>
            <w:r w:rsidR="000E644B" w:rsidRPr="00D50082">
              <w:rPr>
                <w:rStyle w:val="Hyperlink"/>
                <w:rFonts w:cs="Arial"/>
                <w:noProof/>
                <w:spacing w:val="1"/>
                <w:sz w:val="22"/>
                <w:szCs w:val="22"/>
              </w:rPr>
              <w:t xml:space="preserve"> </w:t>
            </w:r>
            <w:r w:rsidR="000E644B" w:rsidRPr="00D50082">
              <w:rPr>
                <w:rStyle w:val="Hyperlink"/>
                <w:rFonts w:cs="Arial"/>
                <w:noProof/>
                <w:sz w:val="22"/>
                <w:szCs w:val="22"/>
              </w:rPr>
              <w:t>und</w:t>
            </w:r>
            <w:r w:rsidR="000E644B" w:rsidRPr="00D50082">
              <w:rPr>
                <w:rStyle w:val="Hyperlink"/>
                <w:rFonts w:cs="Arial"/>
                <w:noProof/>
                <w:spacing w:val="1"/>
                <w:sz w:val="22"/>
                <w:szCs w:val="22"/>
              </w:rPr>
              <w:t xml:space="preserve"> </w:t>
            </w:r>
            <w:r w:rsidR="000E644B" w:rsidRPr="00D50082">
              <w:rPr>
                <w:rStyle w:val="Hyperlink"/>
                <w:rFonts w:cs="Arial"/>
                <w:noProof/>
                <w:sz w:val="22"/>
                <w:szCs w:val="22"/>
              </w:rPr>
              <w:t>Quellen</w:t>
            </w:r>
            <w:r w:rsidR="000E644B" w:rsidRPr="00D50082">
              <w:rPr>
                <w:rFonts w:cs="Arial"/>
                <w:noProof/>
                <w:webHidden/>
                <w:sz w:val="22"/>
                <w:szCs w:val="22"/>
              </w:rPr>
              <w:tab/>
            </w:r>
            <w:r w:rsidR="000E644B" w:rsidRPr="00D50082">
              <w:rPr>
                <w:rFonts w:cs="Arial"/>
                <w:noProof/>
                <w:webHidden/>
                <w:sz w:val="22"/>
                <w:szCs w:val="22"/>
              </w:rPr>
              <w:fldChar w:fldCharType="begin"/>
            </w:r>
            <w:r w:rsidR="000E644B" w:rsidRPr="00D50082">
              <w:rPr>
                <w:rFonts w:cs="Arial"/>
                <w:noProof/>
                <w:webHidden/>
                <w:sz w:val="22"/>
                <w:szCs w:val="22"/>
              </w:rPr>
              <w:instrText xml:space="preserve"> PAGEREF _Toc100231470 \h </w:instrText>
            </w:r>
            <w:r w:rsidR="000E644B" w:rsidRPr="00D50082">
              <w:rPr>
                <w:rFonts w:cs="Arial"/>
                <w:noProof/>
                <w:webHidden/>
                <w:sz w:val="22"/>
                <w:szCs w:val="22"/>
              </w:rPr>
            </w:r>
            <w:r w:rsidR="000E644B" w:rsidRPr="00D50082">
              <w:rPr>
                <w:rFonts w:cs="Arial"/>
                <w:noProof/>
                <w:webHidden/>
                <w:sz w:val="22"/>
                <w:szCs w:val="22"/>
              </w:rPr>
              <w:fldChar w:fldCharType="separate"/>
            </w:r>
            <w:r w:rsidR="00B17134">
              <w:rPr>
                <w:rFonts w:cs="Arial"/>
                <w:noProof/>
                <w:webHidden/>
                <w:sz w:val="22"/>
                <w:szCs w:val="22"/>
              </w:rPr>
              <w:t>24</w:t>
            </w:r>
            <w:r w:rsidR="000E644B" w:rsidRPr="00D50082">
              <w:rPr>
                <w:rFonts w:cs="Arial"/>
                <w:noProof/>
                <w:webHidden/>
                <w:sz w:val="22"/>
                <w:szCs w:val="22"/>
              </w:rPr>
              <w:fldChar w:fldCharType="end"/>
            </w:r>
          </w:hyperlink>
        </w:p>
        <w:p w14:paraId="209BC174" w14:textId="1849C00D" w:rsidR="000E644B" w:rsidRPr="00D50082" w:rsidRDefault="00660C8B" w:rsidP="0005529A">
          <w:pPr>
            <w:pStyle w:val="Verzeichnis4"/>
            <w:tabs>
              <w:tab w:val="left" w:pos="1134"/>
              <w:tab w:val="right" w:leader="dot" w:pos="10198"/>
            </w:tabs>
            <w:ind w:left="1134" w:hanging="1134"/>
            <w:rPr>
              <w:rFonts w:eastAsiaTheme="minorEastAsia" w:cs="Arial"/>
              <w:noProof/>
              <w:sz w:val="22"/>
              <w:szCs w:val="22"/>
              <w:lang w:eastAsia="de-DE"/>
            </w:rPr>
          </w:pPr>
          <w:hyperlink w:anchor="_Toc100231471" w:history="1">
            <w:r w:rsidR="00D50082">
              <w:rPr>
                <w:rStyle w:val="Hyperlink"/>
                <w:rFonts w:cs="Arial"/>
                <w:noProof/>
                <w:sz w:val="22"/>
                <w:szCs w:val="22"/>
              </w:rPr>
              <w:t>Anlage 2:</w:t>
            </w:r>
            <w:r w:rsidR="00D50082">
              <w:rPr>
                <w:rStyle w:val="Hyperlink"/>
                <w:rFonts w:cs="Arial"/>
                <w:noProof/>
                <w:sz w:val="22"/>
                <w:szCs w:val="22"/>
              </w:rPr>
              <w:tab/>
            </w:r>
            <w:r w:rsidR="000E644B" w:rsidRPr="00D50082">
              <w:rPr>
                <w:rStyle w:val="Hyperlink"/>
                <w:rFonts w:cs="Arial"/>
                <w:noProof/>
                <w:sz w:val="22"/>
                <w:szCs w:val="22"/>
              </w:rPr>
              <w:t>Übersicht über Interne</w:t>
            </w:r>
            <w:r w:rsidR="000E644B" w:rsidRPr="00D50082">
              <w:rPr>
                <w:rStyle w:val="Hyperlink"/>
                <w:rFonts w:cs="Arial"/>
                <w:noProof/>
                <w:spacing w:val="1"/>
                <w:sz w:val="22"/>
                <w:szCs w:val="22"/>
              </w:rPr>
              <w:t xml:space="preserve"> </w:t>
            </w:r>
            <w:r w:rsidR="000E644B" w:rsidRPr="00D50082">
              <w:rPr>
                <w:rStyle w:val="Hyperlink"/>
                <w:rFonts w:cs="Arial"/>
                <w:noProof/>
                <w:sz w:val="22"/>
                <w:szCs w:val="22"/>
              </w:rPr>
              <w:t>Regelwerke und</w:t>
            </w:r>
            <w:r w:rsidR="000E644B" w:rsidRPr="00D50082">
              <w:rPr>
                <w:rStyle w:val="Hyperlink"/>
                <w:rFonts w:cs="Arial"/>
                <w:noProof/>
                <w:spacing w:val="1"/>
                <w:sz w:val="22"/>
                <w:szCs w:val="22"/>
              </w:rPr>
              <w:t xml:space="preserve"> </w:t>
            </w:r>
            <w:r w:rsidR="000E644B" w:rsidRPr="00D50082">
              <w:rPr>
                <w:rStyle w:val="Hyperlink"/>
                <w:rFonts w:cs="Arial"/>
                <w:noProof/>
                <w:sz w:val="22"/>
                <w:szCs w:val="22"/>
              </w:rPr>
              <w:t>Arbeitsmaterialien</w:t>
            </w:r>
            <w:r w:rsidR="000E644B" w:rsidRPr="00D50082">
              <w:rPr>
                <w:rFonts w:cs="Arial"/>
                <w:noProof/>
                <w:webHidden/>
                <w:sz w:val="22"/>
                <w:szCs w:val="22"/>
              </w:rPr>
              <w:tab/>
            </w:r>
            <w:r w:rsidR="000E644B" w:rsidRPr="00D50082">
              <w:rPr>
                <w:rFonts w:cs="Arial"/>
                <w:noProof/>
                <w:webHidden/>
                <w:sz w:val="22"/>
                <w:szCs w:val="22"/>
              </w:rPr>
              <w:fldChar w:fldCharType="begin"/>
            </w:r>
            <w:r w:rsidR="000E644B" w:rsidRPr="00D50082">
              <w:rPr>
                <w:rFonts w:cs="Arial"/>
                <w:noProof/>
                <w:webHidden/>
                <w:sz w:val="22"/>
                <w:szCs w:val="22"/>
              </w:rPr>
              <w:instrText xml:space="preserve"> PAGEREF _Toc100231471 \h </w:instrText>
            </w:r>
            <w:r w:rsidR="000E644B" w:rsidRPr="00D50082">
              <w:rPr>
                <w:rFonts w:cs="Arial"/>
                <w:noProof/>
                <w:webHidden/>
                <w:sz w:val="22"/>
                <w:szCs w:val="22"/>
              </w:rPr>
            </w:r>
            <w:r w:rsidR="000E644B" w:rsidRPr="00D50082">
              <w:rPr>
                <w:rFonts w:cs="Arial"/>
                <w:noProof/>
                <w:webHidden/>
                <w:sz w:val="22"/>
                <w:szCs w:val="22"/>
              </w:rPr>
              <w:fldChar w:fldCharType="separate"/>
            </w:r>
            <w:r w:rsidR="00B17134">
              <w:rPr>
                <w:rFonts w:cs="Arial"/>
                <w:noProof/>
                <w:webHidden/>
                <w:sz w:val="22"/>
                <w:szCs w:val="22"/>
              </w:rPr>
              <w:t>25</w:t>
            </w:r>
            <w:r w:rsidR="000E644B" w:rsidRPr="00D50082">
              <w:rPr>
                <w:rFonts w:cs="Arial"/>
                <w:noProof/>
                <w:webHidden/>
                <w:sz w:val="22"/>
                <w:szCs w:val="22"/>
              </w:rPr>
              <w:fldChar w:fldCharType="end"/>
            </w:r>
          </w:hyperlink>
        </w:p>
        <w:p w14:paraId="1259486C" w14:textId="603F895F" w:rsidR="000E644B" w:rsidRPr="00D50082" w:rsidRDefault="00660C8B" w:rsidP="0005529A">
          <w:pPr>
            <w:pStyle w:val="Verzeichnis4"/>
            <w:tabs>
              <w:tab w:val="left" w:pos="1134"/>
              <w:tab w:val="right" w:leader="dot" w:pos="10198"/>
            </w:tabs>
            <w:ind w:left="1134" w:hanging="1134"/>
            <w:rPr>
              <w:rFonts w:eastAsiaTheme="minorEastAsia" w:cs="Arial"/>
              <w:noProof/>
              <w:sz w:val="22"/>
              <w:szCs w:val="22"/>
              <w:lang w:eastAsia="de-DE"/>
            </w:rPr>
          </w:pPr>
          <w:hyperlink w:anchor="_Toc100231472" w:history="1">
            <w:r w:rsidR="000E644B" w:rsidRPr="00D50082">
              <w:rPr>
                <w:rStyle w:val="Hyperlink"/>
                <w:rFonts w:cs="Arial"/>
                <w:noProof/>
                <w:sz w:val="22"/>
                <w:szCs w:val="22"/>
              </w:rPr>
              <w:t>Anlage 3:</w:t>
            </w:r>
            <w:r w:rsidR="00D50082">
              <w:rPr>
                <w:rStyle w:val="Hyperlink"/>
                <w:rFonts w:cs="Arial"/>
                <w:noProof/>
                <w:sz w:val="22"/>
                <w:szCs w:val="22"/>
              </w:rPr>
              <w:tab/>
            </w:r>
            <w:r w:rsidR="000E644B" w:rsidRPr="00D50082">
              <w:rPr>
                <w:rStyle w:val="Hyperlink"/>
                <w:rFonts w:cs="Arial"/>
                <w:noProof/>
                <w:sz w:val="22"/>
                <w:szCs w:val="22"/>
              </w:rPr>
              <w:t>Innerschulische</w:t>
            </w:r>
            <w:r w:rsidR="000E644B" w:rsidRPr="00D50082">
              <w:rPr>
                <w:rStyle w:val="Hyperlink"/>
                <w:rFonts w:cs="Arial"/>
                <w:noProof/>
                <w:spacing w:val="-3"/>
                <w:sz w:val="22"/>
                <w:szCs w:val="22"/>
              </w:rPr>
              <w:t xml:space="preserve"> </w:t>
            </w:r>
            <w:r w:rsidR="000E644B" w:rsidRPr="00D50082">
              <w:rPr>
                <w:rStyle w:val="Hyperlink"/>
                <w:rFonts w:cs="Arial"/>
                <w:noProof/>
                <w:sz w:val="22"/>
                <w:szCs w:val="22"/>
              </w:rPr>
              <w:t>Verantwortlichkeiten</w:t>
            </w:r>
            <w:r w:rsidR="000E644B" w:rsidRPr="00D50082">
              <w:rPr>
                <w:rStyle w:val="Hyperlink"/>
                <w:rFonts w:cs="Arial"/>
                <w:noProof/>
                <w:spacing w:val="-2"/>
                <w:sz w:val="22"/>
                <w:szCs w:val="22"/>
              </w:rPr>
              <w:t xml:space="preserve"> </w:t>
            </w:r>
            <w:r w:rsidR="000E644B" w:rsidRPr="00D50082">
              <w:rPr>
                <w:rStyle w:val="Hyperlink"/>
                <w:rFonts w:cs="Arial"/>
                <w:noProof/>
                <w:sz w:val="22"/>
                <w:szCs w:val="22"/>
              </w:rPr>
              <w:t>bei</w:t>
            </w:r>
            <w:r w:rsidR="000E644B" w:rsidRPr="00D50082">
              <w:rPr>
                <w:rStyle w:val="Hyperlink"/>
                <w:rFonts w:cs="Arial"/>
                <w:noProof/>
                <w:spacing w:val="-2"/>
                <w:sz w:val="22"/>
                <w:szCs w:val="22"/>
              </w:rPr>
              <w:t xml:space="preserve"> </w:t>
            </w:r>
            <w:r w:rsidR="0005529A">
              <w:rPr>
                <w:rStyle w:val="Hyperlink"/>
                <w:rFonts w:cs="Arial"/>
                <w:noProof/>
                <w:sz w:val="22"/>
                <w:szCs w:val="22"/>
              </w:rPr>
              <w:t>Hygienefragen</w:t>
            </w:r>
            <w:r w:rsidR="000E644B" w:rsidRPr="00D50082">
              <w:rPr>
                <w:rFonts w:cs="Arial"/>
                <w:noProof/>
                <w:webHidden/>
                <w:sz w:val="22"/>
                <w:szCs w:val="22"/>
              </w:rPr>
              <w:tab/>
            </w:r>
            <w:r w:rsidR="000E644B" w:rsidRPr="00D50082">
              <w:rPr>
                <w:rFonts w:cs="Arial"/>
                <w:noProof/>
                <w:webHidden/>
                <w:sz w:val="22"/>
                <w:szCs w:val="22"/>
              </w:rPr>
              <w:fldChar w:fldCharType="begin"/>
            </w:r>
            <w:r w:rsidR="000E644B" w:rsidRPr="00D50082">
              <w:rPr>
                <w:rFonts w:cs="Arial"/>
                <w:noProof/>
                <w:webHidden/>
                <w:sz w:val="22"/>
                <w:szCs w:val="22"/>
              </w:rPr>
              <w:instrText xml:space="preserve"> PAGEREF _Toc100231472 \h </w:instrText>
            </w:r>
            <w:r w:rsidR="000E644B" w:rsidRPr="00D50082">
              <w:rPr>
                <w:rFonts w:cs="Arial"/>
                <w:noProof/>
                <w:webHidden/>
                <w:sz w:val="22"/>
                <w:szCs w:val="22"/>
              </w:rPr>
            </w:r>
            <w:r w:rsidR="000E644B" w:rsidRPr="00D50082">
              <w:rPr>
                <w:rFonts w:cs="Arial"/>
                <w:noProof/>
                <w:webHidden/>
                <w:sz w:val="22"/>
                <w:szCs w:val="22"/>
              </w:rPr>
              <w:fldChar w:fldCharType="separate"/>
            </w:r>
            <w:r w:rsidR="00B17134">
              <w:rPr>
                <w:rFonts w:cs="Arial"/>
                <w:noProof/>
                <w:webHidden/>
                <w:sz w:val="22"/>
                <w:szCs w:val="22"/>
              </w:rPr>
              <w:t>26</w:t>
            </w:r>
            <w:r w:rsidR="000E644B" w:rsidRPr="00D50082">
              <w:rPr>
                <w:rFonts w:cs="Arial"/>
                <w:noProof/>
                <w:webHidden/>
                <w:sz w:val="22"/>
                <w:szCs w:val="22"/>
              </w:rPr>
              <w:fldChar w:fldCharType="end"/>
            </w:r>
          </w:hyperlink>
        </w:p>
        <w:p w14:paraId="063C2371" w14:textId="2BE08A7D" w:rsidR="000E644B" w:rsidRPr="00D50082" w:rsidRDefault="00660C8B" w:rsidP="0005529A">
          <w:pPr>
            <w:pStyle w:val="Verzeichnis4"/>
            <w:tabs>
              <w:tab w:val="left" w:pos="1134"/>
              <w:tab w:val="right" w:leader="dot" w:pos="10198"/>
            </w:tabs>
            <w:ind w:left="1134" w:hanging="1134"/>
            <w:rPr>
              <w:rFonts w:eastAsiaTheme="minorEastAsia" w:cs="Arial"/>
              <w:noProof/>
              <w:sz w:val="22"/>
              <w:szCs w:val="22"/>
              <w:lang w:eastAsia="de-DE"/>
            </w:rPr>
          </w:pPr>
          <w:hyperlink w:anchor="_Toc100231473" w:history="1">
            <w:r w:rsidR="00D50082">
              <w:rPr>
                <w:rStyle w:val="Hyperlink"/>
                <w:rFonts w:cs="Arial"/>
                <w:noProof/>
                <w:sz w:val="22"/>
                <w:szCs w:val="22"/>
              </w:rPr>
              <w:t>Anlage 4:</w:t>
            </w:r>
            <w:r w:rsidR="00D50082">
              <w:rPr>
                <w:rStyle w:val="Hyperlink"/>
                <w:rFonts w:cs="Arial"/>
                <w:noProof/>
                <w:sz w:val="22"/>
                <w:szCs w:val="22"/>
              </w:rPr>
              <w:tab/>
            </w:r>
            <w:r w:rsidR="000E644B" w:rsidRPr="00D50082">
              <w:rPr>
                <w:rStyle w:val="Hyperlink"/>
                <w:rFonts w:cs="Arial"/>
                <w:noProof/>
                <w:sz w:val="22"/>
                <w:szCs w:val="22"/>
              </w:rPr>
              <w:t>Li</w:t>
            </w:r>
            <w:r w:rsidR="0005529A">
              <w:rPr>
                <w:rStyle w:val="Hyperlink"/>
                <w:rFonts w:cs="Arial"/>
                <w:noProof/>
                <w:sz w:val="22"/>
                <w:szCs w:val="22"/>
              </w:rPr>
              <w:t>ste der externen Kontaktpartner</w:t>
            </w:r>
            <w:r w:rsidR="000E644B" w:rsidRPr="00D50082">
              <w:rPr>
                <w:rFonts w:cs="Arial"/>
                <w:noProof/>
                <w:webHidden/>
                <w:sz w:val="22"/>
                <w:szCs w:val="22"/>
              </w:rPr>
              <w:tab/>
            </w:r>
            <w:r w:rsidR="000E644B" w:rsidRPr="00D50082">
              <w:rPr>
                <w:rFonts w:cs="Arial"/>
                <w:noProof/>
                <w:webHidden/>
                <w:sz w:val="22"/>
                <w:szCs w:val="22"/>
              </w:rPr>
              <w:fldChar w:fldCharType="begin"/>
            </w:r>
            <w:r w:rsidR="000E644B" w:rsidRPr="00D50082">
              <w:rPr>
                <w:rFonts w:cs="Arial"/>
                <w:noProof/>
                <w:webHidden/>
                <w:sz w:val="22"/>
                <w:szCs w:val="22"/>
              </w:rPr>
              <w:instrText xml:space="preserve"> PAGEREF _Toc100231473 \h </w:instrText>
            </w:r>
            <w:r w:rsidR="000E644B" w:rsidRPr="00D50082">
              <w:rPr>
                <w:rFonts w:cs="Arial"/>
                <w:noProof/>
                <w:webHidden/>
                <w:sz w:val="22"/>
                <w:szCs w:val="22"/>
              </w:rPr>
            </w:r>
            <w:r w:rsidR="000E644B" w:rsidRPr="00D50082">
              <w:rPr>
                <w:rFonts w:cs="Arial"/>
                <w:noProof/>
                <w:webHidden/>
                <w:sz w:val="22"/>
                <w:szCs w:val="22"/>
              </w:rPr>
              <w:fldChar w:fldCharType="separate"/>
            </w:r>
            <w:r w:rsidR="00B17134">
              <w:rPr>
                <w:rFonts w:cs="Arial"/>
                <w:noProof/>
                <w:webHidden/>
                <w:sz w:val="22"/>
                <w:szCs w:val="22"/>
              </w:rPr>
              <w:t>27</w:t>
            </w:r>
            <w:r w:rsidR="000E644B" w:rsidRPr="00D50082">
              <w:rPr>
                <w:rFonts w:cs="Arial"/>
                <w:noProof/>
                <w:webHidden/>
                <w:sz w:val="22"/>
                <w:szCs w:val="22"/>
              </w:rPr>
              <w:fldChar w:fldCharType="end"/>
            </w:r>
          </w:hyperlink>
        </w:p>
        <w:p w14:paraId="4C284F1C" w14:textId="50DC9D76" w:rsidR="000E644B" w:rsidRPr="00D50082" w:rsidRDefault="00660C8B" w:rsidP="0005529A">
          <w:pPr>
            <w:pStyle w:val="Verzeichnis4"/>
            <w:tabs>
              <w:tab w:val="left" w:pos="1134"/>
              <w:tab w:val="right" w:leader="dot" w:pos="10198"/>
            </w:tabs>
            <w:ind w:left="1134" w:hanging="1134"/>
            <w:rPr>
              <w:rFonts w:eastAsiaTheme="minorEastAsia" w:cs="Arial"/>
              <w:noProof/>
              <w:sz w:val="22"/>
              <w:szCs w:val="22"/>
              <w:lang w:eastAsia="de-DE"/>
            </w:rPr>
          </w:pPr>
          <w:hyperlink w:anchor="_Toc100231474" w:history="1">
            <w:r w:rsidR="00D50082">
              <w:rPr>
                <w:rStyle w:val="Hyperlink"/>
                <w:rFonts w:cs="Arial"/>
                <w:noProof/>
                <w:sz w:val="22"/>
                <w:szCs w:val="22"/>
              </w:rPr>
              <w:t>Anlage 5:</w:t>
            </w:r>
            <w:r w:rsidR="00D50082">
              <w:rPr>
                <w:rStyle w:val="Hyperlink"/>
                <w:rFonts w:cs="Arial"/>
                <w:noProof/>
                <w:sz w:val="22"/>
                <w:szCs w:val="22"/>
              </w:rPr>
              <w:tab/>
            </w:r>
            <w:r w:rsidR="000E644B" w:rsidRPr="00D50082">
              <w:rPr>
                <w:rStyle w:val="Hyperlink"/>
                <w:rFonts w:cs="Arial"/>
                <w:noProof/>
                <w:sz w:val="22"/>
                <w:szCs w:val="22"/>
              </w:rPr>
              <w:t>Dokumen</w:t>
            </w:r>
            <w:r w:rsidR="0005529A">
              <w:rPr>
                <w:rStyle w:val="Hyperlink"/>
                <w:rFonts w:cs="Arial"/>
                <w:noProof/>
                <w:sz w:val="22"/>
                <w:szCs w:val="22"/>
              </w:rPr>
              <w:t>tationshilfe Hygienebelehrungen</w:t>
            </w:r>
            <w:r w:rsidR="000E644B" w:rsidRPr="00D50082">
              <w:rPr>
                <w:rFonts w:cs="Arial"/>
                <w:noProof/>
                <w:webHidden/>
                <w:sz w:val="22"/>
                <w:szCs w:val="22"/>
              </w:rPr>
              <w:tab/>
            </w:r>
            <w:r w:rsidR="000E644B" w:rsidRPr="00D50082">
              <w:rPr>
                <w:rFonts w:cs="Arial"/>
                <w:noProof/>
                <w:webHidden/>
                <w:sz w:val="22"/>
                <w:szCs w:val="22"/>
              </w:rPr>
              <w:fldChar w:fldCharType="begin"/>
            </w:r>
            <w:r w:rsidR="000E644B" w:rsidRPr="00D50082">
              <w:rPr>
                <w:rFonts w:cs="Arial"/>
                <w:noProof/>
                <w:webHidden/>
                <w:sz w:val="22"/>
                <w:szCs w:val="22"/>
              </w:rPr>
              <w:instrText xml:space="preserve"> PAGEREF _Toc100231474 \h </w:instrText>
            </w:r>
            <w:r w:rsidR="000E644B" w:rsidRPr="00D50082">
              <w:rPr>
                <w:rFonts w:cs="Arial"/>
                <w:noProof/>
                <w:webHidden/>
                <w:sz w:val="22"/>
                <w:szCs w:val="22"/>
              </w:rPr>
            </w:r>
            <w:r w:rsidR="000E644B" w:rsidRPr="00D50082">
              <w:rPr>
                <w:rFonts w:cs="Arial"/>
                <w:noProof/>
                <w:webHidden/>
                <w:sz w:val="22"/>
                <w:szCs w:val="22"/>
              </w:rPr>
              <w:fldChar w:fldCharType="separate"/>
            </w:r>
            <w:r w:rsidR="00B17134">
              <w:rPr>
                <w:rFonts w:cs="Arial"/>
                <w:noProof/>
                <w:webHidden/>
                <w:sz w:val="22"/>
                <w:szCs w:val="22"/>
              </w:rPr>
              <w:t>28</w:t>
            </w:r>
            <w:r w:rsidR="000E644B" w:rsidRPr="00D50082">
              <w:rPr>
                <w:rFonts w:cs="Arial"/>
                <w:noProof/>
                <w:webHidden/>
                <w:sz w:val="22"/>
                <w:szCs w:val="22"/>
              </w:rPr>
              <w:fldChar w:fldCharType="end"/>
            </w:r>
          </w:hyperlink>
        </w:p>
        <w:p w14:paraId="416FD3B1" w14:textId="011355F3" w:rsidR="000E644B" w:rsidRPr="00D50082" w:rsidRDefault="00660C8B" w:rsidP="0005529A">
          <w:pPr>
            <w:pStyle w:val="Verzeichnis4"/>
            <w:tabs>
              <w:tab w:val="left" w:pos="1134"/>
              <w:tab w:val="right" w:leader="dot" w:pos="10198"/>
            </w:tabs>
            <w:ind w:left="1134" w:hanging="1134"/>
            <w:rPr>
              <w:rFonts w:eastAsiaTheme="minorEastAsia" w:cs="Arial"/>
              <w:noProof/>
              <w:sz w:val="22"/>
              <w:szCs w:val="22"/>
              <w:lang w:eastAsia="de-DE"/>
            </w:rPr>
          </w:pPr>
          <w:hyperlink w:anchor="_Toc100231475" w:history="1">
            <w:r w:rsidR="00D50082">
              <w:rPr>
                <w:rStyle w:val="Hyperlink"/>
                <w:rFonts w:cs="Arial"/>
                <w:noProof/>
                <w:sz w:val="22"/>
                <w:szCs w:val="22"/>
              </w:rPr>
              <w:t>Anlage 6:</w:t>
            </w:r>
            <w:r w:rsidR="00D50082">
              <w:rPr>
                <w:rStyle w:val="Hyperlink"/>
                <w:rFonts w:cs="Arial"/>
                <w:noProof/>
                <w:sz w:val="22"/>
                <w:szCs w:val="22"/>
              </w:rPr>
              <w:tab/>
            </w:r>
            <w:r w:rsidR="000E644B" w:rsidRPr="00D50082">
              <w:rPr>
                <w:rStyle w:val="Hyperlink"/>
                <w:rFonts w:cs="Arial"/>
                <w:noProof/>
                <w:sz w:val="22"/>
                <w:szCs w:val="22"/>
              </w:rPr>
              <w:t>Belehrung über die Liste der Infek</w:t>
            </w:r>
            <w:r w:rsidR="0005529A">
              <w:rPr>
                <w:rStyle w:val="Hyperlink"/>
                <w:rFonts w:cs="Arial"/>
                <w:noProof/>
                <w:sz w:val="22"/>
                <w:szCs w:val="22"/>
              </w:rPr>
              <w:t>tionskrankheiten nach § 34 IfSG</w:t>
            </w:r>
            <w:r w:rsidR="000E644B" w:rsidRPr="00D50082">
              <w:rPr>
                <w:rStyle w:val="Hyperlink"/>
                <w:rFonts w:cs="Arial"/>
                <w:noProof/>
                <w:sz w:val="22"/>
                <w:szCs w:val="22"/>
              </w:rPr>
              <w:t xml:space="preserve"> – Belehrung für Schulpersonal</w:t>
            </w:r>
            <w:r w:rsidR="000E644B" w:rsidRPr="00D50082">
              <w:rPr>
                <w:rFonts w:cs="Arial"/>
                <w:noProof/>
                <w:webHidden/>
                <w:sz w:val="22"/>
                <w:szCs w:val="22"/>
              </w:rPr>
              <w:tab/>
            </w:r>
            <w:r w:rsidR="000E644B" w:rsidRPr="00D50082">
              <w:rPr>
                <w:rFonts w:cs="Arial"/>
                <w:noProof/>
                <w:webHidden/>
                <w:sz w:val="22"/>
                <w:szCs w:val="22"/>
              </w:rPr>
              <w:fldChar w:fldCharType="begin"/>
            </w:r>
            <w:r w:rsidR="000E644B" w:rsidRPr="00D50082">
              <w:rPr>
                <w:rFonts w:cs="Arial"/>
                <w:noProof/>
                <w:webHidden/>
                <w:sz w:val="22"/>
                <w:szCs w:val="22"/>
              </w:rPr>
              <w:instrText xml:space="preserve"> PAGEREF _Toc100231475 \h </w:instrText>
            </w:r>
            <w:r w:rsidR="000E644B" w:rsidRPr="00D50082">
              <w:rPr>
                <w:rFonts w:cs="Arial"/>
                <w:noProof/>
                <w:webHidden/>
                <w:sz w:val="22"/>
                <w:szCs w:val="22"/>
              </w:rPr>
            </w:r>
            <w:r w:rsidR="000E644B" w:rsidRPr="00D50082">
              <w:rPr>
                <w:rFonts w:cs="Arial"/>
                <w:noProof/>
                <w:webHidden/>
                <w:sz w:val="22"/>
                <w:szCs w:val="22"/>
              </w:rPr>
              <w:fldChar w:fldCharType="separate"/>
            </w:r>
            <w:r w:rsidR="00B17134">
              <w:rPr>
                <w:rFonts w:cs="Arial"/>
                <w:noProof/>
                <w:webHidden/>
                <w:sz w:val="22"/>
                <w:szCs w:val="22"/>
              </w:rPr>
              <w:t>29</w:t>
            </w:r>
            <w:r w:rsidR="000E644B" w:rsidRPr="00D50082">
              <w:rPr>
                <w:rFonts w:cs="Arial"/>
                <w:noProof/>
                <w:webHidden/>
                <w:sz w:val="22"/>
                <w:szCs w:val="22"/>
              </w:rPr>
              <w:fldChar w:fldCharType="end"/>
            </w:r>
          </w:hyperlink>
        </w:p>
        <w:p w14:paraId="7A190411" w14:textId="51578B9A" w:rsidR="000E644B" w:rsidRPr="00D50082" w:rsidRDefault="00660C8B" w:rsidP="0005529A">
          <w:pPr>
            <w:pStyle w:val="Verzeichnis4"/>
            <w:tabs>
              <w:tab w:val="left" w:pos="1134"/>
              <w:tab w:val="right" w:leader="dot" w:pos="10198"/>
            </w:tabs>
            <w:ind w:left="1134" w:hanging="1134"/>
            <w:rPr>
              <w:rFonts w:eastAsiaTheme="minorEastAsia" w:cs="Arial"/>
              <w:noProof/>
              <w:sz w:val="22"/>
              <w:szCs w:val="22"/>
              <w:lang w:eastAsia="de-DE"/>
            </w:rPr>
          </w:pPr>
          <w:hyperlink w:anchor="_Toc100231476" w:history="1">
            <w:r w:rsidR="00D50082">
              <w:rPr>
                <w:rStyle w:val="Hyperlink"/>
                <w:rFonts w:cs="Arial"/>
                <w:noProof/>
                <w:sz w:val="22"/>
                <w:szCs w:val="22"/>
              </w:rPr>
              <w:t>Anlage 7:</w:t>
            </w:r>
            <w:r w:rsidR="00D50082">
              <w:rPr>
                <w:rStyle w:val="Hyperlink"/>
                <w:rFonts w:cs="Arial"/>
                <w:noProof/>
                <w:sz w:val="22"/>
                <w:szCs w:val="22"/>
              </w:rPr>
              <w:tab/>
            </w:r>
            <w:r w:rsidR="000E644B" w:rsidRPr="00D50082">
              <w:rPr>
                <w:rStyle w:val="Hyperlink"/>
                <w:rFonts w:cs="Arial"/>
                <w:noProof/>
                <w:sz w:val="22"/>
                <w:szCs w:val="22"/>
              </w:rPr>
              <w:t>Meldeformular übertrag</w:t>
            </w:r>
            <w:r w:rsidR="0005529A">
              <w:rPr>
                <w:rStyle w:val="Hyperlink"/>
                <w:rFonts w:cs="Arial"/>
                <w:noProof/>
                <w:sz w:val="22"/>
                <w:szCs w:val="22"/>
              </w:rPr>
              <w:t>bare Krankheiten nach § 34 IfSG</w:t>
            </w:r>
            <w:r w:rsidR="000E644B" w:rsidRPr="00D50082">
              <w:rPr>
                <w:rFonts w:cs="Arial"/>
                <w:noProof/>
                <w:webHidden/>
                <w:sz w:val="22"/>
                <w:szCs w:val="22"/>
              </w:rPr>
              <w:tab/>
            </w:r>
            <w:r w:rsidR="000E644B" w:rsidRPr="00D50082">
              <w:rPr>
                <w:rFonts w:cs="Arial"/>
                <w:noProof/>
                <w:webHidden/>
                <w:sz w:val="22"/>
                <w:szCs w:val="22"/>
              </w:rPr>
              <w:fldChar w:fldCharType="begin"/>
            </w:r>
            <w:r w:rsidR="000E644B" w:rsidRPr="00D50082">
              <w:rPr>
                <w:rFonts w:cs="Arial"/>
                <w:noProof/>
                <w:webHidden/>
                <w:sz w:val="22"/>
                <w:szCs w:val="22"/>
              </w:rPr>
              <w:instrText xml:space="preserve"> PAGEREF _Toc100231476 \h </w:instrText>
            </w:r>
            <w:r w:rsidR="000E644B" w:rsidRPr="00D50082">
              <w:rPr>
                <w:rFonts w:cs="Arial"/>
                <w:noProof/>
                <w:webHidden/>
                <w:sz w:val="22"/>
                <w:szCs w:val="22"/>
              </w:rPr>
            </w:r>
            <w:r w:rsidR="000E644B" w:rsidRPr="00D50082">
              <w:rPr>
                <w:rFonts w:cs="Arial"/>
                <w:noProof/>
                <w:webHidden/>
                <w:sz w:val="22"/>
                <w:szCs w:val="22"/>
              </w:rPr>
              <w:fldChar w:fldCharType="separate"/>
            </w:r>
            <w:r w:rsidR="00B17134">
              <w:rPr>
                <w:rFonts w:cs="Arial"/>
                <w:noProof/>
                <w:webHidden/>
                <w:sz w:val="22"/>
                <w:szCs w:val="22"/>
              </w:rPr>
              <w:t>31</w:t>
            </w:r>
            <w:r w:rsidR="000E644B" w:rsidRPr="00D50082">
              <w:rPr>
                <w:rFonts w:cs="Arial"/>
                <w:noProof/>
                <w:webHidden/>
                <w:sz w:val="22"/>
                <w:szCs w:val="22"/>
              </w:rPr>
              <w:fldChar w:fldCharType="end"/>
            </w:r>
          </w:hyperlink>
        </w:p>
        <w:p w14:paraId="2CBDE70E" w14:textId="01E65F81" w:rsidR="000E644B" w:rsidRPr="00D50082" w:rsidRDefault="00660C8B" w:rsidP="0005529A">
          <w:pPr>
            <w:pStyle w:val="Verzeichnis4"/>
            <w:tabs>
              <w:tab w:val="left" w:pos="1134"/>
              <w:tab w:val="right" w:leader="dot" w:pos="10198"/>
            </w:tabs>
            <w:ind w:left="1134" w:hanging="1134"/>
            <w:rPr>
              <w:rFonts w:eastAsiaTheme="minorEastAsia" w:cs="Arial"/>
              <w:noProof/>
              <w:sz w:val="22"/>
              <w:szCs w:val="22"/>
              <w:lang w:eastAsia="de-DE"/>
            </w:rPr>
          </w:pPr>
          <w:hyperlink w:anchor="_Toc100231477" w:history="1">
            <w:r w:rsidR="00D50082">
              <w:rPr>
                <w:rStyle w:val="Hyperlink"/>
                <w:rFonts w:cs="Arial"/>
                <w:noProof/>
                <w:sz w:val="22"/>
                <w:szCs w:val="22"/>
              </w:rPr>
              <w:t>Anlage 8:</w:t>
            </w:r>
            <w:r w:rsidR="00D50082">
              <w:rPr>
                <w:rStyle w:val="Hyperlink"/>
                <w:rFonts w:cs="Arial"/>
                <w:noProof/>
                <w:sz w:val="22"/>
                <w:szCs w:val="22"/>
              </w:rPr>
              <w:tab/>
            </w:r>
            <w:r w:rsidR="000E644B" w:rsidRPr="00D50082">
              <w:rPr>
                <w:rStyle w:val="Hyperlink"/>
                <w:rFonts w:cs="Arial"/>
                <w:noProof/>
                <w:sz w:val="22"/>
                <w:szCs w:val="22"/>
              </w:rPr>
              <w:t>Auszug</w:t>
            </w:r>
            <w:r w:rsidR="000E644B" w:rsidRPr="00D50082">
              <w:rPr>
                <w:rStyle w:val="Hyperlink"/>
                <w:rFonts w:cs="Arial"/>
                <w:noProof/>
                <w:spacing w:val="17"/>
                <w:sz w:val="22"/>
                <w:szCs w:val="22"/>
              </w:rPr>
              <w:t xml:space="preserve"> </w:t>
            </w:r>
            <w:r w:rsidR="000E644B" w:rsidRPr="00D50082">
              <w:rPr>
                <w:rStyle w:val="Hyperlink"/>
                <w:rFonts w:cs="Arial"/>
                <w:noProof/>
                <w:sz w:val="22"/>
                <w:szCs w:val="22"/>
              </w:rPr>
              <w:t>aus</w:t>
            </w:r>
            <w:r w:rsidR="000E644B" w:rsidRPr="00D50082">
              <w:rPr>
                <w:rStyle w:val="Hyperlink"/>
                <w:rFonts w:cs="Arial"/>
                <w:noProof/>
                <w:spacing w:val="18"/>
                <w:sz w:val="22"/>
                <w:szCs w:val="22"/>
              </w:rPr>
              <w:t xml:space="preserve"> </w:t>
            </w:r>
            <w:r w:rsidR="000E644B" w:rsidRPr="00D50082">
              <w:rPr>
                <w:rStyle w:val="Hyperlink"/>
                <w:rFonts w:cs="Arial"/>
                <w:noProof/>
                <w:sz w:val="22"/>
                <w:szCs w:val="22"/>
              </w:rPr>
              <w:t>„Empfehlungen des Robert Koch-Instituts für die Wiederzulassung zu Gemeinschaftseinrichtungen gemäß § 34 Infektionsschutzgesetz“</w:t>
            </w:r>
            <w:r w:rsidR="000E644B" w:rsidRPr="00D50082">
              <w:rPr>
                <w:rFonts w:cs="Arial"/>
                <w:noProof/>
                <w:webHidden/>
                <w:sz w:val="22"/>
                <w:szCs w:val="22"/>
              </w:rPr>
              <w:tab/>
            </w:r>
            <w:r w:rsidR="000E644B" w:rsidRPr="00D50082">
              <w:rPr>
                <w:rFonts w:cs="Arial"/>
                <w:noProof/>
                <w:webHidden/>
                <w:sz w:val="22"/>
                <w:szCs w:val="22"/>
              </w:rPr>
              <w:fldChar w:fldCharType="begin"/>
            </w:r>
            <w:r w:rsidR="000E644B" w:rsidRPr="00D50082">
              <w:rPr>
                <w:rFonts w:cs="Arial"/>
                <w:noProof/>
                <w:webHidden/>
                <w:sz w:val="22"/>
                <w:szCs w:val="22"/>
              </w:rPr>
              <w:instrText xml:space="preserve"> PAGEREF _Toc100231477 \h </w:instrText>
            </w:r>
            <w:r w:rsidR="000E644B" w:rsidRPr="00D50082">
              <w:rPr>
                <w:rFonts w:cs="Arial"/>
                <w:noProof/>
                <w:webHidden/>
                <w:sz w:val="22"/>
                <w:szCs w:val="22"/>
              </w:rPr>
            </w:r>
            <w:r w:rsidR="000E644B" w:rsidRPr="00D50082">
              <w:rPr>
                <w:rFonts w:cs="Arial"/>
                <w:noProof/>
                <w:webHidden/>
                <w:sz w:val="22"/>
                <w:szCs w:val="22"/>
              </w:rPr>
              <w:fldChar w:fldCharType="separate"/>
            </w:r>
            <w:r w:rsidR="00B17134">
              <w:rPr>
                <w:rFonts w:cs="Arial"/>
                <w:noProof/>
                <w:webHidden/>
                <w:sz w:val="22"/>
                <w:szCs w:val="22"/>
              </w:rPr>
              <w:t>32</w:t>
            </w:r>
            <w:r w:rsidR="000E644B" w:rsidRPr="00D50082">
              <w:rPr>
                <w:rFonts w:cs="Arial"/>
                <w:noProof/>
                <w:webHidden/>
                <w:sz w:val="22"/>
                <w:szCs w:val="22"/>
              </w:rPr>
              <w:fldChar w:fldCharType="end"/>
            </w:r>
          </w:hyperlink>
        </w:p>
        <w:p w14:paraId="0C55C6B3" w14:textId="2A1E5836" w:rsidR="000E644B" w:rsidRPr="00D50082" w:rsidRDefault="00660C8B" w:rsidP="0005529A">
          <w:pPr>
            <w:pStyle w:val="Verzeichnis4"/>
            <w:tabs>
              <w:tab w:val="left" w:pos="1134"/>
              <w:tab w:val="right" w:leader="dot" w:pos="10198"/>
            </w:tabs>
            <w:ind w:left="1134" w:firstLine="0"/>
            <w:rPr>
              <w:rFonts w:eastAsiaTheme="minorEastAsia" w:cs="Arial"/>
              <w:noProof/>
              <w:sz w:val="22"/>
              <w:szCs w:val="22"/>
              <w:lang w:eastAsia="de-DE"/>
            </w:rPr>
          </w:pPr>
          <w:hyperlink w:anchor="_Toc100231478" w:history="1">
            <w:r w:rsidR="000E644B" w:rsidRPr="00D50082">
              <w:rPr>
                <w:rStyle w:val="Hyperlink"/>
                <w:rFonts w:cs="Arial"/>
                <w:noProof/>
                <w:sz w:val="22"/>
                <w:szCs w:val="22"/>
              </w:rPr>
              <w:t>Übersicht über Infektionskrankheiten in Schulen und Gemeinschaftseinrichtungen in Anlehnung an die Empfehlungen des RKI</w:t>
            </w:r>
            <w:r w:rsidR="000E644B" w:rsidRPr="00D50082">
              <w:rPr>
                <w:rFonts w:cs="Arial"/>
                <w:noProof/>
                <w:webHidden/>
                <w:sz w:val="22"/>
                <w:szCs w:val="22"/>
              </w:rPr>
              <w:tab/>
            </w:r>
            <w:r w:rsidR="000E644B" w:rsidRPr="00D50082">
              <w:rPr>
                <w:rFonts w:cs="Arial"/>
                <w:noProof/>
                <w:webHidden/>
                <w:sz w:val="22"/>
                <w:szCs w:val="22"/>
              </w:rPr>
              <w:fldChar w:fldCharType="begin"/>
            </w:r>
            <w:r w:rsidR="000E644B" w:rsidRPr="00D50082">
              <w:rPr>
                <w:rFonts w:cs="Arial"/>
                <w:noProof/>
                <w:webHidden/>
                <w:sz w:val="22"/>
                <w:szCs w:val="22"/>
              </w:rPr>
              <w:instrText xml:space="preserve"> PAGEREF _Toc100231478 \h </w:instrText>
            </w:r>
            <w:r w:rsidR="000E644B" w:rsidRPr="00D50082">
              <w:rPr>
                <w:rFonts w:cs="Arial"/>
                <w:noProof/>
                <w:webHidden/>
                <w:sz w:val="22"/>
                <w:szCs w:val="22"/>
              </w:rPr>
            </w:r>
            <w:r w:rsidR="000E644B" w:rsidRPr="00D50082">
              <w:rPr>
                <w:rFonts w:cs="Arial"/>
                <w:noProof/>
                <w:webHidden/>
                <w:sz w:val="22"/>
                <w:szCs w:val="22"/>
              </w:rPr>
              <w:fldChar w:fldCharType="separate"/>
            </w:r>
            <w:r w:rsidR="00B17134">
              <w:rPr>
                <w:rFonts w:cs="Arial"/>
                <w:noProof/>
                <w:webHidden/>
                <w:sz w:val="22"/>
                <w:szCs w:val="22"/>
              </w:rPr>
              <w:t>35</w:t>
            </w:r>
            <w:r w:rsidR="000E644B" w:rsidRPr="00D50082">
              <w:rPr>
                <w:rFonts w:cs="Arial"/>
                <w:noProof/>
                <w:webHidden/>
                <w:sz w:val="22"/>
                <w:szCs w:val="22"/>
              </w:rPr>
              <w:fldChar w:fldCharType="end"/>
            </w:r>
          </w:hyperlink>
        </w:p>
        <w:p w14:paraId="51B486DC" w14:textId="2D8D47B6" w:rsidR="000E644B" w:rsidRPr="00D50082" w:rsidRDefault="00660C8B" w:rsidP="0005529A">
          <w:pPr>
            <w:pStyle w:val="Verzeichnis4"/>
            <w:tabs>
              <w:tab w:val="left" w:pos="1134"/>
              <w:tab w:val="right" w:leader="dot" w:pos="10198"/>
            </w:tabs>
            <w:ind w:left="1134" w:hanging="1134"/>
            <w:rPr>
              <w:rFonts w:eastAsiaTheme="minorEastAsia" w:cs="Arial"/>
              <w:noProof/>
              <w:sz w:val="22"/>
              <w:szCs w:val="22"/>
              <w:lang w:eastAsia="de-DE"/>
            </w:rPr>
          </w:pPr>
          <w:hyperlink w:anchor="_Toc100231479" w:history="1">
            <w:r w:rsidR="00D50082">
              <w:rPr>
                <w:rStyle w:val="Hyperlink"/>
                <w:rFonts w:cs="Arial"/>
                <w:noProof/>
                <w:sz w:val="22"/>
                <w:szCs w:val="22"/>
              </w:rPr>
              <w:t>Anlage 9:</w:t>
            </w:r>
            <w:r w:rsidR="00D50082">
              <w:rPr>
                <w:rStyle w:val="Hyperlink"/>
                <w:rFonts w:cs="Arial"/>
                <w:noProof/>
                <w:sz w:val="22"/>
                <w:szCs w:val="22"/>
              </w:rPr>
              <w:tab/>
            </w:r>
            <w:r w:rsidR="000E644B" w:rsidRPr="00D50082">
              <w:rPr>
                <w:rStyle w:val="Hyperlink"/>
                <w:rFonts w:cs="Arial"/>
                <w:noProof/>
                <w:sz w:val="22"/>
                <w:szCs w:val="22"/>
              </w:rPr>
              <w:t>Belehrung gemäß § 34 Abs. 5 IfSG; Merkblatt für Eltern und son</w:t>
            </w:r>
            <w:r w:rsidR="0005529A">
              <w:rPr>
                <w:rStyle w:val="Hyperlink"/>
                <w:rFonts w:cs="Arial"/>
                <w:noProof/>
                <w:sz w:val="22"/>
                <w:szCs w:val="22"/>
              </w:rPr>
              <w:t>stige Sorgeberechtigte</w:t>
            </w:r>
            <w:r w:rsidR="000E644B" w:rsidRPr="00D50082">
              <w:rPr>
                <w:rFonts w:cs="Arial"/>
                <w:noProof/>
                <w:webHidden/>
                <w:sz w:val="22"/>
                <w:szCs w:val="22"/>
              </w:rPr>
              <w:tab/>
            </w:r>
            <w:r w:rsidR="000E644B" w:rsidRPr="00D50082">
              <w:rPr>
                <w:rFonts w:cs="Arial"/>
                <w:noProof/>
                <w:webHidden/>
                <w:sz w:val="22"/>
                <w:szCs w:val="22"/>
              </w:rPr>
              <w:fldChar w:fldCharType="begin"/>
            </w:r>
            <w:r w:rsidR="000E644B" w:rsidRPr="00D50082">
              <w:rPr>
                <w:rFonts w:cs="Arial"/>
                <w:noProof/>
                <w:webHidden/>
                <w:sz w:val="22"/>
                <w:szCs w:val="22"/>
              </w:rPr>
              <w:instrText xml:space="preserve"> PAGEREF _Toc100231479 \h </w:instrText>
            </w:r>
            <w:r w:rsidR="000E644B" w:rsidRPr="00D50082">
              <w:rPr>
                <w:rFonts w:cs="Arial"/>
                <w:noProof/>
                <w:webHidden/>
                <w:sz w:val="22"/>
                <w:szCs w:val="22"/>
              </w:rPr>
            </w:r>
            <w:r w:rsidR="000E644B" w:rsidRPr="00D50082">
              <w:rPr>
                <w:rFonts w:cs="Arial"/>
                <w:noProof/>
                <w:webHidden/>
                <w:sz w:val="22"/>
                <w:szCs w:val="22"/>
              </w:rPr>
              <w:fldChar w:fldCharType="separate"/>
            </w:r>
            <w:r w:rsidR="00B17134">
              <w:rPr>
                <w:rFonts w:cs="Arial"/>
                <w:noProof/>
                <w:webHidden/>
                <w:sz w:val="22"/>
                <w:szCs w:val="22"/>
              </w:rPr>
              <w:t>37</w:t>
            </w:r>
            <w:r w:rsidR="000E644B" w:rsidRPr="00D50082">
              <w:rPr>
                <w:rFonts w:cs="Arial"/>
                <w:noProof/>
                <w:webHidden/>
                <w:sz w:val="22"/>
                <w:szCs w:val="22"/>
              </w:rPr>
              <w:fldChar w:fldCharType="end"/>
            </w:r>
          </w:hyperlink>
        </w:p>
        <w:p w14:paraId="15A68ADA" w14:textId="78298580" w:rsidR="000E644B" w:rsidRPr="00D50082" w:rsidRDefault="00660C8B" w:rsidP="0005529A">
          <w:pPr>
            <w:pStyle w:val="Verzeichnis4"/>
            <w:tabs>
              <w:tab w:val="left" w:pos="1134"/>
              <w:tab w:val="right" w:leader="dot" w:pos="10198"/>
            </w:tabs>
            <w:ind w:left="1134" w:hanging="1134"/>
            <w:rPr>
              <w:rFonts w:eastAsiaTheme="minorEastAsia" w:cs="Arial"/>
              <w:noProof/>
              <w:sz w:val="22"/>
              <w:szCs w:val="22"/>
              <w:lang w:eastAsia="de-DE"/>
            </w:rPr>
          </w:pPr>
          <w:hyperlink w:anchor="_Toc100231480" w:history="1">
            <w:r w:rsidR="00D50082">
              <w:rPr>
                <w:rStyle w:val="Hyperlink"/>
                <w:rFonts w:cs="Arial"/>
                <w:noProof/>
                <w:sz w:val="22"/>
                <w:szCs w:val="22"/>
              </w:rPr>
              <w:t>Anlage 10:</w:t>
            </w:r>
            <w:r w:rsidR="00D50082">
              <w:rPr>
                <w:rStyle w:val="Hyperlink"/>
                <w:rFonts w:cs="Arial"/>
                <w:noProof/>
                <w:sz w:val="22"/>
                <w:szCs w:val="22"/>
              </w:rPr>
              <w:tab/>
            </w:r>
            <w:r w:rsidR="000E644B" w:rsidRPr="00D50082">
              <w:rPr>
                <w:rStyle w:val="Hyperlink"/>
                <w:rFonts w:cs="Arial"/>
                <w:noProof/>
                <w:sz w:val="22"/>
                <w:szCs w:val="22"/>
              </w:rPr>
              <w:t xml:space="preserve">Belehrung gemäß § 43 Nr. 1 Infektionsschutzgesetz (IFSG) Gesundheitsinformation </w:t>
            </w:r>
            <w:r w:rsidR="00D50082">
              <w:rPr>
                <w:rStyle w:val="Hyperlink"/>
                <w:rFonts w:cs="Arial"/>
                <w:noProof/>
                <w:sz w:val="22"/>
                <w:szCs w:val="22"/>
              </w:rPr>
              <w:br/>
            </w:r>
            <w:r w:rsidR="000E644B" w:rsidRPr="00D50082">
              <w:rPr>
                <w:rStyle w:val="Hyperlink"/>
                <w:rFonts w:cs="Arial"/>
                <w:noProof/>
                <w:sz w:val="22"/>
                <w:szCs w:val="22"/>
              </w:rPr>
              <w:t>für den Umgang mit Lebensmitteln</w:t>
            </w:r>
            <w:r w:rsidR="000E644B" w:rsidRPr="00D50082">
              <w:rPr>
                <w:rFonts w:cs="Arial"/>
                <w:noProof/>
                <w:webHidden/>
                <w:sz w:val="22"/>
                <w:szCs w:val="22"/>
              </w:rPr>
              <w:tab/>
            </w:r>
            <w:r w:rsidR="000E644B" w:rsidRPr="00D50082">
              <w:rPr>
                <w:rFonts w:cs="Arial"/>
                <w:noProof/>
                <w:webHidden/>
                <w:sz w:val="22"/>
                <w:szCs w:val="22"/>
              </w:rPr>
              <w:fldChar w:fldCharType="begin"/>
            </w:r>
            <w:r w:rsidR="000E644B" w:rsidRPr="00D50082">
              <w:rPr>
                <w:rFonts w:cs="Arial"/>
                <w:noProof/>
                <w:webHidden/>
                <w:sz w:val="22"/>
                <w:szCs w:val="22"/>
              </w:rPr>
              <w:instrText xml:space="preserve"> PAGEREF _Toc100231480 \h </w:instrText>
            </w:r>
            <w:r w:rsidR="000E644B" w:rsidRPr="00D50082">
              <w:rPr>
                <w:rFonts w:cs="Arial"/>
                <w:noProof/>
                <w:webHidden/>
                <w:sz w:val="22"/>
                <w:szCs w:val="22"/>
              </w:rPr>
            </w:r>
            <w:r w:rsidR="000E644B" w:rsidRPr="00D50082">
              <w:rPr>
                <w:rFonts w:cs="Arial"/>
                <w:noProof/>
                <w:webHidden/>
                <w:sz w:val="22"/>
                <w:szCs w:val="22"/>
              </w:rPr>
              <w:fldChar w:fldCharType="separate"/>
            </w:r>
            <w:r w:rsidR="00B17134">
              <w:rPr>
                <w:rFonts w:cs="Arial"/>
                <w:noProof/>
                <w:webHidden/>
                <w:sz w:val="22"/>
                <w:szCs w:val="22"/>
              </w:rPr>
              <w:t>40</w:t>
            </w:r>
            <w:r w:rsidR="000E644B" w:rsidRPr="00D50082">
              <w:rPr>
                <w:rFonts w:cs="Arial"/>
                <w:noProof/>
                <w:webHidden/>
                <w:sz w:val="22"/>
                <w:szCs w:val="22"/>
              </w:rPr>
              <w:fldChar w:fldCharType="end"/>
            </w:r>
          </w:hyperlink>
        </w:p>
        <w:p w14:paraId="31299A5F" w14:textId="75B0C291" w:rsidR="000E644B" w:rsidRPr="00D50082" w:rsidRDefault="00660C8B" w:rsidP="0005529A">
          <w:pPr>
            <w:pStyle w:val="Verzeichnis4"/>
            <w:tabs>
              <w:tab w:val="left" w:pos="1134"/>
              <w:tab w:val="right" w:leader="dot" w:pos="10198"/>
            </w:tabs>
            <w:ind w:left="1134" w:hanging="1134"/>
            <w:rPr>
              <w:rFonts w:eastAsiaTheme="minorEastAsia" w:cs="Arial"/>
              <w:noProof/>
              <w:sz w:val="22"/>
              <w:szCs w:val="22"/>
              <w:lang w:eastAsia="de-DE"/>
            </w:rPr>
          </w:pPr>
          <w:hyperlink w:anchor="_Toc100231481" w:history="1">
            <w:r w:rsidR="00D50082">
              <w:rPr>
                <w:rStyle w:val="Hyperlink"/>
                <w:rFonts w:cs="Arial"/>
                <w:noProof/>
                <w:sz w:val="22"/>
                <w:szCs w:val="22"/>
              </w:rPr>
              <w:t>Anlage 11:</w:t>
            </w:r>
            <w:r w:rsidR="00D50082">
              <w:rPr>
                <w:rStyle w:val="Hyperlink"/>
                <w:rFonts w:cs="Arial"/>
                <w:noProof/>
                <w:sz w:val="22"/>
                <w:szCs w:val="22"/>
              </w:rPr>
              <w:tab/>
            </w:r>
            <w:r w:rsidR="000E644B" w:rsidRPr="00D50082">
              <w:rPr>
                <w:rStyle w:val="Hyperlink"/>
                <w:rFonts w:cs="Arial"/>
                <w:noProof/>
                <w:sz w:val="22"/>
                <w:szCs w:val="22"/>
              </w:rPr>
              <w:t>Wartungs-</w:t>
            </w:r>
            <w:r w:rsidR="000E644B" w:rsidRPr="00D50082">
              <w:rPr>
                <w:rStyle w:val="Hyperlink"/>
                <w:rFonts w:cs="Arial"/>
                <w:noProof/>
                <w:spacing w:val="-1"/>
                <w:sz w:val="22"/>
                <w:szCs w:val="22"/>
              </w:rPr>
              <w:t xml:space="preserve"> </w:t>
            </w:r>
            <w:r w:rsidR="000E644B" w:rsidRPr="00D50082">
              <w:rPr>
                <w:rStyle w:val="Hyperlink"/>
                <w:rFonts w:cs="Arial"/>
                <w:noProof/>
                <w:sz w:val="22"/>
                <w:szCs w:val="22"/>
              </w:rPr>
              <w:t>und</w:t>
            </w:r>
            <w:r w:rsidR="000E644B" w:rsidRPr="00D50082">
              <w:rPr>
                <w:rStyle w:val="Hyperlink"/>
                <w:rFonts w:cs="Arial"/>
                <w:noProof/>
                <w:spacing w:val="-1"/>
                <w:sz w:val="22"/>
                <w:szCs w:val="22"/>
              </w:rPr>
              <w:t xml:space="preserve"> </w:t>
            </w:r>
            <w:r w:rsidR="000E644B" w:rsidRPr="00D50082">
              <w:rPr>
                <w:rStyle w:val="Hyperlink"/>
                <w:rFonts w:cs="Arial"/>
                <w:noProof/>
                <w:sz w:val="22"/>
                <w:szCs w:val="22"/>
              </w:rPr>
              <w:t>Überprüfungsplan für</w:t>
            </w:r>
            <w:r w:rsidR="000E644B" w:rsidRPr="00D50082">
              <w:rPr>
                <w:rStyle w:val="Hyperlink"/>
                <w:rFonts w:cs="Arial"/>
                <w:noProof/>
                <w:spacing w:val="-1"/>
                <w:sz w:val="22"/>
                <w:szCs w:val="22"/>
              </w:rPr>
              <w:t xml:space="preserve"> </w:t>
            </w:r>
            <w:r w:rsidR="0005529A">
              <w:rPr>
                <w:rStyle w:val="Hyperlink"/>
                <w:rFonts w:cs="Arial"/>
                <w:noProof/>
                <w:sz w:val="22"/>
                <w:szCs w:val="22"/>
              </w:rPr>
              <w:t>technische Anlagen</w:t>
            </w:r>
            <w:r w:rsidR="000E644B" w:rsidRPr="00D50082">
              <w:rPr>
                <w:rStyle w:val="Hyperlink"/>
                <w:rFonts w:cs="Arial"/>
                <w:noProof/>
                <w:spacing w:val="-1"/>
                <w:sz w:val="22"/>
                <w:szCs w:val="22"/>
              </w:rPr>
              <w:t xml:space="preserve"> </w:t>
            </w:r>
            <w:r w:rsidR="000E644B" w:rsidRPr="00D50082">
              <w:rPr>
                <w:rStyle w:val="Hyperlink"/>
                <w:rFonts w:cs="Arial"/>
                <w:noProof/>
                <w:sz w:val="22"/>
                <w:szCs w:val="22"/>
              </w:rPr>
              <w:t>(Muster)</w:t>
            </w:r>
            <w:r w:rsidR="000E644B" w:rsidRPr="00D50082">
              <w:rPr>
                <w:rFonts w:cs="Arial"/>
                <w:noProof/>
                <w:webHidden/>
                <w:sz w:val="22"/>
                <w:szCs w:val="22"/>
              </w:rPr>
              <w:tab/>
            </w:r>
            <w:r w:rsidR="000E644B" w:rsidRPr="00D50082">
              <w:rPr>
                <w:rFonts w:cs="Arial"/>
                <w:noProof/>
                <w:webHidden/>
                <w:sz w:val="22"/>
                <w:szCs w:val="22"/>
              </w:rPr>
              <w:fldChar w:fldCharType="begin"/>
            </w:r>
            <w:r w:rsidR="000E644B" w:rsidRPr="00D50082">
              <w:rPr>
                <w:rFonts w:cs="Arial"/>
                <w:noProof/>
                <w:webHidden/>
                <w:sz w:val="22"/>
                <w:szCs w:val="22"/>
              </w:rPr>
              <w:instrText xml:space="preserve"> PAGEREF _Toc100231481 \h </w:instrText>
            </w:r>
            <w:r w:rsidR="000E644B" w:rsidRPr="00D50082">
              <w:rPr>
                <w:rFonts w:cs="Arial"/>
                <w:noProof/>
                <w:webHidden/>
                <w:sz w:val="22"/>
                <w:szCs w:val="22"/>
              </w:rPr>
            </w:r>
            <w:r w:rsidR="000E644B" w:rsidRPr="00D50082">
              <w:rPr>
                <w:rFonts w:cs="Arial"/>
                <w:noProof/>
                <w:webHidden/>
                <w:sz w:val="22"/>
                <w:szCs w:val="22"/>
              </w:rPr>
              <w:fldChar w:fldCharType="separate"/>
            </w:r>
            <w:r w:rsidR="00B17134">
              <w:rPr>
                <w:rFonts w:cs="Arial"/>
                <w:noProof/>
                <w:webHidden/>
                <w:sz w:val="22"/>
                <w:szCs w:val="22"/>
              </w:rPr>
              <w:t>45</w:t>
            </w:r>
            <w:r w:rsidR="000E644B" w:rsidRPr="00D50082">
              <w:rPr>
                <w:rFonts w:cs="Arial"/>
                <w:noProof/>
                <w:webHidden/>
                <w:sz w:val="22"/>
                <w:szCs w:val="22"/>
              </w:rPr>
              <w:fldChar w:fldCharType="end"/>
            </w:r>
          </w:hyperlink>
        </w:p>
        <w:p w14:paraId="24140BCD" w14:textId="443F23EA" w:rsidR="000E644B" w:rsidRPr="00D50082" w:rsidRDefault="00660C8B" w:rsidP="0005529A">
          <w:pPr>
            <w:pStyle w:val="Verzeichnis4"/>
            <w:tabs>
              <w:tab w:val="left" w:pos="1134"/>
              <w:tab w:val="right" w:leader="dot" w:pos="10198"/>
            </w:tabs>
            <w:ind w:left="1134" w:hanging="1134"/>
            <w:rPr>
              <w:rFonts w:eastAsiaTheme="minorEastAsia" w:cs="Arial"/>
              <w:noProof/>
              <w:sz w:val="22"/>
              <w:szCs w:val="22"/>
              <w:lang w:eastAsia="de-DE"/>
            </w:rPr>
          </w:pPr>
          <w:hyperlink w:anchor="_Toc100231482" w:history="1">
            <w:r w:rsidR="00D50082">
              <w:rPr>
                <w:rStyle w:val="Hyperlink"/>
                <w:rFonts w:cs="Arial"/>
                <w:noProof/>
                <w:sz w:val="22"/>
                <w:szCs w:val="22"/>
              </w:rPr>
              <w:t>Anlage 12:</w:t>
            </w:r>
            <w:r w:rsidR="00D50082">
              <w:rPr>
                <w:rStyle w:val="Hyperlink"/>
                <w:rFonts w:cs="Arial"/>
                <w:noProof/>
                <w:sz w:val="22"/>
                <w:szCs w:val="22"/>
              </w:rPr>
              <w:tab/>
            </w:r>
            <w:r w:rsidR="0005529A">
              <w:rPr>
                <w:rStyle w:val="Hyperlink"/>
                <w:rFonts w:cs="Arial"/>
                <w:noProof/>
                <w:sz w:val="22"/>
                <w:szCs w:val="22"/>
              </w:rPr>
              <w:t>Muster Reinigungsplan</w:t>
            </w:r>
            <w:r w:rsidR="000E644B" w:rsidRPr="00D50082">
              <w:rPr>
                <w:rFonts w:cs="Arial"/>
                <w:noProof/>
                <w:webHidden/>
                <w:sz w:val="22"/>
                <w:szCs w:val="22"/>
              </w:rPr>
              <w:tab/>
            </w:r>
            <w:r w:rsidR="000E644B" w:rsidRPr="00D50082">
              <w:rPr>
                <w:rFonts w:cs="Arial"/>
                <w:noProof/>
                <w:webHidden/>
                <w:sz w:val="22"/>
                <w:szCs w:val="22"/>
              </w:rPr>
              <w:fldChar w:fldCharType="begin"/>
            </w:r>
            <w:r w:rsidR="000E644B" w:rsidRPr="00D50082">
              <w:rPr>
                <w:rFonts w:cs="Arial"/>
                <w:noProof/>
                <w:webHidden/>
                <w:sz w:val="22"/>
                <w:szCs w:val="22"/>
              </w:rPr>
              <w:instrText xml:space="preserve"> PAGEREF _Toc100231482 \h </w:instrText>
            </w:r>
            <w:r w:rsidR="000E644B" w:rsidRPr="00D50082">
              <w:rPr>
                <w:rFonts w:cs="Arial"/>
                <w:noProof/>
                <w:webHidden/>
                <w:sz w:val="22"/>
                <w:szCs w:val="22"/>
              </w:rPr>
            </w:r>
            <w:r w:rsidR="000E644B" w:rsidRPr="00D50082">
              <w:rPr>
                <w:rFonts w:cs="Arial"/>
                <w:noProof/>
                <w:webHidden/>
                <w:sz w:val="22"/>
                <w:szCs w:val="22"/>
              </w:rPr>
              <w:fldChar w:fldCharType="separate"/>
            </w:r>
            <w:r w:rsidR="00B17134">
              <w:rPr>
                <w:rFonts w:cs="Arial"/>
                <w:noProof/>
                <w:webHidden/>
                <w:sz w:val="22"/>
                <w:szCs w:val="22"/>
              </w:rPr>
              <w:t>46</w:t>
            </w:r>
            <w:r w:rsidR="000E644B" w:rsidRPr="00D50082">
              <w:rPr>
                <w:rFonts w:cs="Arial"/>
                <w:noProof/>
                <w:webHidden/>
                <w:sz w:val="22"/>
                <w:szCs w:val="22"/>
              </w:rPr>
              <w:fldChar w:fldCharType="end"/>
            </w:r>
          </w:hyperlink>
        </w:p>
        <w:p w14:paraId="3015706B" w14:textId="68FFA4E3" w:rsidR="000E644B" w:rsidRPr="00D50082" w:rsidRDefault="00660C8B" w:rsidP="0005529A">
          <w:pPr>
            <w:pStyle w:val="Verzeichnis4"/>
            <w:tabs>
              <w:tab w:val="left" w:pos="1134"/>
              <w:tab w:val="right" w:leader="dot" w:pos="10198"/>
            </w:tabs>
            <w:ind w:left="1134" w:hanging="1134"/>
            <w:rPr>
              <w:rFonts w:eastAsiaTheme="minorEastAsia" w:cs="Arial"/>
              <w:noProof/>
              <w:sz w:val="22"/>
              <w:szCs w:val="22"/>
              <w:lang w:eastAsia="de-DE"/>
            </w:rPr>
          </w:pPr>
          <w:hyperlink w:anchor="_Toc100231483" w:history="1">
            <w:r w:rsidR="00D50082">
              <w:rPr>
                <w:rStyle w:val="Hyperlink"/>
                <w:rFonts w:cs="Arial"/>
                <w:noProof/>
                <w:sz w:val="22"/>
                <w:szCs w:val="22"/>
              </w:rPr>
              <w:t>Anlage 13:</w:t>
            </w:r>
            <w:r w:rsidR="00D50082">
              <w:rPr>
                <w:rStyle w:val="Hyperlink"/>
                <w:rFonts w:cs="Arial"/>
                <w:noProof/>
                <w:sz w:val="22"/>
                <w:szCs w:val="22"/>
              </w:rPr>
              <w:tab/>
            </w:r>
            <w:r w:rsidR="000E644B" w:rsidRPr="00D50082">
              <w:rPr>
                <w:rStyle w:val="Hyperlink"/>
                <w:rFonts w:cs="Arial"/>
                <w:noProof/>
                <w:sz w:val="22"/>
                <w:szCs w:val="22"/>
              </w:rPr>
              <w:t>Hygieneplan</w:t>
            </w:r>
            <w:r w:rsidR="000E644B" w:rsidRPr="00D50082">
              <w:rPr>
                <w:rStyle w:val="Hyperlink"/>
                <w:rFonts w:cs="Arial"/>
                <w:noProof/>
                <w:spacing w:val="-6"/>
                <w:sz w:val="22"/>
                <w:szCs w:val="22"/>
              </w:rPr>
              <w:t xml:space="preserve"> </w:t>
            </w:r>
            <w:r w:rsidR="0005529A">
              <w:rPr>
                <w:rStyle w:val="Hyperlink"/>
                <w:rFonts w:cs="Arial"/>
                <w:noProof/>
                <w:sz w:val="22"/>
                <w:szCs w:val="22"/>
              </w:rPr>
              <w:t>Trinkwasser</w:t>
            </w:r>
            <w:r w:rsidR="000E644B" w:rsidRPr="00D50082">
              <w:rPr>
                <w:rStyle w:val="Hyperlink"/>
                <w:rFonts w:cs="Arial"/>
                <w:noProof/>
                <w:sz w:val="22"/>
                <w:szCs w:val="22"/>
              </w:rPr>
              <w:t>:</w:t>
            </w:r>
            <w:r w:rsidR="000E644B" w:rsidRPr="00D50082">
              <w:rPr>
                <w:rStyle w:val="Hyperlink"/>
                <w:rFonts w:cs="Arial"/>
                <w:noProof/>
                <w:spacing w:val="-5"/>
                <w:sz w:val="22"/>
                <w:szCs w:val="22"/>
              </w:rPr>
              <w:t xml:space="preserve"> </w:t>
            </w:r>
            <w:r w:rsidR="000E644B" w:rsidRPr="00D50082">
              <w:rPr>
                <w:rStyle w:val="Hyperlink"/>
                <w:rFonts w:cs="Arial"/>
                <w:noProof/>
                <w:sz w:val="22"/>
                <w:szCs w:val="22"/>
              </w:rPr>
              <w:t>Ergebnisübersicht</w:t>
            </w:r>
            <w:r w:rsidR="000E644B" w:rsidRPr="00D50082">
              <w:rPr>
                <w:rFonts w:cs="Arial"/>
                <w:noProof/>
                <w:webHidden/>
                <w:sz w:val="22"/>
                <w:szCs w:val="22"/>
              </w:rPr>
              <w:tab/>
            </w:r>
            <w:r w:rsidR="000E644B" w:rsidRPr="00D50082">
              <w:rPr>
                <w:rFonts w:cs="Arial"/>
                <w:noProof/>
                <w:webHidden/>
                <w:sz w:val="22"/>
                <w:szCs w:val="22"/>
              </w:rPr>
              <w:fldChar w:fldCharType="begin"/>
            </w:r>
            <w:r w:rsidR="000E644B" w:rsidRPr="00D50082">
              <w:rPr>
                <w:rFonts w:cs="Arial"/>
                <w:noProof/>
                <w:webHidden/>
                <w:sz w:val="22"/>
                <w:szCs w:val="22"/>
              </w:rPr>
              <w:instrText xml:space="preserve"> PAGEREF _Toc100231483 \h </w:instrText>
            </w:r>
            <w:r w:rsidR="000E644B" w:rsidRPr="00D50082">
              <w:rPr>
                <w:rFonts w:cs="Arial"/>
                <w:noProof/>
                <w:webHidden/>
                <w:sz w:val="22"/>
                <w:szCs w:val="22"/>
              </w:rPr>
            </w:r>
            <w:r w:rsidR="000E644B" w:rsidRPr="00D50082">
              <w:rPr>
                <w:rFonts w:cs="Arial"/>
                <w:noProof/>
                <w:webHidden/>
                <w:sz w:val="22"/>
                <w:szCs w:val="22"/>
              </w:rPr>
              <w:fldChar w:fldCharType="separate"/>
            </w:r>
            <w:r w:rsidR="00B17134">
              <w:rPr>
                <w:rFonts w:cs="Arial"/>
                <w:noProof/>
                <w:webHidden/>
                <w:sz w:val="22"/>
                <w:szCs w:val="22"/>
              </w:rPr>
              <w:t>47</w:t>
            </w:r>
            <w:r w:rsidR="000E644B" w:rsidRPr="00D50082">
              <w:rPr>
                <w:rFonts w:cs="Arial"/>
                <w:noProof/>
                <w:webHidden/>
                <w:sz w:val="22"/>
                <w:szCs w:val="22"/>
              </w:rPr>
              <w:fldChar w:fldCharType="end"/>
            </w:r>
          </w:hyperlink>
        </w:p>
        <w:p w14:paraId="41869482" w14:textId="7DC153BF" w:rsidR="000E644B" w:rsidRPr="00D50082" w:rsidRDefault="00660C8B" w:rsidP="0005529A">
          <w:pPr>
            <w:pStyle w:val="Verzeichnis4"/>
            <w:tabs>
              <w:tab w:val="left" w:pos="1134"/>
              <w:tab w:val="right" w:leader="dot" w:pos="10198"/>
            </w:tabs>
            <w:ind w:left="1134" w:hanging="1134"/>
            <w:rPr>
              <w:rFonts w:eastAsiaTheme="minorEastAsia" w:cs="Arial"/>
              <w:noProof/>
              <w:sz w:val="22"/>
              <w:szCs w:val="22"/>
              <w:lang w:eastAsia="de-DE"/>
            </w:rPr>
          </w:pPr>
          <w:hyperlink w:anchor="_Toc100231484" w:history="1">
            <w:r w:rsidR="00D50082">
              <w:rPr>
                <w:rStyle w:val="Hyperlink"/>
                <w:rFonts w:cs="Arial"/>
                <w:noProof/>
                <w:sz w:val="22"/>
                <w:szCs w:val="22"/>
              </w:rPr>
              <w:t>Anlage 14:</w:t>
            </w:r>
            <w:r w:rsidR="00D50082">
              <w:rPr>
                <w:rStyle w:val="Hyperlink"/>
                <w:rFonts w:cs="Arial"/>
                <w:noProof/>
                <w:sz w:val="22"/>
                <w:szCs w:val="22"/>
              </w:rPr>
              <w:tab/>
            </w:r>
            <w:r w:rsidR="000E644B" w:rsidRPr="00D50082">
              <w:rPr>
                <w:rStyle w:val="Hyperlink"/>
                <w:rFonts w:cs="Arial"/>
                <w:noProof/>
                <w:sz w:val="22"/>
                <w:szCs w:val="22"/>
              </w:rPr>
              <w:t>Überwachung durc</w:t>
            </w:r>
            <w:r w:rsidR="0005529A">
              <w:rPr>
                <w:rStyle w:val="Hyperlink"/>
                <w:rFonts w:cs="Arial"/>
                <w:noProof/>
                <w:sz w:val="22"/>
                <w:szCs w:val="22"/>
              </w:rPr>
              <w:t>hgeführter Schädlingsbekämpfung</w:t>
            </w:r>
            <w:r w:rsidR="000E644B" w:rsidRPr="00D50082">
              <w:rPr>
                <w:rFonts w:cs="Arial"/>
                <w:noProof/>
                <w:webHidden/>
                <w:sz w:val="22"/>
                <w:szCs w:val="22"/>
              </w:rPr>
              <w:tab/>
            </w:r>
            <w:r w:rsidR="000E644B" w:rsidRPr="00D50082">
              <w:rPr>
                <w:rFonts w:cs="Arial"/>
                <w:noProof/>
                <w:webHidden/>
                <w:sz w:val="22"/>
                <w:szCs w:val="22"/>
              </w:rPr>
              <w:fldChar w:fldCharType="begin"/>
            </w:r>
            <w:r w:rsidR="000E644B" w:rsidRPr="00D50082">
              <w:rPr>
                <w:rFonts w:cs="Arial"/>
                <w:noProof/>
                <w:webHidden/>
                <w:sz w:val="22"/>
                <w:szCs w:val="22"/>
              </w:rPr>
              <w:instrText xml:space="preserve"> PAGEREF _Toc100231484 \h </w:instrText>
            </w:r>
            <w:r w:rsidR="000E644B" w:rsidRPr="00D50082">
              <w:rPr>
                <w:rFonts w:cs="Arial"/>
                <w:noProof/>
                <w:webHidden/>
                <w:sz w:val="22"/>
                <w:szCs w:val="22"/>
              </w:rPr>
            </w:r>
            <w:r w:rsidR="000E644B" w:rsidRPr="00D50082">
              <w:rPr>
                <w:rFonts w:cs="Arial"/>
                <w:noProof/>
                <w:webHidden/>
                <w:sz w:val="22"/>
                <w:szCs w:val="22"/>
              </w:rPr>
              <w:fldChar w:fldCharType="separate"/>
            </w:r>
            <w:r w:rsidR="00B17134">
              <w:rPr>
                <w:rFonts w:cs="Arial"/>
                <w:noProof/>
                <w:webHidden/>
                <w:sz w:val="22"/>
                <w:szCs w:val="22"/>
              </w:rPr>
              <w:t>48</w:t>
            </w:r>
            <w:r w:rsidR="000E644B" w:rsidRPr="00D50082">
              <w:rPr>
                <w:rFonts w:cs="Arial"/>
                <w:noProof/>
                <w:webHidden/>
                <w:sz w:val="22"/>
                <w:szCs w:val="22"/>
              </w:rPr>
              <w:fldChar w:fldCharType="end"/>
            </w:r>
          </w:hyperlink>
        </w:p>
        <w:p w14:paraId="62FC1EAF" w14:textId="0C6BAF55" w:rsidR="000E644B" w:rsidRPr="00D50082" w:rsidRDefault="00660C8B" w:rsidP="0005529A">
          <w:pPr>
            <w:pStyle w:val="Verzeichnis4"/>
            <w:tabs>
              <w:tab w:val="left" w:pos="1134"/>
              <w:tab w:val="right" w:leader="dot" w:pos="10198"/>
            </w:tabs>
            <w:ind w:left="1134" w:hanging="1134"/>
            <w:rPr>
              <w:rFonts w:eastAsiaTheme="minorEastAsia" w:cs="Arial"/>
              <w:noProof/>
              <w:sz w:val="22"/>
              <w:szCs w:val="22"/>
              <w:lang w:eastAsia="de-DE"/>
            </w:rPr>
          </w:pPr>
          <w:hyperlink w:anchor="_Toc100231485" w:history="1">
            <w:r w:rsidR="00D50082">
              <w:rPr>
                <w:rStyle w:val="Hyperlink"/>
                <w:rFonts w:cs="Arial"/>
                <w:noProof/>
                <w:sz w:val="22"/>
                <w:szCs w:val="22"/>
              </w:rPr>
              <w:t>Anlage 15:</w:t>
            </w:r>
            <w:r w:rsidR="00D50082">
              <w:rPr>
                <w:rStyle w:val="Hyperlink"/>
                <w:rFonts w:cs="Arial"/>
                <w:noProof/>
                <w:sz w:val="22"/>
                <w:szCs w:val="22"/>
              </w:rPr>
              <w:tab/>
            </w:r>
            <w:r w:rsidR="000E644B" w:rsidRPr="00D50082">
              <w:rPr>
                <w:rStyle w:val="Hyperlink"/>
                <w:rFonts w:cs="Arial"/>
                <w:noProof/>
                <w:sz w:val="22"/>
                <w:szCs w:val="22"/>
              </w:rPr>
              <w:t>Beleuchtung und Raumklima in Unterrichtsräumen</w:t>
            </w:r>
            <w:r w:rsidR="000E644B" w:rsidRPr="00D50082">
              <w:rPr>
                <w:rFonts w:cs="Arial"/>
                <w:noProof/>
                <w:webHidden/>
                <w:sz w:val="22"/>
                <w:szCs w:val="22"/>
              </w:rPr>
              <w:tab/>
            </w:r>
            <w:r w:rsidR="000E644B" w:rsidRPr="00D50082">
              <w:rPr>
                <w:rFonts w:cs="Arial"/>
                <w:noProof/>
                <w:webHidden/>
                <w:sz w:val="22"/>
                <w:szCs w:val="22"/>
              </w:rPr>
              <w:fldChar w:fldCharType="begin"/>
            </w:r>
            <w:r w:rsidR="000E644B" w:rsidRPr="00D50082">
              <w:rPr>
                <w:rFonts w:cs="Arial"/>
                <w:noProof/>
                <w:webHidden/>
                <w:sz w:val="22"/>
                <w:szCs w:val="22"/>
              </w:rPr>
              <w:instrText xml:space="preserve"> PAGEREF _Toc100231485 \h </w:instrText>
            </w:r>
            <w:r w:rsidR="000E644B" w:rsidRPr="00D50082">
              <w:rPr>
                <w:rFonts w:cs="Arial"/>
                <w:noProof/>
                <w:webHidden/>
                <w:sz w:val="22"/>
                <w:szCs w:val="22"/>
              </w:rPr>
            </w:r>
            <w:r w:rsidR="000E644B" w:rsidRPr="00D50082">
              <w:rPr>
                <w:rFonts w:cs="Arial"/>
                <w:noProof/>
                <w:webHidden/>
                <w:sz w:val="22"/>
                <w:szCs w:val="22"/>
              </w:rPr>
              <w:fldChar w:fldCharType="separate"/>
            </w:r>
            <w:r w:rsidR="00B17134">
              <w:rPr>
                <w:rFonts w:cs="Arial"/>
                <w:noProof/>
                <w:webHidden/>
                <w:sz w:val="22"/>
                <w:szCs w:val="22"/>
              </w:rPr>
              <w:t>49</w:t>
            </w:r>
            <w:r w:rsidR="000E644B" w:rsidRPr="00D50082">
              <w:rPr>
                <w:rFonts w:cs="Arial"/>
                <w:noProof/>
                <w:webHidden/>
                <w:sz w:val="22"/>
                <w:szCs w:val="22"/>
              </w:rPr>
              <w:fldChar w:fldCharType="end"/>
            </w:r>
          </w:hyperlink>
        </w:p>
        <w:p w14:paraId="7D320925" w14:textId="0A029F64" w:rsidR="000E644B" w:rsidRDefault="00660C8B" w:rsidP="0005529A">
          <w:pPr>
            <w:pStyle w:val="Verzeichnis4"/>
            <w:tabs>
              <w:tab w:val="left" w:pos="1134"/>
              <w:tab w:val="right" w:leader="dot" w:pos="10198"/>
            </w:tabs>
            <w:ind w:left="993" w:hanging="992"/>
            <w:rPr>
              <w:rFonts w:asciiTheme="minorHAnsi" w:eastAsiaTheme="minorEastAsia" w:hAnsiTheme="minorHAnsi" w:cstheme="minorBidi"/>
              <w:noProof/>
              <w:sz w:val="22"/>
              <w:szCs w:val="22"/>
              <w:lang w:eastAsia="de-DE"/>
            </w:rPr>
          </w:pPr>
          <w:hyperlink w:anchor="_Toc100231486" w:history="1">
            <w:r w:rsidR="00D50082">
              <w:rPr>
                <w:rStyle w:val="Hyperlink"/>
                <w:rFonts w:cs="Arial"/>
                <w:noProof/>
                <w:sz w:val="22"/>
                <w:szCs w:val="22"/>
              </w:rPr>
              <w:t>Anlage 16:</w:t>
            </w:r>
            <w:r w:rsidR="00D50082">
              <w:rPr>
                <w:rStyle w:val="Hyperlink"/>
                <w:rFonts w:cs="Arial"/>
                <w:noProof/>
                <w:sz w:val="22"/>
                <w:szCs w:val="22"/>
              </w:rPr>
              <w:tab/>
            </w:r>
            <w:r w:rsidR="000E644B" w:rsidRPr="00D50082">
              <w:rPr>
                <w:rStyle w:val="Hyperlink"/>
                <w:rFonts w:cs="Arial"/>
                <w:noProof/>
                <w:sz w:val="22"/>
                <w:szCs w:val="22"/>
              </w:rPr>
              <w:t>Lüftungsempfehlung für Arbeitsräume</w:t>
            </w:r>
            <w:r w:rsidR="000E644B" w:rsidRPr="00D50082">
              <w:rPr>
                <w:rFonts w:cs="Arial"/>
                <w:noProof/>
                <w:webHidden/>
                <w:sz w:val="22"/>
                <w:szCs w:val="22"/>
              </w:rPr>
              <w:tab/>
            </w:r>
            <w:r w:rsidR="000E644B" w:rsidRPr="00D50082">
              <w:rPr>
                <w:rFonts w:cs="Arial"/>
                <w:noProof/>
                <w:webHidden/>
                <w:sz w:val="22"/>
                <w:szCs w:val="22"/>
              </w:rPr>
              <w:fldChar w:fldCharType="begin"/>
            </w:r>
            <w:r w:rsidR="000E644B" w:rsidRPr="00D50082">
              <w:rPr>
                <w:rFonts w:cs="Arial"/>
                <w:noProof/>
                <w:webHidden/>
                <w:sz w:val="22"/>
                <w:szCs w:val="22"/>
              </w:rPr>
              <w:instrText xml:space="preserve"> PAGEREF _Toc100231486 \h </w:instrText>
            </w:r>
            <w:r w:rsidR="000E644B" w:rsidRPr="00D50082">
              <w:rPr>
                <w:rFonts w:cs="Arial"/>
                <w:noProof/>
                <w:webHidden/>
                <w:sz w:val="22"/>
                <w:szCs w:val="22"/>
              </w:rPr>
            </w:r>
            <w:r w:rsidR="000E644B" w:rsidRPr="00D50082">
              <w:rPr>
                <w:rFonts w:cs="Arial"/>
                <w:noProof/>
                <w:webHidden/>
                <w:sz w:val="22"/>
                <w:szCs w:val="22"/>
              </w:rPr>
              <w:fldChar w:fldCharType="separate"/>
            </w:r>
            <w:r w:rsidR="00B17134">
              <w:rPr>
                <w:rFonts w:cs="Arial"/>
                <w:noProof/>
                <w:webHidden/>
                <w:sz w:val="22"/>
                <w:szCs w:val="22"/>
              </w:rPr>
              <w:t>50</w:t>
            </w:r>
            <w:r w:rsidR="000E644B" w:rsidRPr="00D50082">
              <w:rPr>
                <w:rFonts w:cs="Arial"/>
                <w:noProof/>
                <w:webHidden/>
                <w:sz w:val="22"/>
                <w:szCs w:val="22"/>
              </w:rPr>
              <w:fldChar w:fldCharType="end"/>
            </w:r>
          </w:hyperlink>
        </w:p>
        <w:p w14:paraId="66FA823A" w14:textId="1DE29481" w:rsidR="004908B9" w:rsidRPr="00F54412" w:rsidRDefault="00F54412" w:rsidP="00102B59">
          <w:pPr>
            <w:pStyle w:val="Verzeichnis1"/>
            <w:tabs>
              <w:tab w:val="left" w:pos="1276"/>
              <w:tab w:val="right" w:leader="dot" w:pos="10056"/>
            </w:tabs>
            <w:spacing w:before="120"/>
            <w:ind w:left="1276" w:hanging="1276"/>
            <w:rPr>
              <w:rFonts w:ascii="Arial" w:hAnsi="Arial" w:cs="Arial"/>
            </w:rPr>
          </w:pPr>
          <w:r w:rsidRPr="00F54412">
            <w:rPr>
              <w:rFonts w:ascii="Arial" w:hAnsi="Arial" w:cs="Arial"/>
            </w:rPr>
            <w:fldChar w:fldCharType="end"/>
          </w:r>
        </w:p>
      </w:sdtContent>
    </w:sdt>
    <w:p w14:paraId="0C328278" w14:textId="77777777" w:rsidR="00904F1D" w:rsidRPr="00F54412" w:rsidRDefault="00904F1D" w:rsidP="00F54412">
      <w:pPr>
        <w:rPr>
          <w:rFonts w:cs="Arial"/>
        </w:rPr>
        <w:sectPr w:rsidR="00904F1D" w:rsidRPr="00F54412" w:rsidSect="00B870D9">
          <w:type w:val="continuous"/>
          <w:pgSz w:w="11910" w:h="16840" w:code="9"/>
          <w:pgMar w:top="1418" w:right="851" w:bottom="851" w:left="851" w:header="284" w:footer="284" w:gutter="0"/>
          <w:cols w:space="720"/>
        </w:sectPr>
      </w:pPr>
    </w:p>
    <w:p w14:paraId="5E3E8FCE" w14:textId="77777777" w:rsidR="00904F1D" w:rsidRPr="00F54412" w:rsidRDefault="00E359F9" w:rsidP="00F54412">
      <w:pPr>
        <w:pStyle w:val="berschrift1"/>
        <w:tabs>
          <w:tab w:val="clear" w:pos="5020"/>
        </w:tabs>
        <w:ind w:left="0" w:firstLine="0"/>
        <w:rPr>
          <w:rFonts w:cs="Arial"/>
          <w:sz w:val="22"/>
          <w:szCs w:val="22"/>
        </w:rPr>
      </w:pPr>
      <w:bookmarkStart w:id="1" w:name="_Toc100231417"/>
      <w:r w:rsidRPr="00F54412">
        <w:rPr>
          <w:rFonts w:cs="Arial"/>
          <w:sz w:val="22"/>
          <w:szCs w:val="22"/>
        </w:rPr>
        <w:lastRenderedPageBreak/>
        <w:t>Vorwort</w:t>
      </w:r>
      <w:bookmarkEnd w:id="1"/>
    </w:p>
    <w:p w14:paraId="211FBD96" w14:textId="22080FC9" w:rsidR="00904F1D" w:rsidRPr="00F54412" w:rsidRDefault="00E359F9" w:rsidP="002B747B">
      <w:pPr>
        <w:pStyle w:val="Textkrper"/>
      </w:pPr>
      <w:r w:rsidRPr="00F54412">
        <w:t>Gemeinschaftseinrichtungen,</w:t>
      </w:r>
      <w:r w:rsidRPr="00F54412">
        <w:rPr>
          <w:spacing w:val="-4"/>
        </w:rPr>
        <w:t xml:space="preserve"> </w:t>
      </w:r>
      <w:r w:rsidRPr="00F54412">
        <w:t>so</w:t>
      </w:r>
      <w:r w:rsidRPr="00F54412">
        <w:rPr>
          <w:spacing w:val="-3"/>
        </w:rPr>
        <w:t xml:space="preserve"> </w:t>
      </w:r>
      <w:r w:rsidRPr="00F54412">
        <w:t>auch</w:t>
      </w:r>
      <w:r w:rsidRPr="00F54412">
        <w:rPr>
          <w:spacing w:val="-3"/>
        </w:rPr>
        <w:t xml:space="preserve"> </w:t>
      </w:r>
      <w:r w:rsidRPr="00F54412">
        <w:t>Schulen,</w:t>
      </w:r>
      <w:r w:rsidRPr="00F54412">
        <w:rPr>
          <w:spacing w:val="-4"/>
        </w:rPr>
        <w:t xml:space="preserve"> </w:t>
      </w:r>
      <w:r w:rsidRPr="00F54412">
        <w:t>sind</w:t>
      </w:r>
      <w:r w:rsidRPr="00F54412">
        <w:rPr>
          <w:spacing w:val="-3"/>
        </w:rPr>
        <w:t xml:space="preserve"> </w:t>
      </w:r>
      <w:r w:rsidRPr="00F54412">
        <w:t>durch</w:t>
      </w:r>
      <w:r w:rsidRPr="00F54412">
        <w:rPr>
          <w:spacing w:val="-3"/>
        </w:rPr>
        <w:t xml:space="preserve"> </w:t>
      </w:r>
      <w:r w:rsidRPr="00F54412">
        <w:t>das</w:t>
      </w:r>
      <w:r w:rsidRPr="00F54412">
        <w:rPr>
          <w:spacing w:val="-3"/>
        </w:rPr>
        <w:t xml:space="preserve"> </w:t>
      </w:r>
      <w:r w:rsidRPr="00F54412">
        <w:t>Zusammenleben</w:t>
      </w:r>
      <w:r w:rsidRPr="00F54412">
        <w:rPr>
          <w:spacing w:val="-4"/>
        </w:rPr>
        <w:t xml:space="preserve"> </w:t>
      </w:r>
      <w:r w:rsidRPr="00F54412">
        <w:t>und</w:t>
      </w:r>
      <w:r w:rsidRPr="00F54412">
        <w:rPr>
          <w:spacing w:val="-3"/>
        </w:rPr>
        <w:t xml:space="preserve"> </w:t>
      </w:r>
      <w:r w:rsidRPr="00F54412">
        <w:t>die</w:t>
      </w:r>
      <w:r w:rsidRPr="00F54412">
        <w:rPr>
          <w:spacing w:val="-3"/>
        </w:rPr>
        <w:t xml:space="preserve"> </w:t>
      </w:r>
      <w:r w:rsidRPr="00F54412">
        <w:t>Zusammenarbeit</w:t>
      </w:r>
      <w:r w:rsidRPr="00F54412">
        <w:rPr>
          <w:spacing w:val="-3"/>
        </w:rPr>
        <w:t xml:space="preserve"> </w:t>
      </w:r>
      <w:r w:rsidRPr="00F54412">
        <w:t>einer</w:t>
      </w:r>
      <w:r w:rsidRPr="00F54412">
        <w:rPr>
          <w:spacing w:val="-4"/>
        </w:rPr>
        <w:t xml:space="preserve"> </w:t>
      </w:r>
      <w:r w:rsidRPr="00F54412">
        <w:t>Vielzahl</w:t>
      </w:r>
      <w:r w:rsidRPr="00F54412">
        <w:rPr>
          <w:spacing w:val="-3"/>
        </w:rPr>
        <w:t xml:space="preserve"> </w:t>
      </w:r>
      <w:r w:rsidRPr="00F54412">
        <w:t>von</w:t>
      </w:r>
      <w:r w:rsidRPr="00F54412">
        <w:rPr>
          <w:spacing w:val="-53"/>
        </w:rPr>
        <w:t xml:space="preserve"> </w:t>
      </w:r>
      <w:r w:rsidRPr="00F54412">
        <w:t>Personen von besonderer hygienischer Bedeutung. Um diesem Aspekt Rechnung zu tragen, fordert das Infektionsschutzgesetz in § 36 Abs. 1, dass Gemeinschaftseinrichtungen innerbetriebliche Verfahrensweisen zur Infektionshygiene in Hygieneplänen festlegen. Die praktische Umsetzung dieser Forderung erfordert jedoch Fachwissen und die Berücksichtigung</w:t>
      </w:r>
      <w:r w:rsidRPr="00F54412">
        <w:rPr>
          <w:spacing w:val="1"/>
        </w:rPr>
        <w:t xml:space="preserve"> </w:t>
      </w:r>
      <w:r w:rsidRPr="00F54412">
        <w:t>bestimmter</w:t>
      </w:r>
      <w:r w:rsidRPr="00F54412">
        <w:rPr>
          <w:spacing w:val="-1"/>
        </w:rPr>
        <w:t xml:space="preserve"> </w:t>
      </w:r>
      <w:r w:rsidRPr="00F54412">
        <w:t>Anforderungen, die in unterschiedlichen Regelwerken enthalten sind.</w:t>
      </w:r>
    </w:p>
    <w:p w14:paraId="59B8DE9C" w14:textId="33ED0C08" w:rsidR="00904F1D" w:rsidRPr="00F54412" w:rsidRDefault="00E359F9" w:rsidP="002B747B">
      <w:pPr>
        <w:pStyle w:val="Textkrper"/>
      </w:pPr>
      <w:r w:rsidRPr="00F54412">
        <w:t>In der vorliegenden „Arbeitshilfe zur Erstellung des Hygieneplans für die Schule“ werden die notwendigen Gesetzesvorgaben und Hygienemaßnahmen unter praktischen Gesichtspunkten erläutert und wesentliche Formulare, Belehrungsblätter und Übersichten gebündelt zur Verfügung gestellt. Nach Ergänzung schulspezifischer Informationen im Anlagenteil wird</w:t>
      </w:r>
      <w:r w:rsidRPr="00F54412">
        <w:rPr>
          <w:spacing w:val="1"/>
        </w:rPr>
        <w:t xml:space="preserve"> </w:t>
      </w:r>
      <w:r w:rsidRPr="00F54412">
        <w:t>aus der vorliegenden Arbeitshilfe Ihr individueller Schulhygieneplan.</w:t>
      </w:r>
    </w:p>
    <w:p w14:paraId="2440EC94" w14:textId="2A60809A" w:rsidR="00904F1D" w:rsidRPr="00F54412" w:rsidRDefault="00E359F9" w:rsidP="002B747B">
      <w:pPr>
        <w:pStyle w:val="Textkrper"/>
      </w:pPr>
      <w:r w:rsidRPr="00F54412">
        <w:t>Die</w:t>
      </w:r>
      <w:r w:rsidRPr="00F54412">
        <w:rPr>
          <w:spacing w:val="-2"/>
        </w:rPr>
        <w:t xml:space="preserve"> </w:t>
      </w:r>
      <w:r w:rsidRPr="00F54412">
        <w:t>Autoren</w:t>
      </w:r>
      <w:r w:rsidRPr="00F54412">
        <w:rPr>
          <w:spacing w:val="-1"/>
        </w:rPr>
        <w:t xml:space="preserve"> </w:t>
      </w:r>
      <w:r w:rsidRPr="00F54412">
        <w:t>dieses</w:t>
      </w:r>
      <w:r w:rsidRPr="00F54412">
        <w:rPr>
          <w:spacing w:val="-2"/>
        </w:rPr>
        <w:t xml:space="preserve"> </w:t>
      </w:r>
      <w:r w:rsidRPr="00F54412">
        <w:t>Planes</w:t>
      </w:r>
      <w:r w:rsidRPr="00F54412">
        <w:rPr>
          <w:spacing w:val="-1"/>
        </w:rPr>
        <w:t xml:space="preserve"> </w:t>
      </w:r>
      <w:r w:rsidRPr="00F54412">
        <w:t>gehen</w:t>
      </w:r>
      <w:r w:rsidRPr="00F54412">
        <w:rPr>
          <w:spacing w:val="-2"/>
        </w:rPr>
        <w:t xml:space="preserve"> </w:t>
      </w:r>
      <w:r w:rsidRPr="00F54412">
        <w:t>davon</w:t>
      </w:r>
      <w:r w:rsidRPr="00F54412">
        <w:rPr>
          <w:spacing w:val="-1"/>
        </w:rPr>
        <w:t xml:space="preserve"> </w:t>
      </w:r>
      <w:r w:rsidRPr="00F54412">
        <w:t>aus,</w:t>
      </w:r>
      <w:r w:rsidRPr="00F54412">
        <w:rPr>
          <w:spacing w:val="-2"/>
        </w:rPr>
        <w:t xml:space="preserve"> </w:t>
      </w:r>
      <w:r w:rsidRPr="00F54412">
        <w:t>dass</w:t>
      </w:r>
      <w:r w:rsidRPr="00F54412">
        <w:rPr>
          <w:spacing w:val="-1"/>
        </w:rPr>
        <w:t xml:space="preserve"> </w:t>
      </w:r>
      <w:r w:rsidRPr="00F54412">
        <w:t>die</w:t>
      </w:r>
      <w:r w:rsidRPr="00F54412">
        <w:rPr>
          <w:spacing w:val="-2"/>
        </w:rPr>
        <w:t xml:space="preserve"> </w:t>
      </w:r>
      <w:r w:rsidRPr="00F54412">
        <w:t>kurzfristig</w:t>
      </w:r>
      <w:r w:rsidRPr="00F54412">
        <w:rPr>
          <w:spacing w:val="-1"/>
        </w:rPr>
        <w:t xml:space="preserve"> </w:t>
      </w:r>
      <w:r w:rsidRPr="00F54412">
        <w:t>entstehenden</w:t>
      </w:r>
      <w:r w:rsidRPr="00F54412">
        <w:rPr>
          <w:spacing w:val="-2"/>
        </w:rPr>
        <w:t xml:space="preserve"> </w:t>
      </w:r>
      <w:r w:rsidRPr="00F54412">
        <w:t>Mühen,</w:t>
      </w:r>
      <w:r w:rsidRPr="00F54412">
        <w:rPr>
          <w:spacing w:val="-1"/>
        </w:rPr>
        <w:t xml:space="preserve"> </w:t>
      </w:r>
      <w:r w:rsidRPr="00F54412">
        <w:t>die</w:t>
      </w:r>
      <w:r w:rsidRPr="00F54412">
        <w:rPr>
          <w:spacing w:val="-1"/>
        </w:rPr>
        <w:t xml:space="preserve"> </w:t>
      </w:r>
      <w:r w:rsidRPr="00F54412">
        <w:t>bei</w:t>
      </w:r>
      <w:r w:rsidRPr="00F54412">
        <w:rPr>
          <w:spacing w:val="-2"/>
        </w:rPr>
        <w:t xml:space="preserve"> </w:t>
      </w:r>
      <w:r w:rsidRPr="00F54412">
        <w:t>der</w:t>
      </w:r>
      <w:r w:rsidRPr="00F54412">
        <w:rPr>
          <w:spacing w:val="-1"/>
        </w:rPr>
        <w:t xml:space="preserve"> </w:t>
      </w:r>
      <w:r w:rsidRPr="00F54412">
        <w:t>Durcharbeit</w:t>
      </w:r>
      <w:r w:rsidRPr="00F54412">
        <w:rPr>
          <w:spacing w:val="-2"/>
        </w:rPr>
        <w:t xml:space="preserve"> </w:t>
      </w:r>
      <w:r w:rsidRPr="00F54412">
        <w:t>und</w:t>
      </w:r>
      <w:r w:rsidRPr="00F54412">
        <w:rPr>
          <w:spacing w:val="-1"/>
        </w:rPr>
        <w:t xml:space="preserve"> </w:t>
      </w:r>
      <w:r w:rsidRPr="00F54412">
        <w:t>schulinternen Etablierung eines solchen Planes zwangsläufig entstehen, durch die Vereinfachung von Arbeitsabläufen mittel- und</w:t>
      </w:r>
      <w:r w:rsidRPr="00F54412">
        <w:rPr>
          <w:spacing w:val="-53"/>
        </w:rPr>
        <w:t xml:space="preserve"> </w:t>
      </w:r>
      <w:r w:rsidRPr="00F54412">
        <w:t>langfristig</w:t>
      </w:r>
      <w:r w:rsidRPr="00F54412">
        <w:rPr>
          <w:spacing w:val="-1"/>
        </w:rPr>
        <w:t xml:space="preserve"> </w:t>
      </w:r>
      <w:r w:rsidRPr="00F54412">
        <w:t>ausgeglichen werden.</w:t>
      </w:r>
    </w:p>
    <w:p w14:paraId="33DD2970" w14:textId="6B7D47C0" w:rsidR="00E0058A" w:rsidRPr="00F54412" w:rsidRDefault="00660C8B" w:rsidP="002B747B">
      <w:pPr>
        <w:pStyle w:val="Textkrper"/>
      </w:pPr>
      <w:r>
        <w:pict w14:anchorId="385F1734">
          <v:shape id="docshape38" o:spid="_x0000_s1088" type="#_x0000_t202" style="position:absolute;margin-left:39.25pt;margin-top:41.2pt;width:517.6pt;height:254.3pt;z-index:-15724544;mso-wrap-distance-left:0;mso-wrap-distance-right:0;mso-position-horizontal-relative:page;mso-position-vertical-relative:text;v-text-anchor:middle" filled="f" strokecolor="#ed1a3a" strokeweight="1.5pt">
            <v:textbox style="mso-next-textbox:#docshape38" inset="3mm,3mm,3mm,3mm">
              <w:txbxContent>
                <w:p w14:paraId="002A9852" w14:textId="24602827" w:rsidR="000108AC" w:rsidRDefault="000108AC" w:rsidP="003A0288">
                  <w:pPr>
                    <w:pStyle w:val="Textfett"/>
                  </w:pPr>
                  <w:r>
                    <w:t>Ergänzung</w:t>
                  </w:r>
                  <w:r>
                    <w:rPr>
                      <w:spacing w:val="-4"/>
                    </w:rPr>
                    <w:t xml:space="preserve"> </w:t>
                  </w:r>
                  <w:r>
                    <w:t>zum</w:t>
                  </w:r>
                  <w:r>
                    <w:rPr>
                      <w:spacing w:val="-3"/>
                    </w:rPr>
                    <w:t xml:space="preserve"> </w:t>
                  </w:r>
                  <w:r>
                    <w:t>Vorwort</w:t>
                  </w:r>
                </w:p>
                <w:p w14:paraId="7D223377" w14:textId="5EE0BA8C" w:rsidR="000108AC" w:rsidRDefault="000108AC" w:rsidP="002B747B">
                  <w:pPr>
                    <w:pStyle w:val="Textkrper"/>
                  </w:pPr>
                  <w:r>
                    <w:t>Nach § 108 Abs. 3 Niedersächsisches Schulgesetz können das Kultusministerium und die Arbeitsgemeinschaft der kommunalen</w:t>
                  </w:r>
                  <w:r>
                    <w:rPr>
                      <w:spacing w:val="-5"/>
                    </w:rPr>
                    <w:t xml:space="preserve"> </w:t>
                  </w:r>
                  <w:r>
                    <w:t>Spitzenverbände</w:t>
                  </w:r>
                  <w:r>
                    <w:rPr>
                      <w:spacing w:val="-5"/>
                    </w:rPr>
                    <w:t xml:space="preserve"> </w:t>
                  </w:r>
                  <w:r>
                    <w:t>insbesondere</w:t>
                  </w:r>
                  <w:r>
                    <w:rPr>
                      <w:spacing w:val="-4"/>
                    </w:rPr>
                    <w:t xml:space="preserve"> </w:t>
                  </w:r>
                  <w:r>
                    <w:t>aus</w:t>
                  </w:r>
                  <w:r>
                    <w:rPr>
                      <w:spacing w:val="-5"/>
                    </w:rPr>
                    <w:t xml:space="preserve"> </w:t>
                  </w:r>
                  <w:r>
                    <w:t>pädagogischen</w:t>
                  </w:r>
                  <w:r>
                    <w:rPr>
                      <w:spacing w:val="-4"/>
                    </w:rPr>
                    <w:t xml:space="preserve"> </w:t>
                  </w:r>
                  <w:r>
                    <w:t>und</w:t>
                  </w:r>
                  <w:r>
                    <w:rPr>
                      <w:spacing w:val="-5"/>
                    </w:rPr>
                    <w:t xml:space="preserve"> </w:t>
                  </w:r>
                  <w:r>
                    <w:t>hygienischen</w:t>
                  </w:r>
                  <w:r>
                    <w:rPr>
                      <w:spacing w:val="-5"/>
                    </w:rPr>
                    <w:t xml:space="preserve"> </w:t>
                  </w:r>
                  <w:r>
                    <w:t>Gründen</w:t>
                  </w:r>
                  <w:r>
                    <w:rPr>
                      <w:spacing w:val="-4"/>
                    </w:rPr>
                    <w:t xml:space="preserve"> </w:t>
                  </w:r>
                  <w:r>
                    <w:t>sowie</w:t>
                  </w:r>
                  <w:r>
                    <w:rPr>
                      <w:spacing w:val="-5"/>
                    </w:rPr>
                    <w:t xml:space="preserve"> </w:t>
                  </w:r>
                  <w:r>
                    <w:t>aus</w:t>
                  </w:r>
                  <w:r>
                    <w:rPr>
                      <w:spacing w:val="-4"/>
                    </w:rPr>
                    <w:t xml:space="preserve"> </w:t>
                  </w:r>
                  <w:r>
                    <w:t>Gründen</w:t>
                  </w:r>
                  <w:r>
                    <w:rPr>
                      <w:spacing w:val="-5"/>
                    </w:rPr>
                    <w:t xml:space="preserve"> </w:t>
                  </w:r>
                  <w:r>
                    <w:t>der</w:t>
                  </w:r>
                  <w:r>
                    <w:rPr>
                      <w:spacing w:val="-5"/>
                    </w:rPr>
                    <w:t xml:space="preserve"> </w:t>
                  </w:r>
                  <w:r>
                    <w:t>Sicherheit</w:t>
                  </w:r>
                  <w:r>
                    <w:rPr>
                      <w:spacing w:val="-53"/>
                    </w:rPr>
                    <w:t xml:space="preserve"> </w:t>
                  </w:r>
                  <w:r>
                    <w:t>und des Umweltschutzes gemeinsame Empfehlungen über Umfang und Ausgestaltung des Schulgrundstückes und Schulanlagen</w:t>
                  </w:r>
                  <w:r>
                    <w:rPr>
                      <w:spacing w:val="-10"/>
                    </w:rPr>
                    <w:t xml:space="preserve"> </w:t>
                  </w:r>
                  <w:r>
                    <w:t>sowie</w:t>
                  </w:r>
                  <w:r>
                    <w:rPr>
                      <w:spacing w:val="-9"/>
                    </w:rPr>
                    <w:t xml:space="preserve"> </w:t>
                  </w:r>
                  <w:r>
                    <w:t>über</w:t>
                  </w:r>
                  <w:r>
                    <w:rPr>
                      <w:spacing w:val="-10"/>
                    </w:rPr>
                    <w:t xml:space="preserve"> </w:t>
                  </w:r>
                  <w:r>
                    <w:t>die</w:t>
                  </w:r>
                  <w:r>
                    <w:rPr>
                      <w:spacing w:val="-9"/>
                    </w:rPr>
                    <w:t xml:space="preserve"> </w:t>
                  </w:r>
                  <w:r>
                    <w:t>Einrichtung</w:t>
                  </w:r>
                  <w:r>
                    <w:rPr>
                      <w:spacing w:val="-10"/>
                    </w:rPr>
                    <w:t xml:space="preserve"> </w:t>
                  </w:r>
                  <w:r>
                    <w:t>der</w:t>
                  </w:r>
                  <w:r>
                    <w:rPr>
                      <w:spacing w:val="-9"/>
                    </w:rPr>
                    <w:t xml:space="preserve"> </w:t>
                  </w:r>
                  <w:r>
                    <w:t>Schulgebäude</w:t>
                  </w:r>
                  <w:r>
                    <w:rPr>
                      <w:spacing w:val="-10"/>
                    </w:rPr>
                    <w:t xml:space="preserve"> </w:t>
                  </w:r>
                  <w:r>
                    <w:t>und</w:t>
                  </w:r>
                  <w:r>
                    <w:rPr>
                      <w:spacing w:val="-9"/>
                    </w:rPr>
                    <w:t xml:space="preserve"> </w:t>
                  </w:r>
                  <w:r>
                    <w:t>die</w:t>
                  </w:r>
                  <w:r>
                    <w:rPr>
                      <w:spacing w:val="-10"/>
                    </w:rPr>
                    <w:t xml:space="preserve"> </w:t>
                  </w:r>
                  <w:r>
                    <w:t>Ausstattung</w:t>
                  </w:r>
                  <w:r>
                    <w:rPr>
                      <w:spacing w:val="-9"/>
                    </w:rPr>
                    <w:t xml:space="preserve"> </w:t>
                  </w:r>
                  <w:r>
                    <w:t>der</w:t>
                  </w:r>
                  <w:r>
                    <w:rPr>
                      <w:spacing w:val="-10"/>
                    </w:rPr>
                    <w:t xml:space="preserve"> </w:t>
                  </w:r>
                  <w:r>
                    <w:t>Schulen</w:t>
                  </w:r>
                  <w:r>
                    <w:rPr>
                      <w:spacing w:val="-9"/>
                    </w:rPr>
                    <w:t xml:space="preserve"> </w:t>
                  </w:r>
                  <w:r>
                    <w:t>mit</w:t>
                  </w:r>
                  <w:r>
                    <w:rPr>
                      <w:spacing w:val="-10"/>
                    </w:rPr>
                    <w:t xml:space="preserve"> </w:t>
                  </w:r>
                  <w:r>
                    <w:t>Lehr-</w:t>
                  </w:r>
                  <w:r>
                    <w:rPr>
                      <w:spacing w:val="-9"/>
                    </w:rPr>
                    <w:t xml:space="preserve"> </w:t>
                  </w:r>
                  <w:r>
                    <w:t>und</w:t>
                  </w:r>
                  <w:r>
                    <w:rPr>
                      <w:spacing w:val="-10"/>
                    </w:rPr>
                    <w:t xml:space="preserve"> </w:t>
                  </w:r>
                  <w:r>
                    <w:t>Lernmitteln</w:t>
                  </w:r>
                  <w:r>
                    <w:rPr>
                      <w:spacing w:val="-9"/>
                    </w:rPr>
                    <w:t xml:space="preserve"> </w:t>
                  </w:r>
                  <w:r>
                    <w:t>erlassen.</w:t>
                  </w:r>
                  <w:r>
                    <w:rPr>
                      <w:spacing w:val="-54"/>
                    </w:rPr>
                    <w:t xml:space="preserve"> </w:t>
                  </w:r>
                  <w:r>
                    <w:t>Die Absicht, einen „Rahmenhygieneplan“ als gemeinsame Empfehlung von Kultusministerium und der Arbeitsgemeinschaft der kommunalen Spitzenverbände Niedersachsens zu erlassen, hat nicht die Zustimmung der Interessenverbände</w:t>
                  </w:r>
                  <w:r>
                    <w:rPr>
                      <w:spacing w:val="1"/>
                    </w:rPr>
                    <w:t xml:space="preserve"> </w:t>
                  </w:r>
                  <w:r>
                    <w:t>der kommunalen Körperschaften gefunden.</w:t>
                  </w:r>
                </w:p>
                <w:p w14:paraId="241D467B" w14:textId="0DCB9031" w:rsidR="000108AC" w:rsidRDefault="000108AC" w:rsidP="002B747B">
                  <w:pPr>
                    <w:pStyle w:val="Textkrper"/>
                  </w:pPr>
                  <w:r>
                    <w:t>Die</w:t>
                  </w:r>
                  <w:r>
                    <w:rPr>
                      <w:spacing w:val="-3"/>
                    </w:rPr>
                    <w:t xml:space="preserve"> </w:t>
                  </w:r>
                  <w:r>
                    <w:t>vorliegende</w:t>
                  </w:r>
                  <w:r>
                    <w:rPr>
                      <w:spacing w:val="-2"/>
                    </w:rPr>
                    <w:t xml:space="preserve"> </w:t>
                  </w:r>
                  <w:r>
                    <w:t>„Arbeitshilfe</w:t>
                  </w:r>
                  <w:r>
                    <w:rPr>
                      <w:spacing w:val="-2"/>
                    </w:rPr>
                    <w:t xml:space="preserve"> </w:t>
                  </w:r>
                  <w:r>
                    <w:t>zur</w:t>
                  </w:r>
                  <w:r>
                    <w:rPr>
                      <w:spacing w:val="-2"/>
                    </w:rPr>
                    <w:t xml:space="preserve"> </w:t>
                  </w:r>
                  <w:r>
                    <w:t>Erstellung</w:t>
                  </w:r>
                  <w:r>
                    <w:rPr>
                      <w:spacing w:val="-2"/>
                    </w:rPr>
                    <w:t xml:space="preserve"> </w:t>
                  </w:r>
                  <w:r>
                    <w:t>des</w:t>
                  </w:r>
                  <w:r>
                    <w:rPr>
                      <w:spacing w:val="-2"/>
                    </w:rPr>
                    <w:t xml:space="preserve"> </w:t>
                  </w:r>
                  <w:r>
                    <w:t>Hygieneplans</w:t>
                  </w:r>
                  <w:r>
                    <w:rPr>
                      <w:spacing w:val="-2"/>
                    </w:rPr>
                    <w:t xml:space="preserve"> </w:t>
                  </w:r>
                  <w:r>
                    <w:t>für</w:t>
                  </w:r>
                  <w:r>
                    <w:rPr>
                      <w:spacing w:val="-2"/>
                    </w:rPr>
                    <w:t xml:space="preserve"> </w:t>
                  </w:r>
                  <w:r>
                    <w:t>die</w:t>
                  </w:r>
                  <w:r>
                    <w:rPr>
                      <w:spacing w:val="-2"/>
                    </w:rPr>
                    <w:t xml:space="preserve"> </w:t>
                  </w:r>
                  <w:r>
                    <w:t>Schule</w:t>
                  </w:r>
                  <w:r>
                    <w:rPr>
                      <w:spacing w:val="-2"/>
                    </w:rPr>
                    <w:t xml:space="preserve"> </w:t>
                  </w:r>
                  <w:r>
                    <w:t>auf</w:t>
                  </w:r>
                  <w:r>
                    <w:rPr>
                      <w:spacing w:val="-2"/>
                    </w:rPr>
                    <w:t xml:space="preserve"> </w:t>
                  </w:r>
                  <w:r>
                    <w:t>der</w:t>
                  </w:r>
                  <w:r>
                    <w:rPr>
                      <w:spacing w:val="-2"/>
                    </w:rPr>
                    <w:t xml:space="preserve"> </w:t>
                  </w:r>
                  <w:r>
                    <w:t>Grundlage</w:t>
                  </w:r>
                  <w:r>
                    <w:rPr>
                      <w:spacing w:val="-2"/>
                    </w:rPr>
                    <w:t xml:space="preserve"> </w:t>
                  </w:r>
                  <w:r>
                    <w:t>des</w:t>
                  </w:r>
                  <w:r>
                    <w:rPr>
                      <w:spacing w:val="-3"/>
                    </w:rPr>
                    <w:t xml:space="preserve"> </w:t>
                  </w:r>
                  <w:r>
                    <w:t>§</w:t>
                  </w:r>
                  <w:r>
                    <w:rPr>
                      <w:spacing w:val="-2"/>
                    </w:rPr>
                    <w:t xml:space="preserve"> </w:t>
                  </w:r>
                  <w:r>
                    <w:t>36</w:t>
                  </w:r>
                  <w:r>
                    <w:rPr>
                      <w:spacing w:val="-2"/>
                    </w:rPr>
                    <w:t xml:space="preserve"> </w:t>
                  </w:r>
                  <w:r>
                    <w:t>Infektionsschutzgesetz“ spiegelt den für die Benehmensherstellung von Seiten des Landes erarbeiteten Entwurf eines „Rahmenhygieneplans“ wider. Es bleibt den Schulträgern unbenommen, sich bei der Festlegung innerbetrieblicher Verfahrensweisen zur</w:t>
                  </w:r>
                  <w:r>
                    <w:rPr>
                      <w:spacing w:val="1"/>
                    </w:rPr>
                    <w:t xml:space="preserve"> </w:t>
                  </w:r>
                  <w:r>
                    <w:t>Infektionshygiene</w:t>
                  </w:r>
                  <w:r>
                    <w:rPr>
                      <w:spacing w:val="-2"/>
                    </w:rPr>
                    <w:t xml:space="preserve"> </w:t>
                  </w:r>
                  <w:r>
                    <w:t>in</w:t>
                  </w:r>
                  <w:r>
                    <w:rPr>
                      <w:spacing w:val="-2"/>
                    </w:rPr>
                    <w:t xml:space="preserve"> </w:t>
                  </w:r>
                  <w:r>
                    <w:t>Hygieneplänen</w:t>
                  </w:r>
                  <w:r>
                    <w:rPr>
                      <w:spacing w:val="-2"/>
                    </w:rPr>
                    <w:t xml:space="preserve"> </w:t>
                  </w:r>
                  <w:r>
                    <w:t>(§</w:t>
                  </w:r>
                  <w:r>
                    <w:rPr>
                      <w:spacing w:val="-2"/>
                    </w:rPr>
                    <w:t xml:space="preserve"> </w:t>
                  </w:r>
                  <w:r>
                    <w:t>36</w:t>
                  </w:r>
                  <w:r>
                    <w:rPr>
                      <w:spacing w:val="-2"/>
                    </w:rPr>
                    <w:t xml:space="preserve"> </w:t>
                  </w:r>
                  <w:r>
                    <w:t>Abs.</w:t>
                  </w:r>
                  <w:r>
                    <w:rPr>
                      <w:spacing w:val="-2"/>
                    </w:rPr>
                    <w:t xml:space="preserve"> </w:t>
                  </w:r>
                  <w:r>
                    <w:t>1</w:t>
                  </w:r>
                  <w:r>
                    <w:rPr>
                      <w:spacing w:val="-2"/>
                    </w:rPr>
                    <w:t xml:space="preserve"> </w:t>
                  </w:r>
                  <w:r>
                    <w:t>i.V.m.</w:t>
                  </w:r>
                  <w:r>
                    <w:rPr>
                      <w:spacing w:val="-2"/>
                    </w:rPr>
                    <w:t xml:space="preserve"> </w:t>
                  </w:r>
                  <w:r>
                    <w:t>§</w:t>
                  </w:r>
                  <w:r>
                    <w:rPr>
                      <w:spacing w:val="-1"/>
                    </w:rPr>
                    <w:t xml:space="preserve"> </w:t>
                  </w:r>
                  <w:r>
                    <w:t>33</w:t>
                  </w:r>
                  <w:r>
                    <w:rPr>
                      <w:spacing w:val="-2"/>
                    </w:rPr>
                    <w:t xml:space="preserve"> </w:t>
                  </w:r>
                  <w:r>
                    <w:t>Infektionsschutzgesetz)</w:t>
                  </w:r>
                  <w:r>
                    <w:rPr>
                      <w:spacing w:val="-2"/>
                    </w:rPr>
                    <w:t xml:space="preserve"> </w:t>
                  </w:r>
                  <w:r>
                    <w:t>an</w:t>
                  </w:r>
                  <w:r>
                    <w:rPr>
                      <w:spacing w:val="-2"/>
                    </w:rPr>
                    <w:t xml:space="preserve"> </w:t>
                  </w:r>
                  <w:r>
                    <w:t>dieser</w:t>
                  </w:r>
                  <w:r>
                    <w:rPr>
                      <w:spacing w:val="-2"/>
                    </w:rPr>
                    <w:t xml:space="preserve"> </w:t>
                  </w:r>
                  <w:r>
                    <w:t>Arbeitshilfe</w:t>
                  </w:r>
                  <w:r>
                    <w:rPr>
                      <w:spacing w:val="-2"/>
                    </w:rPr>
                    <w:t xml:space="preserve"> </w:t>
                  </w:r>
                  <w:r>
                    <w:t>zu</w:t>
                  </w:r>
                  <w:r>
                    <w:rPr>
                      <w:spacing w:val="-2"/>
                    </w:rPr>
                    <w:t xml:space="preserve"> </w:t>
                  </w:r>
                  <w:r>
                    <w:t>orientieren.</w:t>
                  </w:r>
                </w:p>
              </w:txbxContent>
            </v:textbox>
            <w10:wrap type="topAndBottom" anchorx="page"/>
          </v:shape>
        </w:pict>
      </w:r>
      <w:r w:rsidR="00962F9B" w:rsidRPr="00F54412">
        <w:t>Hinweis zur Aktualisierung: Die 4/2022 durchgeführte Aktualisierung bezieht sich im Wesentlichen auf die Aktualisierung der Anlagen dieses Dokumentes.</w:t>
      </w:r>
    </w:p>
    <w:p w14:paraId="02B3CEFC" w14:textId="77777777" w:rsidR="00857A7C" w:rsidRPr="00F54412" w:rsidRDefault="00857A7C" w:rsidP="002B747B">
      <w:pPr>
        <w:pStyle w:val="Textkrper"/>
      </w:pPr>
    </w:p>
    <w:p w14:paraId="7DCF66CD" w14:textId="59D4666C" w:rsidR="00904F1D" w:rsidRPr="00F54412" w:rsidRDefault="00904F1D" w:rsidP="002B747B">
      <w:pPr>
        <w:pStyle w:val="Textkrper"/>
      </w:pPr>
    </w:p>
    <w:p w14:paraId="18A7C10F" w14:textId="77777777" w:rsidR="00904F1D" w:rsidRPr="00F54412" w:rsidRDefault="00904F1D" w:rsidP="00F54412">
      <w:pPr>
        <w:rPr>
          <w:rFonts w:cs="Arial"/>
        </w:rPr>
        <w:sectPr w:rsidR="00904F1D" w:rsidRPr="00F54412" w:rsidSect="00B870D9">
          <w:headerReference w:type="even" r:id="rId18"/>
          <w:headerReference w:type="default" r:id="rId19"/>
          <w:pgSz w:w="11910" w:h="16840" w:code="9"/>
          <w:pgMar w:top="1418" w:right="851" w:bottom="851" w:left="851" w:header="284" w:footer="284" w:gutter="0"/>
          <w:pgNumType w:start="1"/>
          <w:cols w:space="720"/>
        </w:sectPr>
      </w:pPr>
    </w:p>
    <w:p w14:paraId="49E6C5EC" w14:textId="77777777" w:rsidR="00904F1D" w:rsidRPr="00F54412" w:rsidRDefault="00E359F9" w:rsidP="00F54412">
      <w:pPr>
        <w:pStyle w:val="berschrift1"/>
        <w:tabs>
          <w:tab w:val="clear" w:pos="5020"/>
        </w:tabs>
        <w:ind w:left="0" w:firstLine="0"/>
        <w:rPr>
          <w:rFonts w:cs="Arial"/>
          <w:sz w:val="22"/>
          <w:szCs w:val="22"/>
        </w:rPr>
      </w:pPr>
      <w:bookmarkStart w:id="2" w:name="_Toc100231418"/>
      <w:r w:rsidRPr="00F54412">
        <w:rPr>
          <w:rFonts w:cs="Arial"/>
          <w:sz w:val="22"/>
          <w:szCs w:val="22"/>
        </w:rPr>
        <w:lastRenderedPageBreak/>
        <w:t>Einstieg für eilige Leser</w:t>
      </w:r>
      <w:bookmarkEnd w:id="2"/>
    </w:p>
    <w:p w14:paraId="3543C401" w14:textId="47C90D4E" w:rsidR="00904F1D" w:rsidRPr="00F54412" w:rsidRDefault="00F80663" w:rsidP="002B747B">
      <w:pPr>
        <w:pStyle w:val="Textkrper"/>
      </w:pPr>
      <w:r w:rsidRPr="00F54412">
        <w:t>Wer sollte welchen Bereich der</w:t>
      </w:r>
      <w:r w:rsidR="00E359F9" w:rsidRPr="00F54412">
        <w:t xml:space="preserve"> vorliegenden </w:t>
      </w:r>
      <w:r w:rsidRPr="00F54412">
        <w:t>Arbeitshilfe</w:t>
      </w:r>
      <w:r w:rsidR="00E359F9" w:rsidRPr="00F54412">
        <w:t xml:space="preserve"> für sich und seinen Schulalltag kennen? In Tabelle 1 finden Sie eine Übersicht, welcher Personengruppe welch</w:t>
      </w:r>
      <w:r w:rsidR="00857A7C" w:rsidRPr="00F54412">
        <w:t>e Kapitel (mit den dazu gehören</w:t>
      </w:r>
      <w:r w:rsidR="00E359F9" w:rsidRPr="00F54412">
        <w:t>den Anhängen) mindestens bekannt sein sollten.</w:t>
      </w:r>
    </w:p>
    <w:p w14:paraId="03C328F8" w14:textId="77777777" w:rsidR="00904F1D" w:rsidRPr="00F54412" w:rsidRDefault="00E359F9" w:rsidP="002B747B">
      <w:pPr>
        <w:pStyle w:val="Textkrper"/>
      </w:pPr>
      <w:r w:rsidRPr="00F54412">
        <w:t>In Abhängigkeit von der individuellen internen Schulorganisation kann es sinnvoll sein, die in Tab. 1 genannte Zuordnung anzupassen.</w:t>
      </w:r>
    </w:p>
    <w:tbl>
      <w:tblPr>
        <w:tblStyle w:val="TableNormal"/>
        <w:tblW w:w="1009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5415"/>
        <w:gridCol w:w="4678"/>
      </w:tblGrid>
      <w:tr w:rsidR="00904F1D" w:rsidRPr="00F54412" w14:paraId="5AF787AC" w14:textId="77777777" w:rsidTr="00B870D9">
        <w:trPr>
          <w:trHeight w:val="454"/>
        </w:trPr>
        <w:tc>
          <w:tcPr>
            <w:tcW w:w="5415" w:type="dxa"/>
            <w:tcMar>
              <w:top w:w="57" w:type="dxa"/>
              <w:left w:w="57" w:type="dxa"/>
              <w:bottom w:w="57" w:type="dxa"/>
              <w:right w:w="57" w:type="dxa"/>
            </w:tcMar>
            <w:vAlign w:val="center"/>
          </w:tcPr>
          <w:p w14:paraId="412CE21A" w14:textId="77777777" w:rsidR="00904F1D" w:rsidRPr="00F54412" w:rsidRDefault="00E359F9" w:rsidP="006B6DDB">
            <w:pPr>
              <w:pStyle w:val="TableParagraph"/>
              <w:rPr>
                <w:b w:val="0"/>
                <w:sz w:val="22"/>
                <w:szCs w:val="22"/>
              </w:rPr>
            </w:pPr>
            <w:r w:rsidRPr="00F54412">
              <w:rPr>
                <w:b w:val="0"/>
                <w:sz w:val="22"/>
                <w:szCs w:val="22"/>
              </w:rPr>
              <w:t>Personengruppe</w:t>
            </w:r>
          </w:p>
        </w:tc>
        <w:tc>
          <w:tcPr>
            <w:tcW w:w="4678" w:type="dxa"/>
            <w:tcMar>
              <w:top w:w="57" w:type="dxa"/>
              <w:left w:w="57" w:type="dxa"/>
              <w:bottom w:w="57" w:type="dxa"/>
              <w:right w:w="57" w:type="dxa"/>
            </w:tcMar>
            <w:vAlign w:val="center"/>
          </w:tcPr>
          <w:p w14:paraId="71EAE246" w14:textId="77777777" w:rsidR="00904F1D" w:rsidRPr="00F54412" w:rsidRDefault="00E359F9" w:rsidP="00F54412">
            <w:pPr>
              <w:pStyle w:val="TableParagraph"/>
              <w:rPr>
                <w:b w:val="0"/>
                <w:sz w:val="22"/>
                <w:szCs w:val="22"/>
              </w:rPr>
            </w:pPr>
            <w:r w:rsidRPr="00F54412">
              <w:rPr>
                <w:b w:val="0"/>
                <w:sz w:val="22"/>
                <w:szCs w:val="22"/>
              </w:rPr>
              <w:t>Kapitelauswahl</w:t>
            </w:r>
          </w:p>
        </w:tc>
      </w:tr>
      <w:tr w:rsidR="00904F1D" w:rsidRPr="00F54412" w14:paraId="3C0DDA5B" w14:textId="77777777" w:rsidTr="00B870D9">
        <w:trPr>
          <w:trHeight w:val="454"/>
        </w:trPr>
        <w:tc>
          <w:tcPr>
            <w:tcW w:w="5415" w:type="dxa"/>
            <w:shd w:val="clear" w:color="auto" w:fill="FCD3C8"/>
            <w:tcMar>
              <w:top w:w="57" w:type="dxa"/>
              <w:left w:w="57" w:type="dxa"/>
              <w:bottom w:w="57" w:type="dxa"/>
              <w:right w:w="57" w:type="dxa"/>
            </w:tcMar>
            <w:vAlign w:val="center"/>
          </w:tcPr>
          <w:p w14:paraId="651CAF38" w14:textId="77777777" w:rsidR="00904F1D" w:rsidRPr="00F54412" w:rsidRDefault="00E359F9" w:rsidP="00F54412">
            <w:pPr>
              <w:pStyle w:val="TableParagraph"/>
              <w:rPr>
                <w:b w:val="0"/>
                <w:sz w:val="22"/>
                <w:szCs w:val="22"/>
              </w:rPr>
            </w:pPr>
            <w:r w:rsidRPr="00F54412">
              <w:rPr>
                <w:b w:val="0"/>
                <w:sz w:val="22"/>
                <w:szCs w:val="22"/>
              </w:rPr>
              <w:t>Schulleitung</w:t>
            </w:r>
          </w:p>
        </w:tc>
        <w:tc>
          <w:tcPr>
            <w:tcW w:w="4678" w:type="dxa"/>
            <w:shd w:val="clear" w:color="auto" w:fill="FCD3C8"/>
            <w:tcMar>
              <w:top w:w="57" w:type="dxa"/>
              <w:left w:w="57" w:type="dxa"/>
              <w:bottom w:w="57" w:type="dxa"/>
              <w:right w:w="57" w:type="dxa"/>
            </w:tcMar>
            <w:vAlign w:val="center"/>
          </w:tcPr>
          <w:p w14:paraId="187ADA1A" w14:textId="77777777" w:rsidR="00904F1D" w:rsidRPr="00F54412" w:rsidRDefault="00E359F9" w:rsidP="00F54412">
            <w:pPr>
              <w:pStyle w:val="TableParagraph"/>
              <w:rPr>
                <w:b w:val="0"/>
                <w:sz w:val="22"/>
                <w:szCs w:val="22"/>
              </w:rPr>
            </w:pPr>
            <w:r w:rsidRPr="00F54412">
              <w:rPr>
                <w:b w:val="0"/>
                <w:sz w:val="22"/>
                <w:szCs w:val="22"/>
              </w:rPr>
              <w:t>Gesamter</w:t>
            </w:r>
            <w:r w:rsidRPr="00F54412">
              <w:rPr>
                <w:b w:val="0"/>
                <w:spacing w:val="-5"/>
                <w:sz w:val="22"/>
                <w:szCs w:val="22"/>
              </w:rPr>
              <w:t xml:space="preserve"> </w:t>
            </w:r>
            <w:r w:rsidRPr="00F54412">
              <w:rPr>
                <w:b w:val="0"/>
                <w:sz w:val="22"/>
                <w:szCs w:val="22"/>
              </w:rPr>
              <w:t>Hygieneplan</w:t>
            </w:r>
            <w:r w:rsidRPr="00F54412">
              <w:rPr>
                <w:b w:val="0"/>
                <w:spacing w:val="-4"/>
                <w:sz w:val="22"/>
                <w:szCs w:val="22"/>
              </w:rPr>
              <w:t xml:space="preserve"> </w:t>
            </w:r>
            <w:r w:rsidRPr="00F54412">
              <w:rPr>
                <w:b w:val="0"/>
                <w:sz w:val="22"/>
                <w:szCs w:val="22"/>
              </w:rPr>
              <w:t>bzw.</w:t>
            </w:r>
            <w:r w:rsidRPr="00F54412">
              <w:rPr>
                <w:b w:val="0"/>
                <w:spacing w:val="-4"/>
                <w:sz w:val="22"/>
                <w:szCs w:val="22"/>
              </w:rPr>
              <w:t xml:space="preserve"> </w:t>
            </w:r>
            <w:r w:rsidRPr="00F54412">
              <w:rPr>
                <w:b w:val="0"/>
                <w:sz w:val="22"/>
                <w:szCs w:val="22"/>
              </w:rPr>
              <w:t>bei</w:t>
            </w:r>
            <w:r w:rsidRPr="00F54412">
              <w:rPr>
                <w:b w:val="0"/>
                <w:spacing w:val="-5"/>
                <w:sz w:val="22"/>
                <w:szCs w:val="22"/>
              </w:rPr>
              <w:t xml:space="preserve"> </w:t>
            </w:r>
            <w:r w:rsidRPr="00F54412">
              <w:rPr>
                <w:b w:val="0"/>
                <w:sz w:val="22"/>
                <w:szCs w:val="22"/>
              </w:rPr>
              <w:t>vorhanden</w:t>
            </w:r>
            <w:r w:rsidRPr="00F54412">
              <w:rPr>
                <w:b w:val="0"/>
                <w:spacing w:val="-4"/>
                <w:sz w:val="22"/>
                <w:szCs w:val="22"/>
              </w:rPr>
              <w:t xml:space="preserve"> </w:t>
            </w:r>
            <w:r w:rsidRPr="00F54412">
              <w:rPr>
                <w:b w:val="0"/>
                <w:sz w:val="22"/>
                <w:szCs w:val="22"/>
              </w:rPr>
              <w:t>sein</w:t>
            </w:r>
            <w:r w:rsidRPr="00F54412">
              <w:rPr>
                <w:b w:val="0"/>
                <w:spacing w:val="-4"/>
                <w:sz w:val="22"/>
                <w:szCs w:val="22"/>
              </w:rPr>
              <w:t xml:space="preserve"> </w:t>
            </w:r>
            <w:r w:rsidRPr="00F54412">
              <w:rPr>
                <w:b w:val="0"/>
                <w:sz w:val="22"/>
                <w:szCs w:val="22"/>
              </w:rPr>
              <w:t>eines</w:t>
            </w:r>
            <w:r w:rsidRPr="00F54412">
              <w:rPr>
                <w:b w:val="0"/>
                <w:spacing w:val="-53"/>
                <w:sz w:val="22"/>
                <w:szCs w:val="22"/>
              </w:rPr>
              <w:t xml:space="preserve"> </w:t>
            </w:r>
            <w:r w:rsidRPr="00F54412">
              <w:rPr>
                <w:b w:val="0"/>
                <w:sz w:val="22"/>
                <w:szCs w:val="22"/>
              </w:rPr>
              <w:t>Hygienebeauftragten: Kap. 3</w:t>
            </w:r>
          </w:p>
        </w:tc>
      </w:tr>
      <w:tr w:rsidR="00904F1D" w:rsidRPr="00F54412" w14:paraId="40E71C0E" w14:textId="77777777" w:rsidTr="00B870D9">
        <w:trPr>
          <w:trHeight w:val="454"/>
        </w:trPr>
        <w:tc>
          <w:tcPr>
            <w:tcW w:w="5415" w:type="dxa"/>
            <w:tcMar>
              <w:top w:w="57" w:type="dxa"/>
              <w:left w:w="57" w:type="dxa"/>
              <w:bottom w:w="57" w:type="dxa"/>
              <w:right w:w="57" w:type="dxa"/>
            </w:tcMar>
            <w:vAlign w:val="center"/>
          </w:tcPr>
          <w:p w14:paraId="7A7EB6C3" w14:textId="77777777" w:rsidR="00904F1D" w:rsidRPr="00F54412" w:rsidRDefault="00E359F9" w:rsidP="00F54412">
            <w:pPr>
              <w:pStyle w:val="TableParagraph"/>
              <w:rPr>
                <w:b w:val="0"/>
                <w:sz w:val="22"/>
                <w:szCs w:val="22"/>
              </w:rPr>
            </w:pPr>
            <w:r w:rsidRPr="00F54412">
              <w:rPr>
                <w:b w:val="0"/>
                <w:sz w:val="22"/>
                <w:szCs w:val="22"/>
              </w:rPr>
              <w:t>Hygienebeauftragter (falls vorhanden)</w:t>
            </w:r>
          </w:p>
        </w:tc>
        <w:tc>
          <w:tcPr>
            <w:tcW w:w="4678" w:type="dxa"/>
            <w:tcMar>
              <w:top w:w="57" w:type="dxa"/>
              <w:left w:w="57" w:type="dxa"/>
              <w:bottom w:w="57" w:type="dxa"/>
              <w:right w:w="57" w:type="dxa"/>
            </w:tcMar>
            <w:vAlign w:val="center"/>
          </w:tcPr>
          <w:p w14:paraId="6A3651A5" w14:textId="77777777" w:rsidR="00904F1D" w:rsidRPr="00F54412" w:rsidRDefault="00E359F9" w:rsidP="00F54412">
            <w:pPr>
              <w:pStyle w:val="TableParagraph"/>
              <w:rPr>
                <w:b w:val="0"/>
                <w:sz w:val="22"/>
                <w:szCs w:val="22"/>
              </w:rPr>
            </w:pPr>
            <w:r w:rsidRPr="00F54412">
              <w:rPr>
                <w:b w:val="0"/>
                <w:sz w:val="22"/>
                <w:szCs w:val="22"/>
              </w:rPr>
              <w:t>Gesamter Hygieneplan</w:t>
            </w:r>
          </w:p>
        </w:tc>
      </w:tr>
      <w:tr w:rsidR="00904F1D" w:rsidRPr="00F54412" w14:paraId="48A68963" w14:textId="77777777" w:rsidTr="00B870D9">
        <w:trPr>
          <w:trHeight w:val="454"/>
        </w:trPr>
        <w:tc>
          <w:tcPr>
            <w:tcW w:w="5415" w:type="dxa"/>
            <w:shd w:val="clear" w:color="auto" w:fill="FCD3C8"/>
            <w:tcMar>
              <w:top w:w="57" w:type="dxa"/>
              <w:left w:w="57" w:type="dxa"/>
              <w:bottom w:w="57" w:type="dxa"/>
              <w:right w:w="57" w:type="dxa"/>
            </w:tcMar>
            <w:vAlign w:val="center"/>
          </w:tcPr>
          <w:p w14:paraId="7D2C1B40" w14:textId="77777777" w:rsidR="00904F1D" w:rsidRPr="00F54412" w:rsidRDefault="00E359F9" w:rsidP="00F54412">
            <w:pPr>
              <w:pStyle w:val="TableParagraph"/>
              <w:rPr>
                <w:b w:val="0"/>
                <w:sz w:val="22"/>
                <w:szCs w:val="22"/>
              </w:rPr>
            </w:pPr>
            <w:r w:rsidRPr="00F54412">
              <w:rPr>
                <w:b w:val="0"/>
                <w:sz w:val="22"/>
                <w:szCs w:val="22"/>
              </w:rPr>
              <w:t>Lehrkräfte</w:t>
            </w:r>
          </w:p>
        </w:tc>
        <w:tc>
          <w:tcPr>
            <w:tcW w:w="4678" w:type="dxa"/>
            <w:shd w:val="clear" w:color="auto" w:fill="FCD3C8"/>
            <w:tcMar>
              <w:top w:w="57" w:type="dxa"/>
              <w:left w:w="57" w:type="dxa"/>
              <w:bottom w:w="57" w:type="dxa"/>
              <w:right w:w="57" w:type="dxa"/>
            </w:tcMar>
            <w:vAlign w:val="center"/>
          </w:tcPr>
          <w:p w14:paraId="201E621C" w14:textId="77777777" w:rsidR="00904F1D" w:rsidRPr="00F54412" w:rsidRDefault="00E359F9" w:rsidP="00F54412">
            <w:pPr>
              <w:pStyle w:val="TableParagraph"/>
              <w:rPr>
                <w:b w:val="0"/>
                <w:sz w:val="22"/>
                <w:szCs w:val="22"/>
              </w:rPr>
            </w:pPr>
            <w:r w:rsidRPr="00F54412">
              <w:rPr>
                <w:b w:val="0"/>
                <w:sz w:val="22"/>
                <w:szCs w:val="22"/>
              </w:rPr>
              <w:t>Kap. 3, 4, 5.6, 5.8</w:t>
            </w:r>
          </w:p>
        </w:tc>
      </w:tr>
      <w:tr w:rsidR="00904F1D" w:rsidRPr="00F54412" w14:paraId="7FBA2433" w14:textId="77777777" w:rsidTr="00B870D9">
        <w:trPr>
          <w:trHeight w:val="454"/>
        </w:trPr>
        <w:tc>
          <w:tcPr>
            <w:tcW w:w="5415" w:type="dxa"/>
            <w:tcMar>
              <w:top w:w="57" w:type="dxa"/>
              <w:left w:w="57" w:type="dxa"/>
              <w:bottom w:w="57" w:type="dxa"/>
              <w:right w:w="57" w:type="dxa"/>
            </w:tcMar>
            <w:vAlign w:val="center"/>
          </w:tcPr>
          <w:p w14:paraId="37F1842A" w14:textId="77777777" w:rsidR="00904F1D" w:rsidRPr="00F54412" w:rsidRDefault="00E359F9" w:rsidP="00F54412">
            <w:pPr>
              <w:pStyle w:val="TableParagraph"/>
              <w:rPr>
                <w:b w:val="0"/>
                <w:sz w:val="22"/>
                <w:szCs w:val="22"/>
              </w:rPr>
            </w:pPr>
            <w:r w:rsidRPr="00F54412">
              <w:rPr>
                <w:b w:val="0"/>
                <w:sz w:val="22"/>
                <w:szCs w:val="22"/>
              </w:rPr>
              <w:t>Lehrkräfte</w:t>
            </w:r>
            <w:r w:rsidRPr="00F54412">
              <w:rPr>
                <w:b w:val="0"/>
                <w:spacing w:val="-1"/>
                <w:sz w:val="22"/>
                <w:szCs w:val="22"/>
              </w:rPr>
              <w:t xml:space="preserve"> </w:t>
            </w:r>
            <w:r w:rsidRPr="00F54412">
              <w:rPr>
                <w:b w:val="0"/>
                <w:sz w:val="22"/>
                <w:szCs w:val="22"/>
              </w:rPr>
              <w:t>im Bereich Hauswirtschaft und Ernährung</w:t>
            </w:r>
          </w:p>
        </w:tc>
        <w:tc>
          <w:tcPr>
            <w:tcW w:w="4678" w:type="dxa"/>
            <w:tcMar>
              <w:top w:w="57" w:type="dxa"/>
              <w:left w:w="57" w:type="dxa"/>
              <w:bottom w:w="57" w:type="dxa"/>
              <w:right w:w="57" w:type="dxa"/>
            </w:tcMar>
            <w:vAlign w:val="center"/>
          </w:tcPr>
          <w:p w14:paraId="476819FF" w14:textId="77777777" w:rsidR="00904F1D" w:rsidRPr="00F54412" w:rsidRDefault="00E359F9" w:rsidP="00F54412">
            <w:pPr>
              <w:pStyle w:val="TableParagraph"/>
              <w:rPr>
                <w:b w:val="0"/>
                <w:sz w:val="22"/>
                <w:szCs w:val="22"/>
              </w:rPr>
            </w:pPr>
            <w:r w:rsidRPr="00F54412">
              <w:rPr>
                <w:b w:val="0"/>
                <w:sz w:val="22"/>
                <w:szCs w:val="22"/>
              </w:rPr>
              <w:t>Kap.</w:t>
            </w:r>
            <w:r w:rsidRPr="00F54412">
              <w:rPr>
                <w:b w:val="0"/>
                <w:spacing w:val="1"/>
                <w:sz w:val="22"/>
                <w:szCs w:val="22"/>
              </w:rPr>
              <w:t xml:space="preserve"> </w:t>
            </w:r>
            <w:r w:rsidRPr="00F54412">
              <w:rPr>
                <w:b w:val="0"/>
                <w:sz w:val="22"/>
                <w:szCs w:val="22"/>
              </w:rPr>
              <w:t>3, 4, 5.6, 5.8, 6</w:t>
            </w:r>
          </w:p>
        </w:tc>
      </w:tr>
      <w:tr w:rsidR="00904F1D" w:rsidRPr="00F54412" w14:paraId="2596D369" w14:textId="77777777" w:rsidTr="00B870D9">
        <w:trPr>
          <w:trHeight w:val="454"/>
        </w:trPr>
        <w:tc>
          <w:tcPr>
            <w:tcW w:w="5415" w:type="dxa"/>
            <w:shd w:val="clear" w:color="auto" w:fill="FCD3C8"/>
            <w:tcMar>
              <w:top w:w="57" w:type="dxa"/>
              <w:left w:w="57" w:type="dxa"/>
              <w:bottom w:w="57" w:type="dxa"/>
              <w:right w:w="57" w:type="dxa"/>
            </w:tcMar>
            <w:vAlign w:val="center"/>
          </w:tcPr>
          <w:p w14:paraId="230BAD31" w14:textId="77777777" w:rsidR="00904F1D" w:rsidRPr="00F54412" w:rsidRDefault="00E359F9" w:rsidP="00F54412">
            <w:pPr>
              <w:pStyle w:val="TableParagraph"/>
              <w:rPr>
                <w:b w:val="0"/>
                <w:sz w:val="22"/>
                <w:szCs w:val="22"/>
              </w:rPr>
            </w:pPr>
            <w:r w:rsidRPr="00F54412">
              <w:rPr>
                <w:b w:val="0"/>
                <w:sz w:val="22"/>
                <w:szCs w:val="22"/>
              </w:rPr>
              <w:t>Hausmeister</w:t>
            </w:r>
          </w:p>
        </w:tc>
        <w:tc>
          <w:tcPr>
            <w:tcW w:w="4678" w:type="dxa"/>
            <w:shd w:val="clear" w:color="auto" w:fill="FCD3C8"/>
            <w:tcMar>
              <w:top w:w="57" w:type="dxa"/>
              <w:left w:w="57" w:type="dxa"/>
              <w:bottom w:w="57" w:type="dxa"/>
              <w:right w:w="57" w:type="dxa"/>
            </w:tcMar>
            <w:vAlign w:val="center"/>
          </w:tcPr>
          <w:p w14:paraId="1200039A" w14:textId="77777777" w:rsidR="00904F1D" w:rsidRPr="00F54412" w:rsidRDefault="00E359F9" w:rsidP="00F54412">
            <w:pPr>
              <w:pStyle w:val="TableParagraph"/>
              <w:rPr>
                <w:b w:val="0"/>
                <w:sz w:val="22"/>
                <w:szCs w:val="22"/>
              </w:rPr>
            </w:pPr>
            <w:r w:rsidRPr="00F54412">
              <w:rPr>
                <w:b w:val="0"/>
                <w:sz w:val="22"/>
                <w:szCs w:val="22"/>
              </w:rPr>
              <w:t>Kap. 5</w:t>
            </w:r>
          </w:p>
        </w:tc>
      </w:tr>
      <w:tr w:rsidR="00904F1D" w:rsidRPr="00F54412" w14:paraId="6E15E5E6" w14:textId="77777777" w:rsidTr="00B870D9">
        <w:trPr>
          <w:trHeight w:val="454"/>
        </w:trPr>
        <w:tc>
          <w:tcPr>
            <w:tcW w:w="5415" w:type="dxa"/>
            <w:tcMar>
              <w:top w:w="57" w:type="dxa"/>
              <w:left w:w="57" w:type="dxa"/>
              <w:bottom w:w="57" w:type="dxa"/>
              <w:right w:w="57" w:type="dxa"/>
            </w:tcMar>
            <w:vAlign w:val="center"/>
          </w:tcPr>
          <w:p w14:paraId="263919EB" w14:textId="77777777" w:rsidR="00904F1D" w:rsidRPr="00F54412" w:rsidRDefault="00E359F9" w:rsidP="00F54412">
            <w:pPr>
              <w:pStyle w:val="TableParagraph"/>
              <w:rPr>
                <w:b w:val="0"/>
                <w:sz w:val="22"/>
                <w:szCs w:val="22"/>
              </w:rPr>
            </w:pPr>
            <w:r w:rsidRPr="00F54412">
              <w:rPr>
                <w:b w:val="0"/>
                <w:sz w:val="22"/>
                <w:szCs w:val="22"/>
              </w:rPr>
              <w:t>Schülerinnen und Schüler</w:t>
            </w:r>
          </w:p>
        </w:tc>
        <w:tc>
          <w:tcPr>
            <w:tcW w:w="4678" w:type="dxa"/>
            <w:tcMar>
              <w:top w:w="57" w:type="dxa"/>
              <w:left w:w="57" w:type="dxa"/>
              <w:bottom w:w="57" w:type="dxa"/>
              <w:right w:w="57" w:type="dxa"/>
            </w:tcMar>
            <w:vAlign w:val="center"/>
          </w:tcPr>
          <w:p w14:paraId="77A41DBD" w14:textId="77777777" w:rsidR="00904F1D" w:rsidRPr="00F54412" w:rsidRDefault="00E359F9" w:rsidP="00F54412">
            <w:pPr>
              <w:pStyle w:val="TableParagraph"/>
              <w:rPr>
                <w:b w:val="0"/>
                <w:sz w:val="22"/>
                <w:szCs w:val="22"/>
              </w:rPr>
            </w:pPr>
            <w:r w:rsidRPr="00F54412">
              <w:rPr>
                <w:b w:val="0"/>
                <w:sz w:val="22"/>
                <w:szCs w:val="22"/>
              </w:rPr>
              <w:t>Ausschnitte aus Kap. 4, 5 sowie ggf. 6</w:t>
            </w:r>
          </w:p>
        </w:tc>
      </w:tr>
    </w:tbl>
    <w:p w14:paraId="5921ADB3" w14:textId="77777777" w:rsidR="00904F1D" w:rsidRPr="00F54412" w:rsidRDefault="00E359F9" w:rsidP="00F54412">
      <w:pPr>
        <w:spacing w:before="106"/>
        <w:rPr>
          <w:rFonts w:cs="Arial"/>
        </w:rPr>
      </w:pPr>
      <w:r w:rsidRPr="00F54412">
        <w:rPr>
          <w:rFonts w:cs="Arial"/>
          <w:color w:val="231F20"/>
        </w:rPr>
        <w:t>Tabelle</w:t>
      </w:r>
      <w:r w:rsidRPr="00F54412">
        <w:rPr>
          <w:rFonts w:cs="Arial"/>
          <w:color w:val="231F20"/>
          <w:spacing w:val="-2"/>
        </w:rPr>
        <w:t xml:space="preserve"> </w:t>
      </w:r>
      <w:r w:rsidRPr="00F54412">
        <w:rPr>
          <w:rFonts w:cs="Arial"/>
          <w:color w:val="231F20"/>
        </w:rPr>
        <w:t>1:</w:t>
      </w:r>
      <w:r w:rsidRPr="00F54412">
        <w:rPr>
          <w:rFonts w:cs="Arial"/>
          <w:color w:val="231F20"/>
          <w:spacing w:val="46"/>
        </w:rPr>
        <w:t xml:space="preserve"> </w:t>
      </w:r>
      <w:r w:rsidRPr="00F54412">
        <w:rPr>
          <w:rFonts w:cs="Arial"/>
          <w:color w:val="231F20"/>
        </w:rPr>
        <w:t>Empfehlenswerte</w:t>
      </w:r>
      <w:r w:rsidRPr="00F54412">
        <w:rPr>
          <w:rFonts w:cs="Arial"/>
          <w:color w:val="231F20"/>
          <w:spacing w:val="-2"/>
        </w:rPr>
        <w:t xml:space="preserve"> </w:t>
      </w:r>
      <w:r w:rsidRPr="00F54412">
        <w:rPr>
          <w:rFonts w:cs="Arial"/>
          <w:color w:val="231F20"/>
        </w:rPr>
        <w:t>Kapitelauswahl</w:t>
      </w:r>
      <w:r w:rsidRPr="00F54412">
        <w:rPr>
          <w:rFonts w:cs="Arial"/>
          <w:color w:val="231F20"/>
          <w:spacing w:val="-2"/>
        </w:rPr>
        <w:t xml:space="preserve"> </w:t>
      </w:r>
      <w:r w:rsidRPr="00F54412">
        <w:rPr>
          <w:rFonts w:cs="Arial"/>
          <w:color w:val="231F20"/>
        </w:rPr>
        <w:t>für</w:t>
      </w:r>
      <w:r w:rsidRPr="00F54412">
        <w:rPr>
          <w:rFonts w:cs="Arial"/>
          <w:color w:val="231F20"/>
          <w:spacing w:val="-1"/>
        </w:rPr>
        <w:t xml:space="preserve"> </w:t>
      </w:r>
      <w:r w:rsidRPr="00F54412">
        <w:rPr>
          <w:rFonts w:cs="Arial"/>
          <w:color w:val="231F20"/>
        </w:rPr>
        <w:t>die</w:t>
      </w:r>
      <w:r w:rsidRPr="00F54412">
        <w:rPr>
          <w:rFonts w:cs="Arial"/>
          <w:color w:val="231F20"/>
          <w:spacing w:val="-2"/>
        </w:rPr>
        <w:t xml:space="preserve"> </w:t>
      </w:r>
      <w:r w:rsidRPr="00F54412">
        <w:rPr>
          <w:rFonts w:cs="Arial"/>
          <w:color w:val="231F20"/>
        </w:rPr>
        <w:t>genannten</w:t>
      </w:r>
      <w:r w:rsidRPr="00F54412">
        <w:rPr>
          <w:rFonts w:cs="Arial"/>
          <w:color w:val="231F20"/>
          <w:spacing w:val="-2"/>
        </w:rPr>
        <w:t xml:space="preserve"> </w:t>
      </w:r>
      <w:r w:rsidRPr="00F54412">
        <w:rPr>
          <w:rFonts w:cs="Arial"/>
          <w:color w:val="231F20"/>
        </w:rPr>
        <w:t>Personengruppen</w:t>
      </w:r>
    </w:p>
    <w:p w14:paraId="57862EA9" w14:textId="5D598056" w:rsidR="00904F1D" w:rsidRPr="00F54412" w:rsidRDefault="00E359F9" w:rsidP="00F54412">
      <w:pPr>
        <w:pStyle w:val="berschrift1"/>
        <w:tabs>
          <w:tab w:val="clear" w:pos="5020"/>
        </w:tabs>
        <w:ind w:left="0" w:firstLine="0"/>
        <w:rPr>
          <w:rFonts w:cs="Arial"/>
          <w:sz w:val="22"/>
          <w:szCs w:val="22"/>
        </w:rPr>
      </w:pPr>
      <w:bookmarkStart w:id="3" w:name="_Toc100231419"/>
      <w:r w:rsidRPr="00F54412">
        <w:rPr>
          <w:rFonts w:cs="Arial"/>
          <w:sz w:val="22"/>
          <w:szCs w:val="22"/>
        </w:rPr>
        <w:t>Hygieneorganisation</w:t>
      </w:r>
      <w:bookmarkEnd w:id="3"/>
    </w:p>
    <w:p w14:paraId="51B8F9A3" w14:textId="6A9AC4D5" w:rsidR="00904F1D" w:rsidRPr="00F54412" w:rsidRDefault="00E359F9" w:rsidP="002B747B">
      <w:pPr>
        <w:pStyle w:val="Textkrper"/>
      </w:pPr>
      <w:r w:rsidRPr="00F54412">
        <w:t xml:space="preserve">Gemäß § 36 Abs. 1 IfSG müssen innerbetriebliche Vorgehensweisen von Schulen und anderen Gemeinschaftseinrichtungen in einem Hygieneplan festgelegt werden. Die vorgelegte Arbeitshilfe kann als </w:t>
      </w:r>
      <w:r w:rsidR="00F80663" w:rsidRPr="00F54412">
        <w:t>Muster für einen</w:t>
      </w:r>
      <w:r w:rsidRPr="00F54412">
        <w:t xml:space="preserve"> Hygieneplan dienen und stellt die notwendigen Grundlagen zur </w:t>
      </w:r>
      <w:r w:rsidR="00F80663" w:rsidRPr="00F54412">
        <w:t>Verfü</w:t>
      </w:r>
      <w:r w:rsidRPr="00F54412">
        <w:t>gung, die jedoch entsprechend den Erfordernissen vor Ort angepasst werden sollten.</w:t>
      </w:r>
    </w:p>
    <w:p w14:paraId="01C3F04C" w14:textId="46AC8B2A" w:rsidR="00904F1D" w:rsidRPr="00F54412" w:rsidRDefault="00E359F9" w:rsidP="00F54412">
      <w:pPr>
        <w:pStyle w:val="berschrift2"/>
        <w:ind w:left="0" w:firstLine="0"/>
        <w:rPr>
          <w:rFonts w:cs="Arial"/>
        </w:rPr>
      </w:pPr>
      <w:bookmarkStart w:id="4" w:name="_Toc100231420"/>
      <w:r w:rsidRPr="00F54412">
        <w:rPr>
          <w:rFonts w:cs="Arial"/>
        </w:rPr>
        <w:t>Arbeitsgrundlagen</w:t>
      </w:r>
      <w:bookmarkEnd w:id="4"/>
    </w:p>
    <w:p w14:paraId="54E63866" w14:textId="567A7537" w:rsidR="00904F1D" w:rsidRPr="00F54412" w:rsidRDefault="00E359F9" w:rsidP="002B747B">
      <w:pPr>
        <w:pStyle w:val="Textkrper"/>
      </w:pPr>
      <w:r w:rsidRPr="00F54412">
        <w:t>Die Ausführungen dieses Hygieneplanes beziehen sich auf Unterlagen, die zum Teil schulintern zur Verfügung stehen sollten („interne Regelwerke und Arbeitsmaterialien“) als auch auf bestehende Gesetze und Verordnungen („externe Regelwerke und Quellen“).</w:t>
      </w:r>
    </w:p>
    <w:p w14:paraId="0A9E9F95" w14:textId="47C1E048" w:rsidR="00904F1D" w:rsidRPr="00F54412" w:rsidRDefault="00E359F9" w:rsidP="00F54412">
      <w:pPr>
        <w:pStyle w:val="berschrift3"/>
        <w:ind w:left="0" w:firstLine="0"/>
        <w:rPr>
          <w:rFonts w:cs="Arial"/>
        </w:rPr>
      </w:pPr>
      <w:bookmarkStart w:id="5" w:name="_Toc100231421"/>
      <w:r w:rsidRPr="00F54412">
        <w:rPr>
          <w:rFonts w:cs="Arial"/>
        </w:rPr>
        <w:t>Externe Regelwerke und Quellen</w:t>
      </w:r>
      <w:r w:rsidR="00962F9B" w:rsidRPr="00F54412">
        <w:rPr>
          <w:rFonts w:cs="Arial"/>
        </w:rPr>
        <w:t xml:space="preserve"> (s. Anlage 1)</w:t>
      </w:r>
      <w:bookmarkEnd w:id="5"/>
    </w:p>
    <w:p w14:paraId="025CDF97" w14:textId="2E812E0C" w:rsidR="00904F1D" w:rsidRPr="00F54412" w:rsidRDefault="003A4FE9" w:rsidP="002B747B">
      <w:pPr>
        <w:pStyle w:val="Textkrper"/>
      </w:pPr>
      <w:r w:rsidRPr="00F54412">
        <w:t xml:space="preserve">Es wird empfohlen, die frei über das Internet verfügbaren Regelwerke wie die Vorschriften der Unfallversicherungsträger oder den UBA-Schulleitfaden in der jeweils aktuellen Fassung vor Ort verfügbar zu haben. </w:t>
      </w:r>
    </w:p>
    <w:p w14:paraId="7FECE0F5" w14:textId="7EBBAAF3" w:rsidR="00904F1D" w:rsidRPr="00F54412" w:rsidRDefault="00E359F9" w:rsidP="00F54412">
      <w:pPr>
        <w:pStyle w:val="berschrift3"/>
        <w:ind w:left="0" w:firstLine="0"/>
        <w:rPr>
          <w:rFonts w:cs="Arial"/>
        </w:rPr>
      </w:pPr>
      <w:bookmarkStart w:id="6" w:name="_Toc100231422"/>
      <w:r w:rsidRPr="00F54412">
        <w:rPr>
          <w:rFonts w:cs="Arial"/>
        </w:rPr>
        <w:t>Interne Regelwerke und Arbeitsmaterialien</w:t>
      </w:r>
      <w:r w:rsidR="00962F9B" w:rsidRPr="00F54412">
        <w:rPr>
          <w:rFonts w:cs="Arial"/>
        </w:rPr>
        <w:t xml:space="preserve"> Auflistung: </w:t>
      </w:r>
      <w:r w:rsidR="001631F5">
        <w:rPr>
          <w:rFonts w:cs="Arial"/>
        </w:rPr>
        <w:t>(</w:t>
      </w:r>
      <w:r w:rsidR="00962F9B" w:rsidRPr="00F54412">
        <w:rPr>
          <w:rFonts w:cs="Arial"/>
        </w:rPr>
        <w:t>s. Anlage 2)</w:t>
      </w:r>
      <w:bookmarkEnd w:id="6"/>
    </w:p>
    <w:p w14:paraId="5DE65A13" w14:textId="69733BB0" w:rsidR="00904F1D" w:rsidRPr="00F54412" w:rsidRDefault="00E359F9" w:rsidP="002B747B">
      <w:pPr>
        <w:pStyle w:val="Textkrper"/>
      </w:pPr>
      <w:r w:rsidRPr="00F54412">
        <w:t>Die</w:t>
      </w:r>
      <w:r w:rsidRPr="00F54412">
        <w:rPr>
          <w:spacing w:val="-3"/>
        </w:rPr>
        <w:t xml:space="preserve"> </w:t>
      </w:r>
      <w:r w:rsidRPr="00F54412">
        <w:t>in</w:t>
      </w:r>
      <w:r w:rsidRPr="00F54412">
        <w:rPr>
          <w:spacing w:val="-2"/>
        </w:rPr>
        <w:t xml:space="preserve"> </w:t>
      </w:r>
      <w:r w:rsidRPr="00F54412">
        <w:t>Anlage</w:t>
      </w:r>
      <w:r w:rsidRPr="00F54412">
        <w:rPr>
          <w:spacing w:val="-2"/>
        </w:rPr>
        <w:t xml:space="preserve"> </w:t>
      </w:r>
      <w:r w:rsidRPr="00F54412">
        <w:t>2</w:t>
      </w:r>
      <w:r w:rsidRPr="00F54412">
        <w:rPr>
          <w:spacing w:val="-2"/>
        </w:rPr>
        <w:t xml:space="preserve"> </w:t>
      </w:r>
      <w:r w:rsidRPr="00F54412">
        <w:t>aufgeführten</w:t>
      </w:r>
      <w:r w:rsidRPr="00F54412">
        <w:rPr>
          <w:spacing w:val="-3"/>
        </w:rPr>
        <w:t xml:space="preserve"> </w:t>
      </w:r>
      <w:r w:rsidRPr="00F54412">
        <w:t>internen</w:t>
      </w:r>
      <w:r w:rsidRPr="00F54412">
        <w:rPr>
          <w:spacing w:val="-2"/>
        </w:rPr>
        <w:t xml:space="preserve"> </w:t>
      </w:r>
      <w:r w:rsidRPr="00F54412">
        <w:t>Regelwerke</w:t>
      </w:r>
      <w:r w:rsidRPr="00F54412">
        <w:rPr>
          <w:spacing w:val="-2"/>
        </w:rPr>
        <w:t xml:space="preserve"> </w:t>
      </w:r>
      <w:r w:rsidRPr="00F54412">
        <w:t>werden</w:t>
      </w:r>
      <w:r w:rsidRPr="00F54412">
        <w:rPr>
          <w:spacing w:val="-2"/>
        </w:rPr>
        <w:t xml:space="preserve"> </w:t>
      </w:r>
      <w:r w:rsidRPr="00F54412">
        <w:t>nach</w:t>
      </w:r>
      <w:r w:rsidRPr="00F54412">
        <w:rPr>
          <w:spacing w:val="-2"/>
        </w:rPr>
        <w:t xml:space="preserve"> </w:t>
      </w:r>
      <w:r w:rsidRPr="00F54412">
        <w:t>Möglichkeit</w:t>
      </w:r>
      <w:r w:rsidRPr="00F54412">
        <w:rPr>
          <w:spacing w:val="-4"/>
        </w:rPr>
        <w:t xml:space="preserve"> </w:t>
      </w:r>
      <w:r w:rsidRPr="00F54412">
        <w:t>schulspezifisch</w:t>
      </w:r>
      <w:r w:rsidRPr="00F54412">
        <w:rPr>
          <w:spacing w:val="-3"/>
        </w:rPr>
        <w:t xml:space="preserve"> </w:t>
      </w:r>
      <w:r w:rsidRPr="00F54412">
        <w:t>erstellt</w:t>
      </w:r>
      <w:r w:rsidRPr="00F54412">
        <w:rPr>
          <w:spacing w:val="-3"/>
        </w:rPr>
        <w:t xml:space="preserve"> </w:t>
      </w:r>
      <w:r w:rsidRPr="00F54412">
        <w:t>und</w:t>
      </w:r>
      <w:r w:rsidRPr="00F54412">
        <w:rPr>
          <w:spacing w:val="-3"/>
        </w:rPr>
        <w:t xml:space="preserve"> </w:t>
      </w:r>
      <w:r w:rsidRPr="00F54412">
        <w:t>regelmäßig,</w:t>
      </w:r>
      <w:r w:rsidRPr="00F54412">
        <w:rPr>
          <w:spacing w:val="-4"/>
        </w:rPr>
        <w:t xml:space="preserve"> </w:t>
      </w:r>
      <w:r w:rsidRPr="00F54412">
        <w:t>unter</w:t>
      </w:r>
      <w:r w:rsidRPr="00F54412">
        <w:rPr>
          <w:spacing w:val="-3"/>
        </w:rPr>
        <w:t xml:space="preserve"> </w:t>
      </w:r>
      <w:r w:rsidRPr="00F54412">
        <w:t>Einbezug</w:t>
      </w:r>
      <w:r w:rsidRPr="00F54412">
        <w:rPr>
          <w:spacing w:val="-3"/>
        </w:rPr>
        <w:t xml:space="preserve"> </w:t>
      </w:r>
      <w:r w:rsidRPr="00F54412">
        <w:t>der</w:t>
      </w:r>
      <w:r w:rsidRPr="00F54412">
        <w:rPr>
          <w:spacing w:val="-3"/>
        </w:rPr>
        <w:t xml:space="preserve"> </w:t>
      </w:r>
      <w:r w:rsidRPr="00F54412">
        <w:t>mit Hygieneaufgaben betrauten Person aktualisiert. Musterlösungen für</w:t>
      </w:r>
      <w:r w:rsidRPr="00F54412">
        <w:rPr>
          <w:spacing w:val="1"/>
        </w:rPr>
        <w:t xml:space="preserve"> </w:t>
      </w:r>
      <w:r w:rsidRPr="00F54412">
        <w:t>die üblicherweise auftretenden Fragen sind im Anhang für Sie bereitgestellt.</w:t>
      </w:r>
      <w:r w:rsidRPr="00F54412">
        <w:rPr>
          <w:spacing w:val="2"/>
        </w:rPr>
        <w:t xml:space="preserve"> </w:t>
      </w:r>
      <w:r w:rsidRPr="00F54412">
        <w:t>In</w:t>
      </w:r>
      <w:r w:rsidRPr="00F54412">
        <w:rPr>
          <w:spacing w:val="2"/>
        </w:rPr>
        <w:t xml:space="preserve"> </w:t>
      </w:r>
      <w:r w:rsidRPr="00F54412">
        <w:t>Zweifelsfragen,</w:t>
      </w:r>
      <w:r w:rsidRPr="00F54412">
        <w:rPr>
          <w:spacing w:val="2"/>
        </w:rPr>
        <w:t xml:space="preserve"> </w:t>
      </w:r>
      <w:r w:rsidR="00824F54">
        <w:t>z. B.</w:t>
      </w:r>
      <w:r w:rsidRPr="00F54412">
        <w:rPr>
          <w:spacing w:val="2"/>
        </w:rPr>
        <w:t xml:space="preserve"> </w:t>
      </w:r>
      <w:r w:rsidRPr="00F54412">
        <w:t>bei</w:t>
      </w:r>
      <w:r w:rsidRPr="00F54412">
        <w:rPr>
          <w:spacing w:val="2"/>
        </w:rPr>
        <w:t xml:space="preserve"> </w:t>
      </w:r>
      <w:r w:rsidRPr="00F54412">
        <w:lastRenderedPageBreak/>
        <w:t>der</w:t>
      </w:r>
      <w:r w:rsidRPr="00F54412">
        <w:rPr>
          <w:spacing w:val="2"/>
        </w:rPr>
        <w:t xml:space="preserve"> </w:t>
      </w:r>
      <w:r w:rsidRPr="00F54412">
        <w:t>Erstellung</w:t>
      </w:r>
      <w:r w:rsidRPr="00F54412">
        <w:rPr>
          <w:spacing w:val="2"/>
        </w:rPr>
        <w:t xml:space="preserve"> </w:t>
      </w:r>
      <w:r w:rsidRPr="00F54412">
        <w:t>des</w:t>
      </w:r>
      <w:r w:rsidRPr="00F54412">
        <w:rPr>
          <w:spacing w:val="2"/>
        </w:rPr>
        <w:t xml:space="preserve"> </w:t>
      </w:r>
      <w:r w:rsidRPr="00F54412">
        <w:t>Muster-Reinigungsplanes</w:t>
      </w:r>
      <w:r w:rsidRPr="00F54412">
        <w:rPr>
          <w:spacing w:val="-4"/>
        </w:rPr>
        <w:t xml:space="preserve"> </w:t>
      </w:r>
      <w:r w:rsidRPr="00F54412">
        <w:t>(Anlage</w:t>
      </w:r>
      <w:r w:rsidRPr="00F54412">
        <w:rPr>
          <w:spacing w:val="-4"/>
        </w:rPr>
        <w:t xml:space="preserve"> </w:t>
      </w:r>
      <w:r w:rsidRPr="00F54412">
        <w:t>12),</w:t>
      </w:r>
      <w:r w:rsidRPr="00F54412">
        <w:rPr>
          <w:spacing w:val="-4"/>
        </w:rPr>
        <w:t xml:space="preserve"> </w:t>
      </w:r>
      <w:r w:rsidRPr="00F54412">
        <w:t>sollten</w:t>
      </w:r>
      <w:r w:rsidRPr="00F54412">
        <w:rPr>
          <w:spacing w:val="-4"/>
        </w:rPr>
        <w:t xml:space="preserve"> </w:t>
      </w:r>
      <w:r w:rsidRPr="00F54412">
        <w:t>Sie</w:t>
      </w:r>
      <w:r w:rsidRPr="00F54412">
        <w:rPr>
          <w:spacing w:val="-4"/>
        </w:rPr>
        <w:t xml:space="preserve"> </w:t>
      </w:r>
      <w:r w:rsidRPr="00F54412">
        <w:t>Kontakt</w:t>
      </w:r>
      <w:r w:rsidRPr="00F54412">
        <w:rPr>
          <w:spacing w:val="-4"/>
        </w:rPr>
        <w:t xml:space="preserve"> </w:t>
      </w:r>
      <w:r w:rsidRPr="00F54412">
        <w:t>mit</w:t>
      </w:r>
      <w:r w:rsidRPr="00F54412">
        <w:rPr>
          <w:spacing w:val="-4"/>
        </w:rPr>
        <w:t xml:space="preserve"> </w:t>
      </w:r>
      <w:r w:rsidRPr="00F54412">
        <w:t>dem</w:t>
      </w:r>
      <w:r w:rsidRPr="00F54412">
        <w:rPr>
          <w:spacing w:val="-3"/>
        </w:rPr>
        <w:t xml:space="preserve"> </w:t>
      </w:r>
      <w:r w:rsidRPr="00F54412">
        <w:t>Schulträger</w:t>
      </w:r>
      <w:r w:rsidRPr="00F54412">
        <w:rPr>
          <w:spacing w:val="-54"/>
        </w:rPr>
        <w:t xml:space="preserve"> </w:t>
      </w:r>
      <w:r w:rsidRPr="00F54412">
        <w:t>(</w:t>
      </w:r>
      <w:r w:rsidR="00824F54">
        <w:t>z. B.</w:t>
      </w:r>
      <w:r w:rsidRPr="00F54412">
        <w:t xml:space="preserve"> vertreten durch das Gebäudemanagement) aufnehmen</w:t>
      </w:r>
      <w:r w:rsidRPr="00F54412">
        <w:rPr>
          <w:spacing w:val="1"/>
        </w:rPr>
        <w:t xml:space="preserve"> </w:t>
      </w:r>
      <w:r w:rsidRPr="00F54412">
        <w:t>(s. Anlage 4).</w:t>
      </w:r>
    </w:p>
    <w:p w14:paraId="691A62F1" w14:textId="568F4D5C" w:rsidR="00904F1D" w:rsidRPr="00F54412" w:rsidRDefault="00E359F9" w:rsidP="002B747B">
      <w:pPr>
        <w:pStyle w:val="Textkrper"/>
      </w:pPr>
      <w:r w:rsidRPr="00F54412">
        <w:t>Innerbetriebliche Regelwerke sind Bestandteil der Schulordnung und</w:t>
      </w:r>
      <w:r w:rsidRPr="00F54412">
        <w:rPr>
          <w:spacing w:val="1"/>
        </w:rPr>
        <w:t xml:space="preserve"> </w:t>
      </w:r>
      <w:r w:rsidRPr="00F54412">
        <w:t>mit</w:t>
      </w:r>
      <w:r w:rsidRPr="00F54412">
        <w:rPr>
          <w:spacing w:val="-11"/>
        </w:rPr>
        <w:t xml:space="preserve"> </w:t>
      </w:r>
      <w:r w:rsidRPr="00F54412">
        <w:t>einer</w:t>
      </w:r>
      <w:r w:rsidRPr="00F54412">
        <w:rPr>
          <w:spacing w:val="-11"/>
        </w:rPr>
        <w:t xml:space="preserve"> </w:t>
      </w:r>
      <w:r w:rsidRPr="00F54412">
        <w:t>Dienstanweisung</w:t>
      </w:r>
      <w:r w:rsidRPr="00F54412">
        <w:rPr>
          <w:spacing w:val="-11"/>
        </w:rPr>
        <w:t xml:space="preserve"> </w:t>
      </w:r>
      <w:r w:rsidRPr="00F54412">
        <w:t>gleichzusetzen.</w:t>
      </w:r>
      <w:r w:rsidRPr="00F54412">
        <w:rPr>
          <w:spacing w:val="-11"/>
        </w:rPr>
        <w:t xml:space="preserve"> </w:t>
      </w:r>
      <w:r w:rsidRPr="00F54412">
        <w:t>Es</w:t>
      </w:r>
      <w:r w:rsidRPr="00F54412">
        <w:rPr>
          <w:spacing w:val="-10"/>
        </w:rPr>
        <w:t xml:space="preserve"> </w:t>
      </w:r>
      <w:r w:rsidRPr="00F54412">
        <w:t>ist</w:t>
      </w:r>
      <w:r w:rsidRPr="00F54412">
        <w:rPr>
          <w:spacing w:val="-11"/>
        </w:rPr>
        <w:t xml:space="preserve"> </w:t>
      </w:r>
      <w:r w:rsidRPr="00F54412">
        <w:t>dafür</w:t>
      </w:r>
      <w:r w:rsidRPr="00F54412">
        <w:rPr>
          <w:spacing w:val="-11"/>
        </w:rPr>
        <w:t xml:space="preserve"> </w:t>
      </w:r>
      <w:r w:rsidRPr="00F54412">
        <w:t>Sorge</w:t>
      </w:r>
      <w:r w:rsidRPr="00F54412">
        <w:rPr>
          <w:spacing w:val="-11"/>
        </w:rPr>
        <w:t xml:space="preserve"> </w:t>
      </w:r>
      <w:r w:rsidRPr="00F54412">
        <w:t>zu</w:t>
      </w:r>
      <w:r w:rsidRPr="00F54412">
        <w:rPr>
          <w:spacing w:val="-11"/>
        </w:rPr>
        <w:t xml:space="preserve"> </w:t>
      </w:r>
      <w:r w:rsidRPr="00F54412">
        <w:t>tragen,</w:t>
      </w:r>
      <w:r w:rsidRPr="00F54412">
        <w:rPr>
          <w:spacing w:val="-53"/>
        </w:rPr>
        <w:t xml:space="preserve"> </w:t>
      </w:r>
      <w:r w:rsidRPr="00F54412">
        <w:t>dass diese internen Regelungen allen Beschäftigten jederzeit zugänglich und einsehbar sind.</w:t>
      </w:r>
    </w:p>
    <w:p w14:paraId="6115FEAD" w14:textId="4D08F6B4" w:rsidR="00904F1D" w:rsidRPr="00F54412" w:rsidRDefault="00E359F9" w:rsidP="00F54412">
      <w:pPr>
        <w:pStyle w:val="berschrift2"/>
        <w:ind w:left="0" w:firstLine="0"/>
        <w:rPr>
          <w:rFonts w:cs="Arial"/>
        </w:rPr>
      </w:pPr>
      <w:bookmarkStart w:id="7" w:name="_Toc100231423"/>
      <w:r w:rsidRPr="00F54412">
        <w:rPr>
          <w:rFonts w:cs="Arial"/>
        </w:rPr>
        <w:t>Kompetenzen und Zuständigkeiten</w:t>
      </w:r>
      <w:r w:rsidR="00962F9B" w:rsidRPr="00F54412">
        <w:rPr>
          <w:rFonts w:cs="Arial"/>
        </w:rPr>
        <w:t xml:space="preserve"> (s. auch Anlagen 3 + 4)</w:t>
      </w:r>
      <w:bookmarkEnd w:id="7"/>
    </w:p>
    <w:p w14:paraId="23D81E72" w14:textId="5F9AEB98" w:rsidR="00904F1D" w:rsidRPr="00F54412" w:rsidRDefault="00C77DB8" w:rsidP="002B747B">
      <w:pPr>
        <w:pStyle w:val="Textkrper"/>
      </w:pPr>
      <w:r w:rsidRPr="00F54412">
        <w:t xml:space="preserve">Die Schulleiterin oder der Schulleiter </w:t>
      </w:r>
      <w:r w:rsidR="00E359F9" w:rsidRPr="00F54412">
        <w:t>ist innerhalb der betreffenden Schule</w:t>
      </w:r>
      <w:r w:rsidR="00E359F9" w:rsidRPr="00F54412">
        <w:rPr>
          <w:spacing w:val="1"/>
        </w:rPr>
        <w:t xml:space="preserve"> </w:t>
      </w:r>
      <w:r w:rsidR="00E359F9" w:rsidRPr="00F54412">
        <w:t>verantwortlich</w:t>
      </w:r>
      <w:r w:rsidR="00E359F9" w:rsidRPr="00F54412">
        <w:rPr>
          <w:spacing w:val="-5"/>
        </w:rPr>
        <w:t xml:space="preserve"> </w:t>
      </w:r>
      <w:r w:rsidR="00E359F9" w:rsidRPr="00F54412">
        <w:t>für</w:t>
      </w:r>
      <w:r w:rsidR="00E359F9" w:rsidRPr="00F54412">
        <w:rPr>
          <w:spacing w:val="-4"/>
        </w:rPr>
        <w:t xml:space="preserve"> </w:t>
      </w:r>
      <w:r w:rsidR="00E359F9" w:rsidRPr="00F54412">
        <w:t>die</w:t>
      </w:r>
      <w:r w:rsidR="00E359F9" w:rsidRPr="00F54412">
        <w:rPr>
          <w:spacing w:val="-4"/>
        </w:rPr>
        <w:t xml:space="preserve"> </w:t>
      </w:r>
      <w:r w:rsidR="00E359F9" w:rsidRPr="00F54412">
        <w:t>Einhaltung</w:t>
      </w:r>
      <w:r w:rsidR="00E359F9" w:rsidRPr="00F54412">
        <w:rPr>
          <w:spacing w:val="-4"/>
        </w:rPr>
        <w:t xml:space="preserve"> </w:t>
      </w:r>
      <w:r w:rsidR="00E359F9" w:rsidRPr="00F54412">
        <w:t>der</w:t>
      </w:r>
      <w:r w:rsidR="00E359F9" w:rsidRPr="00F54412">
        <w:rPr>
          <w:spacing w:val="-4"/>
        </w:rPr>
        <w:t xml:space="preserve"> </w:t>
      </w:r>
      <w:r w:rsidR="00E359F9" w:rsidRPr="00F54412">
        <w:t>Hygieneanforderungen.</w:t>
      </w:r>
      <w:r w:rsidR="00E359F9" w:rsidRPr="00F54412">
        <w:rPr>
          <w:spacing w:val="-5"/>
        </w:rPr>
        <w:t xml:space="preserve"> </w:t>
      </w:r>
      <w:r w:rsidR="00E359F9" w:rsidRPr="00F54412">
        <w:t>In</w:t>
      </w:r>
      <w:r w:rsidR="00E359F9" w:rsidRPr="00F54412">
        <w:rPr>
          <w:spacing w:val="-4"/>
        </w:rPr>
        <w:t xml:space="preserve"> </w:t>
      </w:r>
      <w:r w:rsidR="00E359F9" w:rsidRPr="00F54412">
        <w:t>Wahrnehmung</w:t>
      </w:r>
      <w:r w:rsidR="00E359F9" w:rsidRPr="00F54412">
        <w:rPr>
          <w:spacing w:val="-11"/>
        </w:rPr>
        <w:t xml:space="preserve"> </w:t>
      </w:r>
      <w:r w:rsidR="00E359F9" w:rsidRPr="00F54412">
        <w:t>seiner</w:t>
      </w:r>
      <w:r w:rsidR="00E359F9" w:rsidRPr="00F54412">
        <w:rPr>
          <w:spacing w:val="-11"/>
        </w:rPr>
        <w:t xml:space="preserve"> </w:t>
      </w:r>
      <w:r w:rsidR="00E359F9" w:rsidRPr="00F54412">
        <w:t>Verantwortung</w:t>
      </w:r>
      <w:r w:rsidR="00E359F9" w:rsidRPr="00F54412">
        <w:rPr>
          <w:spacing w:val="-11"/>
        </w:rPr>
        <w:t xml:space="preserve"> </w:t>
      </w:r>
      <w:r w:rsidR="00E359F9" w:rsidRPr="00F54412">
        <w:t>kann</w:t>
      </w:r>
      <w:r w:rsidR="00E359F9" w:rsidRPr="00F54412">
        <w:rPr>
          <w:spacing w:val="-11"/>
        </w:rPr>
        <w:t xml:space="preserve"> </w:t>
      </w:r>
      <w:r w:rsidR="00E359F9" w:rsidRPr="00F54412">
        <w:t>der</w:t>
      </w:r>
      <w:r w:rsidR="00E359F9" w:rsidRPr="00F54412">
        <w:rPr>
          <w:spacing w:val="-10"/>
        </w:rPr>
        <w:t xml:space="preserve"> </w:t>
      </w:r>
      <w:r w:rsidR="00E359F9" w:rsidRPr="00F54412">
        <w:t>Schulleiter</w:t>
      </w:r>
      <w:r w:rsidR="00E359F9" w:rsidRPr="00F54412">
        <w:rPr>
          <w:spacing w:val="-11"/>
        </w:rPr>
        <w:t xml:space="preserve"> </w:t>
      </w:r>
      <w:r w:rsidR="00E359F9" w:rsidRPr="00F54412">
        <w:t>Aufgaben</w:t>
      </w:r>
      <w:r w:rsidR="00E359F9" w:rsidRPr="00F54412">
        <w:rPr>
          <w:spacing w:val="-11"/>
        </w:rPr>
        <w:t xml:space="preserve"> </w:t>
      </w:r>
      <w:r w:rsidR="00E359F9" w:rsidRPr="00F54412">
        <w:t>des</w:t>
      </w:r>
      <w:r w:rsidR="00E359F9" w:rsidRPr="00F54412">
        <w:rPr>
          <w:spacing w:val="-11"/>
        </w:rPr>
        <w:t xml:space="preserve"> </w:t>
      </w:r>
      <w:r w:rsidR="00E359F9" w:rsidRPr="00F54412">
        <w:t>Hygienemanagements an weitere Personen wie Hausmeister, Lehrkräfte</w:t>
      </w:r>
      <w:r w:rsidR="00E359F9" w:rsidRPr="00F54412">
        <w:rPr>
          <w:spacing w:val="1"/>
        </w:rPr>
        <w:t xml:space="preserve"> </w:t>
      </w:r>
      <w:r w:rsidR="00E359F9" w:rsidRPr="00F54412">
        <w:t>und eingeschränkt auch an Schülerinnen und Schüler delegieren. Dies</w:t>
      </w:r>
      <w:r w:rsidR="00E359F9" w:rsidRPr="00F54412">
        <w:rPr>
          <w:spacing w:val="1"/>
        </w:rPr>
        <w:t xml:space="preserve"> </w:t>
      </w:r>
      <w:r w:rsidR="00E359F9" w:rsidRPr="00F54412">
        <w:t>gilt auch für die Schulverpflegung: W</w:t>
      </w:r>
      <w:r w:rsidRPr="00F54412">
        <w:t>ird diese von externen Organisa</w:t>
      </w:r>
      <w:r w:rsidR="00E359F9" w:rsidRPr="00F54412">
        <w:t>toren durchgeführt (</w:t>
      </w:r>
      <w:r w:rsidR="00824F54">
        <w:t>z. B.</w:t>
      </w:r>
      <w:r w:rsidR="00E359F9" w:rsidRPr="00F54412">
        <w:t xml:space="preserve"> ein Schulverein oder</w:t>
      </w:r>
      <w:r w:rsidR="00F346FE">
        <w:t xml:space="preserve"> </w:t>
      </w:r>
      <w:r w:rsidR="000F3078">
        <w:t>C</w:t>
      </w:r>
      <w:r w:rsidR="00E359F9" w:rsidRPr="00F54412">
        <w:t>ateringunternehmen)</w:t>
      </w:r>
      <w:r w:rsidR="00E359F9" w:rsidRPr="00F54412">
        <w:rPr>
          <w:spacing w:val="1"/>
        </w:rPr>
        <w:t xml:space="preserve"> </w:t>
      </w:r>
      <w:r w:rsidR="00E359F9" w:rsidRPr="00F54412">
        <w:t>liegt nach der Einschätzung des Landesamtes für Verbraucherschutz</w:t>
      </w:r>
      <w:r w:rsidR="00E359F9" w:rsidRPr="00F54412">
        <w:rPr>
          <w:spacing w:val="1"/>
        </w:rPr>
        <w:t xml:space="preserve"> </w:t>
      </w:r>
      <w:r w:rsidR="00E359F9" w:rsidRPr="00F54412">
        <w:t>und Lebensmittelsicherheit die hiermit verbundene Verantwortung bei</w:t>
      </w:r>
      <w:r w:rsidR="00E359F9" w:rsidRPr="00F54412">
        <w:rPr>
          <w:spacing w:val="-53"/>
        </w:rPr>
        <w:t xml:space="preserve"> </w:t>
      </w:r>
      <w:r w:rsidR="00E359F9" w:rsidRPr="00F54412">
        <w:t>den</w:t>
      </w:r>
      <w:r w:rsidR="00E359F9" w:rsidRPr="00F54412">
        <w:rPr>
          <w:spacing w:val="-1"/>
        </w:rPr>
        <w:t xml:space="preserve"> </w:t>
      </w:r>
      <w:r w:rsidR="00E359F9" w:rsidRPr="00F54412">
        <w:t>entsprechenden Organisatoren.</w:t>
      </w:r>
    </w:p>
    <w:p w14:paraId="3514CEF6" w14:textId="680ABC1D" w:rsidR="00904F1D" w:rsidRPr="00F54412" w:rsidRDefault="00E359F9" w:rsidP="002B747B">
      <w:pPr>
        <w:pStyle w:val="Textkrper"/>
      </w:pPr>
      <w:r w:rsidRPr="00F54412">
        <w:t>Bei Fragen zu den in dieser Arbeitshilfe angesprochenen Punkten leisten</w:t>
      </w:r>
      <w:r w:rsidRPr="00F54412">
        <w:rPr>
          <w:spacing w:val="-13"/>
        </w:rPr>
        <w:t xml:space="preserve"> </w:t>
      </w:r>
      <w:r w:rsidRPr="00F54412">
        <w:t>vor</w:t>
      </w:r>
      <w:r w:rsidRPr="00F54412">
        <w:rPr>
          <w:spacing w:val="-11"/>
        </w:rPr>
        <w:t xml:space="preserve"> </w:t>
      </w:r>
      <w:r w:rsidRPr="00F54412">
        <w:t>allem</w:t>
      </w:r>
      <w:r w:rsidRPr="00F54412">
        <w:rPr>
          <w:spacing w:val="-13"/>
        </w:rPr>
        <w:t xml:space="preserve"> </w:t>
      </w:r>
      <w:r w:rsidRPr="00F54412">
        <w:t>folgende</w:t>
      </w:r>
      <w:r w:rsidRPr="00F54412">
        <w:rPr>
          <w:spacing w:val="-12"/>
        </w:rPr>
        <w:t xml:space="preserve"> </w:t>
      </w:r>
      <w:r w:rsidRPr="00F54412">
        <w:t>Personen</w:t>
      </w:r>
      <w:r w:rsidRPr="00F54412">
        <w:rPr>
          <w:spacing w:val="-12"/>
        </w:rPr>
        <w:t xml:space="preserve"> </w:t>
      </w:r>
      <w:r w:rsidRPr="00F54412">
        <w:t>und</w:t>
      </w:r>
      <w:r w:rsidRPr="00F54412">
        <w:rPr>
          <w:spacing w:val="-12"/>
        </w:rPr>
        <w:t xml:space="preserve"> </w:t>
      </w:r>
      <w:r w:rsidRPr="00F54412">
        <w:t>Institutionen</w:t>
      </w:r>
      <w:r w:rsidRPr="00F54412">
        <w:rPr>
          <w:spacing w:val="-12"/>
        </w:rPr>
        <w:t xml:space="preserve"> </w:t>
      </w:r>
      <w:r w:rsidRPr="00F54412">
        <w:t>fachliche</w:t>
      </w:r>
      <w:r w:rsidRPr="00F54412">
        <w:rPr>
          <w:spacing w:val="-13"/>
        </w:rPr>
        <w:t xml:space="preserve"> </w:t>
      </w:r>
      <w:r w:rsidRPr="00F54412">
        <w:t>Unterstüt</w:t>
      </w:r>
      <w:r w:rsidR="009D27CE" w:rsidRPr="00F54412">
        <w:t>z</w:t>
      </w:r>
      <w:r w:rsidRPr="00F54412">
        <w:t>ung und Beratung:</w:t>
      </w:r>
    </w:p>
    <w:p w14:paraId="7A547B25" w14:textId="77777777" w:rsidR="00904F1D" w:rsidRPr="00F54412" w:rsidRDefault="00E359F9" w:rsidP="00576D5C">
      <w:pPr>
        <w:pStyle w:val="Listenabsatz"/>
      </w:pPr>
      <w:r w:rsidRPr="00F54412">
        <w:t>Sicherheitsbeauftragte an den Schulen</w:t>
      </w:r>
    </w:p>
    <w:p w14:paraId="16053B19" w14:textId="77777777" w:rsidR="00C77DB8" w:rsidRPr="00F54412" w:rsidRDefault="00C77DB8" w:rsidP="00576D5C">
      <w:pPr>
        <w:pStyle w:val="Listenabsatz"/>
      </w:pPr>
      <w:r w:rsidRPr="00F54412">
        <w:t xml:space="preserve">Fachkräfte für Arbeitssicherheit sowie Arbeitsmedizinerinnen und Arbeitsmediziner der Regionalen Landesämter für Schule und Bildung (RLSB) </w:t>
      </w:r>
    </w:p>
    <w:p w14:paraId="61B8DCE9" w14:textId="77777777" w:rsidR="00904F1D" w:rsidRPr="00F54412" w:rsidRDefault="00C77DB8" w:rsidP="00576D5C">
      <w:pPr>
        <w:pStyle w:val="Listenabsatz"/>
      </w:pPr>
      <w:r w:rsidRPr="00F54412">
        <w:t>Gemeinde-U</w:t>
      </w:r>
      <w:r w:rsidR="00E359F9" w:rsidRPr="00F54412">
        <w:t>nfallversicherungsverband (GUV)</w:t>
      </w:r>
    </w:p>
    <w:p w14:paraId="0BFFC4A5" w14:textId="77777777" w:rsidR="00904F1D" w:rsidRPr="00F54412" w:rsidRDefault="00E359F9" w:rsidP="00576D5C">
      <w:pPr>
        <w:pStyle w:val="Listenabsatz"/>
      </w:pPr>
      <w:r w:rsidRPr="00F54412">
        <w:t>Zuständiges Gesundheitsamt</w:t>
      </w:r>
    </w:p>
    <w:p w14:paraId="6E2793ED" w14:textId="77777777" w:rsidR="00904F1D" w:rsidRPr="00F54412" w:rsidRDefault="00E359F9" w:rsidP="00576D5C">
      <w:pPr>
        <w:pStyle w:val="Listenabsatz"/>
      </w:pPr>
      <w:r w:rsidRPr="00F54412">
        <w:t>Niedersächsisches Landesgesundheitsamt</w:t>
      </w:r>
    </w:p>
    <w:p w14:paraId="1170D4B8" w14:textId="447D69D3" w:rsidR="00904F1D" w:rsidRPr="00F54412" w:rsidRDefault="00E359F9" w:rsidP="00F54412">
      <w:pPr>
        <w:pStyle w:val="berschrift2"/>
        <w:ind w:left="0" w:firstLine="0"/>
        <w:rPr>
          <w:rFonts w:cs="Arial"/>
        </w:rPr>
      </w:pPr>
      <w:bookmarkStart w:id="8" w:name="_Toc100231424"/>
      <w:r w:rsidRPr="00F54412">
        <w:rPr>
          <w:rFonts w:cs="Arial"/>
        </w:rPr>
        <w:t>Hygienemanagement</w:t>
      </w:r>
      <w:bookmarkEnd w:id="8"/>
    </w:p>
    <w:p w14:paraId="309D5602" w14:textId="6435BE8A" w:rsidR="00904F1D" w:rsidRPr="00F54412" w:rsidRDefault="00E359F9" w:rsidP="002B747B">
      <w:pPr>
        <w:pStyle w:val="Textkrper"/>
      </w:pPr>
      <w:r w:rsidRPr="00F54412">
        <w:t>Als</w:t>
      </w:r>
      <w:r w:rsidRPr="00F54412">
        <w:rPr>
          <w:spacing w:val="1"/>
        </w:rPr>
        <w:t xml:space="preserve"> </w:t>
      </w:r>
      <w:r w:rsidRPr="00F54412">
        <w:t>Hygienemanagement</w:t>
      </w:r>
      <w:r w:rsidRPr="00F54412">
        <w:rPr>
          <w:spacing w:val="1"/>
        </w:rPr>
        <w:t xml:space="preserve"> </w:t>
      </w:r>
      <w:r w:rsidRPr="00F54412">
        <w:t>sind</w:t>
      </w:r>
      <w:r w:rsidRPr="00F54412">
        <w:rPr>
          <w:spacing w:val="1"/>
        </w:rPr>
        <w:t xml:space="preserve"> </w:t>
      </w:r>
      <w:r w:rsidRPr="00F54412">
        <w:t>Maßnahmen</w:t>
      </w:r>
      <w:r w:rsidRPr="00F54412">
        <w:rPr>
          <w:spacing w:val="1"/>
        </w:rPr>
        <w:t xml:space="preserve"> </w:t>
      </w:r>
      <w:r w:rsidRPr="00F54412">
        <w:t>zu</w:t>
      </w:r>
      <w:r w:rsidRPr="00F54412">
        <w:rPr>
          <w:spacing w:val="1"/>
        </w:rPr>
        <w:t xml:space="preserve"> </w:t>
      </w:r>
      <w:r w:rsidRPr="00F54412">
        <w:t>bezeichnen,</w:t>
      </w:r>
      <w:r w:rsidRPr="00F54412">
        <w:rPr>
          <w:spacing w:val="1"/>
        </w:rPr>
        <w:t xml:space="preserve"> </w:t>
      </w:r>
      <w:r w:rsidRPr="00F54412">
        <w:t>welche</w:t>
      </w:r>
      <w:r w:rsidRPr="001631F5">
        <w:t xml:space="preserve"> </w:t>
      </w:r>
      <w:r w:rsidRPr="00F54412">
        <w:t>Qualitätsstandards für die Organisation und Sicherstellung der Schulhygiene gewährleisten sollen.</w:t>
      </w:r>
    </w:p>
    <w:p w14:paraId="1EF9694A" w14:textId="0EBCD14E" w:rsidR="00904F1D" w:rsidRPr="00F54412" w:rsidRDefault="00E359F9" w:rsidP="002B747B">
      <w:pPr>
        <w:pStyle w:val="Textkrper"/>
      </w:pPr>
      <w:r w:rsidRPr="00F54412">
        <w:t>Innerhalb des Hygienemanagements sind folgende Aufgaben wahrzunehmen:</w:t>
      </w:r>
    </w:p>
    <w:p w14:paraId="47669ED5" w14:textId="62F2FD4F" w:rsidR="00904F1D" w:rsidRPr="00F54412" w:rsidRDefault="00E359F9" w:rsidP="00576D5C">
      <w:pPr>
        <w:pStyle w:val="Listenabsatz"/>
      </w:pPr>
      <w:r w:rsidRPr="001631F5">
        <w:t>Erstellung und Aktualisierung des Regelwerkes</w:t>
      </w:r>
      <w:r w:rsidR="00A94B2D" w:rsidRPr="00F54412">
        <w:t xml:space="preserve"> </w:t>
      </w:r>
      <w:r w:rsidR="00A94B2D" w:rsidRPr="00F54412">
        <w:br/>
      </w:r>
      <w:r w:rsidRPr="00F54412">
        <w:t>Siehe hierzu Kap. 3.1.1 und 3.1.2</w:t>
      </w:r>
    </w:p>
    <w:p w14:paraId="559AC053" w14:textId="0BE64B2D" w:rsidR="00904F1D" w:rsidRPr="00F54412" w:rsidRDefault="00E359F9" w:rsidP="00576D5C">
      <w:pPr>
        <w:pStyle w:val="Listenabsatz"/>
      </w:pPr>
      <w:r w:rsidRPr="00F54412">
        <w:rPr>
          <w:b/>
        </w:rPr>
        <w:t>Überwachung (unter anderem von festgelegten Maßnahmen)</w:t>
      </w:r>
      <w:r w:rsidR="00A94B2D" w:rsidRPr="00F54412">
        <w:rPr>
          <w:b/>
        </w:rPr>
        <w:br/>
      </w:r>
      <w:r w:rsidRPr="00F54412">
        <w:t>Sinnvoll ist eine regelmäßige, möglichst jährliche dokumentierte</w:t>
      </w:r>
      <w:r w:rsidRPr="00F54412">
        <w:rPr>
          <w:spacing w:val="1"/>
        </w:rPr>
        <w:t xml:space="preserve"> </w:t>
      </w:r>
      <w:r w:rsidRPr="00F54412">
        <w:t>Begehung zur Kontrolle der für Ihre Schule relevanten hygienischen</w:t>
      </w:r>
      <w:r w:rsidRPr="00F54412">
        <w:rPr>
          <w:spacing w:val="-1"/>
        </w:rPr>
        <w:t xml:space="preserve"> </w:t>
      </w:r>
      <w:r w:rsidRPr="00F54412">
        <w:t>Aspekte durch Beauftragte der Schule.</w:t>
      </w:r>
    </w:p>
    <w:p w14:paraId="4E5CA88D" w14:textId="3CB1BB8E" w:rsidR="003A0288" w:rsidRPr="00F54412" w:rsidRDefault="00E359F9" w:rsidP="00576D5C">
      <w:pPr>
        <w:pStyle w:val="Listenabsatz"/>
      </w:pPr>
      <w:r w:rsidRPr="00F54412">
        <w:rPr>
          <w:b/>
        </w:rPr>
        <w:t>Durchführung</w:t>
      </w:r>
      <w:r w:rsidRPr="00F54412">
        <w:rPr>
          <w:b/>
          <w:spacing w:val="-2"/>
        </w:rPr>
        <w:t xml:space="preserve"> </w:t>
      </w:r>
      <w:r w:rsidRPr="00F54412">
        <w:rPr>
          <w:b/>
        </w:rPr>
        <w:t>von</w:t>
      </w:r>
      <w:r w:rsidRPr="00F54412">
        <w:rPr>
          <w:b/>
          <w:spacing w:val="-1"/>
        </w:rPr>
        <w:t xml:space="preserve"> </w:t>
      </w:r>
      <w:r w:rsidRPr="00F54412">
        <w:rPr>
          <w:b/>
        </w:rPr>
        <w:t>Hygienebelehrungen</w:t>
      </w:r>
      <w:r w:rsidR="00A94B2D" w:rsidRPr="00F54412">
        <w:rPr>
          <w:b/>
        </w:rPr>
        <w:br/>
      </w:r>
      <w:r w:rsidRPr="00F54412">
        <w:t>Eine dokumentierte Hygienebelehrung für die Lehrkräfte sowie</w:t>
      </w:r>
      <w:r w:rsidRPr="00F54412">
        <w:rPr>
          <w:spacing w:val="1"/>
        </w:rPr>
        <w:t xml:space="preserve"> </w:t>
      </w:r>
      <w:r w:rsidRPr="00F54412">
        <w:rPr>
          <w:spacing w:val="-1"/>
        </w:rPr>
        <w:t>weitere</w:t>
      </w:r>
      <w:r w:rsidRPr="00F54412">
        <w:rPr>
          <w:spacing w:val="-13"/>
        </w:rPr>
        <w:t xml:space="preserve"> </w:t>
      </w:r>
      <w:r w:rsidRPr="00F54412">
        <w:rPr>
          <w:spacing w:val="-1"/>
        </w:rPr>
        <w:t>unter</w:t>
      </w:r>
      <w:r w:rsidRPr="00F54412">
        <w:rPr>
          <w:spacing w:val="-12"/>
        </w:rPr>
        <w:t xml:space="preserve"> </w:t>
      </w:r>
      <w:r w:rsidRPr="00F54412">
        <w:rPr>
          <w:spacing w:val="-1"/>
        </w:rPr>
        <w:t>Anlage</w:t>
      </w:r>
      <w:r w:rsidRPr="00F54412">
        <w:rPr>
          <w:spacing w:val="-13"/>
        </w:rPr>
        <w:t xml:space="preserve"> </w:t>
      </w:r>
      <w:r w:rsidRPr="00F54412">
        <w:rPr>
          <w:spacing w:val="-1"/>
        </w:rPr>
        <w:t>3</w:t>
      </w:r>
      <w:r w:rsidRPr="00F54412">
        <w:rPr>
          <w:spacing w:val="-12"/>
        </w:rPr>
        <w:t xml:space="preserve"> </w:t>
      </w:r>
      <w:r w:rsidRPr="00F54412">
        <w:rPr>
          <w:spacing w:val="-1"/>
        </w:rPr>
        <w:t>aufgeführte</w:t>
      </w:r>
      <w:r w:rsidRPr="00F54412">
        <w:rPr>
          <w:spacing w:val="-13"/>
        </w:rPr>
        <w:t xml:space="preserve"> </w:t>
      </w:r>
      <w:r w:rsidRPr="00F54412">
        <w:t>Personen</w:t>
      </w:r>
      <w:r w:rsidRPr="00F54412">
        <w:rPr>
          <w:spacing w:val="-12"/>
        </w:rPr>
        <w:t xml:space="preserve"> </w:t>
      </w:r>
      <w:r w:rsidRPr="00F54412">
        <w:t>sollte</w:t>
      </w:r>
      <w:r w:rsidRPr="00F54412">
        <w:rPr>
          <w:spacing w:val="-12"/>
        </w:rPr>
        <w:t xml:space="preserve"> </w:t>
      </w:r>
      <w:r w:rsidRPr="00F54412">
        <w:t>möglichst</w:t>
      </w:r>
      <w:r w:rsidRPr="00F54412">
        <w:rPr>
          <w:spacing w:val="-13"/>
        </w:rPr>
        <w:t xml:space="preserve"> </w:t>
      </w:r>
      <w:r w:rsidRPr="00F54412">
        <w:t>jährlich</w:t>
      </w:r>
      <w:r w:rsidRPr="00F54412">
        <w:rPr>
          <w:spacing w:val="-1"/>
        </w:rPr>
        <w:t xml:space="preserve"> </w:t>
      </w:r>
      <w:r w:rsidRPr="00F54412">
        <w:t>durchgeführt werden.</w:t>
      </w:r>
      <w:r w:rsidR="00A94B2D" w:rsidRPr="00F54412">
        <w:br/>
      </w:r>
      <w:r w:rsidRPr="00F54412">
        <w:t>Besondere</w:t>
      </w:r>
      <w:r w:rsidRPr="00F54412">
        <w:rPr>
          <w:spacing w:val="7"/>
        </w:rPr>
        <w:t xml:space="preserve"> </w:t>
      </w:r>
      <w:r w:rsidRPr="00F54412">
        <w:t>Belehrungspflichten</w:t>
      </w:r>
      <w:r w:rsidRPr="00F54412">
        <w:rPr>
          <w:spacing w:val="7"/>
        </w:rPr>
        <w:t xml:space="preserve"> </w:t>
      </w:r>
      <w:r w:rsidRPr="00F54412">
        <w:t>ergeben</w:t>
      </w:r>
      <w:r w:rsidRPr="00F54412">
        <w:rPr>
          <w:spacing w:val="7"/>
        </w:rPr>
        <w:t xml:space="preserve"> </w:t>
      </w:r>
      <w:r w:rsidRPr="00F54412">
        <w:t>sich</w:t>
      </w:r>
      <w:r w:rsidRPr="00F54412">
        <w:rPr>
          <w:spacing w:val="7"/>
        </w:rPr>
        <w:t xml:space="preserve"> </w:t>
      </w:r>
      <w:r w:rsidRPr="00F54412">
        <w:t>durch</w:t>
      </w:r>
      <w:r w:rsidRPr="00F54412">
        <w:rPr>
          <w:spacing w:val="7"/>
        </w:rPr>
        <w:t xml:space="preserve"> </w:t>
      </w:r>
      <w:r w:rsidRPr="00F54412">
        <w:t>die</w:t>
      </w:r>
      <w:r w:rsidRPr="00F54412">
        <w:rPr>
          <w:spacing w:val="7"/>
        </w:rPr>
        <w:t xml:space="preserve"> </w:t>
      </w:r>
      <w:r w:rsidRPr="00F54412">
        <w:t>§§</w:t>
      </w:r>
      <w:r w:rsidRPr="00F54412">
        <w:rPr>
          <w:spacing w:val="7"/>
        </w:rPr>
        <w:t xml:space="preserve"> </w:t>
      </w:r>
      <w:r w:rsidRPr="00F54412">
        <w:t>34,</w:t>
      </w:r>
      <w:r w:rsidRPr="00F54412">
        <w:rPr>
          <w:spacing w:val="8"/>
        </w:rPr>
        <w:t xml:space="preserve"> </w:t>
      </w:r>
      <w:r w:rsidRPr="00F54412">
        <w:t>35</w:t>
      </w:r>
      <w:r w:rsidR="00A94B2D" w:rsidRPr="00F54412">
        <w:t xml:space="preserve"> </w:t>
      </w:r>
      <w:r w:rsidRPr="00F54412">
        <w:t>und 43 IfSG (siehe Kap. 3.4.1 - 3.4.4).</w:t>
      </w:r>
    </w:p>
    <w:p w14:paraId="7251BFD5" w14:textId="77777777" w:rsidR="003A0288" w:rsidRPr="00F54412" w:rsidRDefault="003A0288" w:rsidP="00F54412">
      <w:pPr>
        <w:spacing w:after="0"/>
        <w:rPr>
          <w:rFonts w:cs="Arial"/>
          <w:color w:val="231F20"/>
        </w:rPr>
      </w:pPr>
      <w:r w:rsidRPr="00F54412">
        <w:rPr>
          <w:rFonts w:cs="Arial"/>
        </w:rPr>
        <w:br w:type="page"/>
      </w:r>
    </w:p>
    <w:p w14:paraId="043ACDF1" w14:textId="00156451" w:rsidR="00904F1D" w:rsidRPr="00F54412" w:rsidRDefault="00E359F9" w:rsidP="00576D5C">
      <w:pPr>
        <w:pStyle w:val="Listenabsatz"/>
      </w:pPr>
      <w:r w:rsidRPr="00F54412">
        <w:rPr>
          <w:b/>
        </w:rPr>
        <w:lastRenderedPageBreak/>
        <w:t>Zusammenarbeit mit dem Gesundheitsamt sowie mit den</w:t>
      </w:r>
      <w:r w:rsidRPr="00F54412">
        <w:rPr>
          <w:b/>
          <w:spacing w:val="1"/>
        </w:rPr>
        <w:t xml:space="preserve"> </w:t>
      </w:r>
      <w:r w:rsidRPr="00F54412">
        <w:rPr>
          <w:b/>
        </w:rPr>
        <w:t>Elternvertretern</w:t>
      </w:r>
      <w:r w:rsidR="00A94B2D" w:rsidRPr="00F54412">
        <w:rPr>
          <w:b/>
        </w:rPr>
        <w:br/>
      </w:r>
      <w:r w:rsidRPr="00F54412">
        <w:t>Es ist sicherzustellen, dass Elternvertreter und Mitarbeiter des Ge</w:t>
      </w:r>
      <w:r w:rsidRPr="00F54412">
        <w:rPr>
          <w:spacing w:val="-1"/>
        </w:rPr>
        <w:t>sundheitsamtes</w:t>
      </w:r>
      <w:r w:rsidRPr="00F54412">
        <w:rPr>
          <w:spacing w:val="-13"/>
        </w:rPr>
        <w:t xml:space="preserve"> </w:t>
      </w:r>
      <w:r w:rsidRPr="00F54412">
        <w:rPr>
          <w:spacing w:val="-1"/>
        </w:rPr>
        <w:t>bei</w:t>
      </w:r>
      <w:r w:rsidRPr="00F54412">
        <w:rPr>
          <w:spacing w:val="-12"/>
        </w:rPr>
        <w:t xml:space="preserve"> </w:t>
      </w:r>
      <w:r w:rsidRPr="00F54412">
        <w:t>entsprechenden</w:t>
      </w:r>
      <w:r w:rsidRPr="00F54412">
        <w:rPr>
          <w:spacing w:val="-13"/>
        </w:rPr>
        <w:t xml:space="preserve"> </w:t>
      </w:r>
      <w:r w:rsidRPr="00F54412">
        <w:t>Veranlassungen</w:t>
      </w:r>
      <w:r w:rsidRPr="00F54412">
        <w:rPr>
          <w:spacing w:val="-12"/>
        </w:rPr>
        <w:t xml:space="preserve"> </w:t>
      </w:r>
      <w:r w:rsidRPr="00F54412">
        <w:t>(</w:t>
      </w:r>
      <w:r w:rsidR="00824F54">
        <w:t>z. B.</w:t>
      </w:r>
      <w:r w:rsidRPr="00F54412">
        <w:t xml:space="preserve"> Läusebefall)</w:t>
      </w:r>
      <w:r w:rsidRPr="00F54412">
        <w:rPr>
          <w:spacing w:val="-1"/>
        </w:rPr>
        <w:t xml:space="preserve"> </w:t>
      </w:r>
      <w:r w:rsidRPr="00F54412">
        <w:t>in den Informationsfluss</w:t>
      </w:r>
      <w:r w:rsidRPr="00F54412">
        <w:rPr>
          <w:spacing w:val="-1"/>
        </w:rPr>
        <w:t xml:space="preserve"> </w:t>
      </w:r>
      <w:r w:rsidRPr="00F54412">
        <w:t>eingebunden werden.</w:t>
      </w:r>
    </w:p>
    <w:p w14:paraId="69C3DB2B" w14:textId="51D09D70" w:rsidR="00904F1D" w:rsidRPr="00F54412" w:rsidRDefault="00E359F9" w:rsidP="00576D5C">
      <w:pPr>
        <w:pStyle w:val="Listenabsatz"/>
      </w:pPr>
      <w:r w:rsidRPr="00F54412">
        <w:rPr>
          <w:b/>
        </w:rPr>
        <w:t>Infektionsintervention</w:t>
      </w:r>
      <w:r w:rsidR="00A94B2D" w:rsidRPr="00F54412">
        <w:rPr>
          <w:b/>
        </w:rPr>
        <w:br/>
      </w:r>
      <w:r w:rsidRPr="00F54412">
        <w:t>Im</w:t>
      </w:r>
      <w:r w:rsidRPr="00F54412">
        <w:rPr>
          <w:spacing w:val="1"/>
        </w:rPr>
        <w:t xml:space="preserve"> </w:t>
      </w:r>
      <w:r w:rsidRPr="00F54412">
        <w:t>Infektionsfall</w:t>
      </w:r>
      <w:r w:rsidRPr="00F54412">
        <w:rPr>
          <w:spacing w:val="1"/>
        </w:rPr>
        <w:t xml:space="preserve"> </w:t>
      </w:r>
      <w:r w:rsidRPr="00F54412">
        <w:t>ist</w:t>
      </w:r>
      <w:r w:rsidRPr="00F54412">
        <w:rPr>
          <w:spacing w:val="1"/>
        </w:rPr>
        <w:t xml:space="preserve"> </w:t>
      </w:r>
      <w:r w:rsidRPr="00F54412">
        <w:t>sicherzustellen,</w:t>
      </w:r>
      <w:r w:rsidRPr="00F54412">
        <w:rPr>
          <w:spacing w:val="1"/>
        </w:rPr>
        <w:t xml:space="preserve"> </w:t>
      </w:r>
      <w:r w:rsidRPr="00F54412">
        <w:t>dass</w:t>
      </w:r>
      <w:r w:rsidRPr="00F54412">
        <w:rPr>
          <w:spacing w:val="1"/>
        </w:rPr>
        <w:t xml:space="preserve"> </w:t>
      </w:r>
      <w:r w:rsidRPr="00F54412">
        <w:t>der</w:t>
      </w:r>
      <w:r w:rsidRPr="00F54412">
        <w:rPr>
          <w:spacing w:val="1"/>
        </w:rPr>
        <w:t xml:space="preserve"> </w:t>
      </w:r>
      <w:r w:rsidRPr="00F54412">
        <w:t>vorgeschriebene</w:t>
      </w:r>
      <w:r w:rsidRPr="00F54412">
        <w:rPr>
          <w:spacing w:val="1"/>
        </w:rPr>
        <w:t xml:space="preserve"> </w:t>
      </w:r>
      <w:r w:rsidRPr="00F54412">
        <w:t xml:space="preserve">Meldeweg eingehalten wird </w:t>
      </w:r>
      <w:r w:rsidR="00962F9B" w:rsidRPr="00F54412">
        <w:br/>
      </w:r>
      <w:r w:rsidRPr="00F54412">
        <w:t>(s. Kap. 3.4.5) und die zur Eindämmung</w:t>
      </w:r>
      <w:r w:rsidRPr="00F54412">
        <w:rPr>
          <w:spacing w:val="-8"/>
        </w:rPr>
        <w:t xml:space="preserve"> </w:t>
      </w:r>
      <w:r w:rsidRPr="00F54412">
        <w:t>des</w:t>
      </w:r>
      <w:r w:rsidRPr="00F54412">
        <w:rPr>
          <w:spacing w:val="-8"/>
        </w:rPr>
        <w:t xml:space="preserve"> </w:t>
      </w:r>
      <w:r w:rsidRPr="00F54412">
        <w:t>Geschehens</w:t>
      </w:r>
      <w:r w:rsidRPr="00F54412">
        <w:rPr>
          <w:spacing w:val="-8"/>
        </w:rPr>
        <w:t xml:space="preserve"> </w:t>
      </w:r>
      <w:r w:rsidRPr="00F54412">
        <w:t>notwendigen</w:t>
      </w:r>
      <w:r w:rsidRPr="00F54412">
        <w:rPr>
          <w:spacing w:val="-8"/>
        </w:rPr>
        <w:t xml:space="preserve"> </w:t>
      </w:r>
      <w:r w:rsidRPr="00F54412">
        <w:t>Maßnahmen</w:t>
      </w:r>
      <w:r w:rsidRPr="00F54412">
        <w:rPr>
          <w:spacing w:val="-8"/>
        </w:rPr>
        <w:t xml:space="preserve"> </w:t>
      </w:r>
      <w:r w:rsidRPr="00F54412">
        <w:t>eingeleitet</w:t>
      </w:r>
      <w:r w:rsidRPr="00F54412">
        <w:rPr>
          <w:spacing w:val="-8"/>
        </w:rPr>
        <w:t xml:space="preserve"> </w:t>
      </w:r>
      <w:r w:rsidRPr="00F54412">
        <w:t>und durchgeführt werden (siehe Kap. 3.4.2-3.4.4 „Verhalten bei Ansteckungsfähigkeit“).</w:t>
      </w:r>
    </w:p>
    <w:p w14:paraId="5B505DA5" w14:textId="4D0F3EBF" w:rsidR="00904F1D" w:rsidRPr="00F54412" w:rsidRDefault="00B12F86" w:rsidP="00F54412">
      <w:pPr>
        <w:pStyle w:val="berschrift2"/>
        <w:ind w:left="0" w:firstLine="0"/>
        <w:rPr>
          <w:rFonts w:cs="Arial"/>
        </w:rPr>
      </w:pPr>
      <w:bookmarkStart w:id="9" w:name="_Toc100231425"/>
      <w:r w:rsidRPr="00F54412">
        <w:rPr>
          <w:rFonts w:cs="Arial"/>
        </w:rPr>
        <w:t xml:space="preserve">Nachweispflicht gegen Masern sowie </w:t>
      </w:r>
      <w:r w:rsidR="00E359F9" w:rsidRPr="00F54412">
        <w:rPr>
          <w:rFonts w:cs="Arial"/>
        </w:rPr>
        <w:t>Belehrungs-, Melde- und Mitwirkungspflichten</w:t>
      </w:r>
      <w:bookmarkEnd w:id="9"/>
    </w:p>
    <w:p w14:paraId="35255ECE" w14:textId="29C4F880" w:rsidR="00CE3722" w:rsidRPr="00F54412" w:rsidRDefault="00CE3722" w:rsidP="00F54412">
      <w:pPr>
        <w:pStyle w:val="berschrift3"/>
        <w:ind w:left="0" w:firstLine="0"/>
        <w:rPr>
          <w:rFonts w:cs="Arial"/>
        </w:rPr>
      </w:pPr>
      <w:bookmarkStart w:id="10" w:name="_Toc100231426"/>
      <w:r w:rsidRPr="00F54412">
        <w:rPr>
          <w:rFonts w:cs="Arial"/>
        </w:rPr>
        <w:t>Gesetzliche Grundlagen</w:t>
      </w:r>
      <w:bookmarkEnd w:id="10"/>
    </w:p>
    <w:p w14:paraId="75B2D2D5" w14:textId="20613A78" w:rsidR="00B12F86" w:rsidRPr="00F54412" w:rsidRDefault="00B12F86" w:rsidP="002B747B">
      <w:pPr>
        <w:pStyle w:val="Textkrper"/>
      </w:pPr>
      <w:r w:rsidRPr="00F54412">
        <w:t>Die Nachweispflicht gegen Masern besteht</w:t>
      </w:r>
      <w:r w:rsidR="00F53540" w:rsidRPr="00F54412">
        <w:t xml:space="preserve"> gemäß §20 IfSG</w:t>
      </w:r>
      <w:r w:rsidRPr="00F54412">
        <w:t xml:space="preserve"> für alle nach dem 31.12.1970 geborenen und in Schulen tätigen oder betreuten Personen und ist der Schulleitung gegenüber zu erbringen. </w:t>
      </w:r>
    </w:p>
    <w:p w14:paraId="12B421DB" w14:textId="77777777" w:rsidR="00962F9B" w:rsidRPr="00F54412" w:rsidRDefault="00962F9B" w:rsidP="002B747B">
      <w:pPr>
        <w:pStyle w:val="Textkrper"/>
        <w:rPr>
          <w:rStyle w:val="TextfettZchn"/>
        </w:rPr>
      </w:pPr>
      <w:r w:rsidRPr="00F54412">
        <w:rPr>
          <w:rStyle w:val="TextfettZchn"/>
        </w:rPr>
        <w:t>Der Nachweis über einen altersentsprechenden Masernschutz gemäß § 20</w:t>
      </w:r>
      <w:r w:rsidRPr="00F54412">
        <w:rPr>
          <w:rStyle w:val="TextfettZchn"/>
        </w:rPr>
        <w:br/>
        <w:t>Absatz 9 Infektionsschutzgesetz kann von den nachweispflichtigen</w:t>
      </w:r>
      <w:r w:rsidRPr="00F54412">
        <w:rPr>
          <w:rStyle w:val="TextfettZchn"/>
        </w:rPr>
        <w:br/>
        <w:t>Personen auf mehrere Wege belegt werden:</w:t>
      </w:r>
    </w:p>
    <w:p w14:paraId="02703CEA" w14:textId="74FA0DD5" w:rsidR="00962F9B" w:rsidRPr="00F54412" w:rsidRDefault="00962F9B" w:rsidP="00576D5C">
      <w:pPr>
        <w:pStyle w:val="Listenabsatz"/>
        <w:rPr>
          <w:rStyle w:val="markedcontent"/>
        </w:rPr>
      </w:pPr>
      <w:r w:rsidRPr="00F54412">
        <w:rPr>
          <w:rStyle w:val="markedcontent"/>
        </w:rPr>
        <w:t>Impfausweis</w:t>
      </w:r>
    </w:p>
    <w:p w14:paraId="745B59CB" w14:textId="50E03835" w:rsidR="00962F9B" w:rsidRPr="00F54412" w:rsidRDefault="00962F9B" w:rsidP="00576D5C">
      <w:pPr>
        <w:pStyle w:val="Listenabsatz"/>
        <w:rPr>
          <w:rStyle w:val="markedcontent"/>
        </w:rPr>
      </w:pPr>
      <w:r w:rsidRPr="00F54412">
        <w:rPr>
          <w:rStyle w:val="markedcontent"/>
        </w:rPr>
        <w:t>ärztliche Bescheinigung</w:t>
      </w:r>
    </w:p>
    <w:p w14:paraId="688C692C" w14:textId="19DDCEFC" w:rsidR="00962F9B" w:rsidRPr="00F54412" w:rsidRDefault="00962F9B" w:rsidP="00576D5C">
      <w:pPr>
        <w:pStyle w:val="Listenabsatz"/>
        <w:rPr>
          <w:rStyle w:val="markedcontent"/>
        </w:rPr>
      </w:pPr>
      <w:r w:rsidRPr="00F54412">
        <w:rPr>
          <w:rStyle w:val="markedcontent"/>
        </w:rPr>
        <w:t>Einlegekarte aus den Untersuchungsheften</w:t>
      </w:r>
    </w:p>
    <w:p w14:paraId="4D0CC4E4" w14:textId="6F0FD8E0" w:rsidR="00962F9B" w:rsidRPr="00F54412" w:rsidRDefault="00962F9B" w:rsidP="00576D5C">
      <w:pPr>
        <w:pStyle w:val="Listenabsatz"/>
      </w:pPr>
      <w:r w:rsidRPr="00F54412">
        <w:rPr>
          <w:rStyle w:val="markedcontent"/>
        </w:rPr>
        <w:t>Bescheinigung einer anderen staatlichen Stelle oder Einrichtung</w:t>
      </w:r>
    </w:p>
    <w:p w14:paraId="684F38F3" w14:textId="526A6FB4" w:rsidR="00B12F86" w:rsidRPr="00F54412" w:rsidRDefault="00B12F86" w:rsidP="002B747B">
      <w:pPr>
        <w:pStyle w:val="Textkrper"/>
      </w:pPr>
      <w:r w:rsidRPr="00F54412">
        <w:t>Der Nachweis für Kinder muss bei der Schulanmeldung erbracht und dokumentiert werden. Soweit der ärztliche Impfschutz nicht nachgewiesen wird, muss unverzüglich eine Meldung an das zuständige Gesundheitsamt erfolgen.</w:t>
      </w:r>
      <w:r w:rsidR="00962F9B" w:rsidRPr="00F54412">
        <w:t xml:space="preserve"> Näheres siehe auch NLGA-Merkblatt für Kindergemeinschaftseinrichungen: </w:t>
      </w:r>
      <w:hyperlink r:id="rId20" w:history="1">
        <w:r w:rsidR="00962F9B" w:rsidRPr="00F54412">
          <w:rPr>
            <w:rStyle w:val="Hyperlink"/>
          </w:rPr>
          <w:t>https://www.nlga.niedersachsen.de/download/171847/Umsetzung_des_Masernschutzgesetzes_Merkblatt_fuer_Kindergemeinschaftseinrichtungen_gemaess_33_Infektionsschutzgesetz_IfSG_.pdf</w:t>
        </w:r>
      </w:hyperlink>
    </w:p>
    <w:p w14:paraId="589B30E1" w14:textId="1E3C8382" w:rsidR="0069251F" w:rsidRPr="00F54412" w:rsidRDefault="00E359F9" w:rsidP="002B747B">
      <w:pPr>
        <w:pStyle w:val="Textkrper"/>
      </w:pPr>
      <w:r w:rsidRPr="00F54412">
        <w:t>In</w:t>
      </w:r>
      <w:r w:rsidRPr="00F54412">
        <w:rPr>
          <w:spacing w:val="-10"/>
        </w:rPr>
        <w:t xml:space="preserve"> </w:t>
      </w:r>
      <w:r w:rsidRPr="00F54412">
        <w:t>§</w:t>
      </w:r>
      <w:r w:rsidRPr="00F54412">
        <w:rPr>
          <w:spacing w:val="-9"/>
        </w:rPr>
        <w:t xml:space="preserve"> </w:t>
      </w:r>
      <w:r w:rsidRPr="00F54412">
        <w:t>34</w:t>
      </w:r>
      <w:r w:rsidRPr="00F54412">
        <w:rPr>
          <w:spacing w:val="-9"/>
        </w:rPr>
        <w:t xml:space="preserve"> </w:t>
      </w:r>
      <w:r w:rsidRPr="00F54412">
        <w:t>IfSG</w:t>
      </w:r>
      <w:r w:rsidRPr="00F54412">
        <w:rPr>
          <w:spacing w:val="-9"/>
        </w:rPr>
        <w:t xml:space="preserve"> </w:t>
      </w:r>
      <w:r w:rsidRPr="00F54412">
        <w:t>werden</w:t>
      </w:r>
      <w:r w:rsidRPr="00F54412">
        <w:rPr>
          <w:spacing w:val="-9"/>
        </w:rPr>
        <w:t xml:space="preserve"> </w:t>
      </w:r>
      <w:r w:rsidRPr="00F54412">
        <w:t>gesundheitliche</w:t>
      </w:r>
      <w:r w:rsidRPr="00F54412">
        <w:rPr>
          <w:spacing w:val="-9"/>
        </w:rPr>
        <w:t xml:space="preserve"> </w:t>
      </w:r>
      <w:r w:rsidRPr="00F54412">
        <w:t>Anforderungen</w:t>
      </w:r>
      <w:r w:rsidRPr="00F54412">
        <w:rPr>
          <w:spacing w:val="-9"/>
        </w:rPr>
        <w:t xml:space="preserve"> </w:t>
      </w:r>
      <w:r w:rsidRPr="00F54412">
        <w:t>und</w:t>
      </w:r>
      <w:r w:rsidRPr="00F54412">
        <w:rPr>
          <w:spacing w:val="-9"/>
        </w:rPr>
        <w:t xml:space="preserve"> </w:t>
      </w:r>
      <w:r w:rsidRPr="00F54412">
        <w:t>Mitwirkungsverpflichtungen für Personen in Schulen und anderen Gemeinschaftseinrichtungen genannt (Lehr-, Erzie</w:t>
      </w:r>
      <w:r w:rsidR="00857A7C" w:rsidRPr="00F54412">
        <w:t>hungs- und Aufsichtspersonal so</w:t>
      </w:r>
      <w:r w:rsidRPr="00F54412">
        <w:t>wie Schülerinnen und Schüler), die an bestimmten Infektionen (</w:t>
      </w:r>
      <w:r w:rsidR="00824F54">
        <w:t>z. B.</w:t>
      </w:r>
      <w:r w:rsidRPr="00F54412">
        <w:t xml:space="preserve"> Hepatitis A) erkrankt oder dessen verdächtig sind, die </w:t>
      </w:r>
      <w:r w:rsidR="00687C4E" w:rsidRPr="00F54412">
        <w:t>verlaust sind oder</w:t>
      </w:r>
      <w:r w:rsidRPr="00F54412">
        <w:t xml:space="preserve"> die bestimmte Krankheitserreger (</w:t>
      </w:r>
      <w:r w:rsidR="00824F54">
        <w:t>z. B.</w:t>
      </w:r>
      <w:r w:rsidRPr="00F54412">
        <w:t xml:space="preserve"> </w:t>
      </w:r>
      <w:r w:rsidR="00687C4E" w:rsidRPr="00F54412">
        <w:t xml:space="preserve">Salmonellen) ausscheiden. </w:t>
      </w:r>
    </w:p>
    <w:p w14:paraId="627DD83F" w14:textId="33D13E97" w:rsidR="0069251F" w:rsidRPr="00F54412" w:rsidRDefault="0069251F" w:rsidP="002B747B">
      <w:pPr>
        <w:pStyle w:val="Textkrper"/>
      </w:pPr>
      <w:r w:rsidRPr="00F54412">
        <w:t>Personen, bei denen an in § 34 IfSG genannten Krankheiten festgestellt wurden, dürfen die Schule und das Schulgelände nicht betreten.</w:t>
      </w:r>
    </w:p>
    <w:p w14:paraId="0D1E2390" w14:textId="77777777" w:rsidR="0069251F" w:rsidRPr="00F54412" w:rsidRDefault="00E359F9" w:rsidP="002B747B">
      <w:pPr>
        <w:pStyle w:val="Textkrper"/>
      </w:pPr>
      <w:r w:rsidRPr="00F54412">
        <w:t>Gleiches gilt auch für Personen, in deren Wohngemeinschaft</w:t>
      </w:r>
      <w:r w:rsidRPr="00F54412">
        <w:rPr>
          <w:spacing w:val="-4"/>
        </w:rPr>
        <w:t xml:space="preserve"> </w:t>
      </w:r>
      <w:r w:rsidRPr="00F54412">
        <w:t>nach</w:t>
      </w:r>
      <w:r w:rsidRPr="00F54412">
        <w:rPr>
          <w:spacing w:val="-4"/>
        </w:rPr>
        <w:t xml:space="preserve"> </w:t>
      </w:r>
      <w:r w:rsidRPr="00F54412">
        <w:t>ärztlichem</w:t>
      </w:r>
      <w:r w:rsidRPr="00F54412">
        <w:rPr>
          <w:spacing w:val="-4"/>
        </w:rPr>
        <w:t xml:space="preserve"> </w:t>
      </w:r>
      <w:r w:rsidRPr="00F54412">
        <w:t>Urteil</w:t>
      </w:r>
      <w:r w:rsidRPr="00F54412">
        <w:rPr>
          <w:spacing w:val="-4"/>
        </w:rPr>
        <w:t xml:space="preserve"> </w:t>
      </w:r>
      <w:r w:rsidRPr="00F54412">
        <w:t>eine</w:t>
      </w:r>
      <w:r w:rsidRPr="00F54412">
        <w:rPr>
          <w:spacing w:val="-4"/>
        </w:rPr>
        <w:t xml:space="preserve"> </w:t>
      </w:r>
      <w:r w:rsidRPr="00F54412">
        <w:t>der</w:t>
      </w:r>
      <w:r w:rsidRPr="00F54412">
        <w:rPr>
          <w:spacing w:val="-4"/>
        </w:rPr>
        <w:t xml:space="preserve"> </w:t>
      </w:r>
      <w:r w:rsidRPr="00F54412">
        <w:t>in</w:t>
      </w:r>
      <w:r w:rsidRPr="00F54412">
        <w:rPr>
          <w:spacing w:val="-4"/>
        </w:rPr>
        <w:t xml:space="preserve"> </w:t>
      </w:r>
      <w:r w:rsidRPr="00F54412">
        <w:t>§</w:t>
      </w:r>
      <w:r w:rsidRPr="00F54412">
        <w:rPr>
          <w:spacing w:val="-4"/>
        </w:rPr>
        <w:t xml:space="preserve"> </w:t>
      </w:r>
      <w:r w:rsidRPr="00F54412">
        <w:t>34</w:t>
      </w:r>
      <w:r w:rsidRPr="00F54412">
        <w:rPr>
          <w:spacing w:val="-4"/>
        </w:rPr>
        <w:t xml:space="preserve"> </w:t>
      </w:r>
      <w:r w:rsidRPr="00F54412">
        <w:t>Abs.</w:t>
      </w:r>
      <w:r w:rsidRPr="00F54412">
        <w:rPr>
          <w:spacing w:val="-4"/>
        </w:rPr>
        <w:t xml:space="preserve"> </w:t>
      </w:r>
      <w:r w:rsidRPr="00F54412">
        <w:t>3</w:t>
      </w:r>
      <w:r w:rsidRPr="00F54412">
        <w:rPr>
          <w:spacing w:val="-4"/>
        </w:rPr>
        <w:t xml:space="preserve"> </w:t>
      </w:r>
      <w:r w:rsidRPr="00F54412">
        <w:t>IfSG</w:t>
      </w:r>
      <w:r w:rsidRPr="00F54412">
        <w:rPr>
          <w:spacing w:val="-4"/>
        </w:rPr>
        <w:t xml:space="preserve"> </w:t>
      </w:r>
      <w:r w:rsidRPr="00F54412">
        <w:t>aufgeführten</w:t>
      </w:r>
      <w:r w:rsidRPr="001631F5">
        <w:t xml:space="preserve"> </w:t>
      </w:r>
      <w:r w:rsidRPr="00F54412">
        <w:t xml:space="preserve">Infektionskrankheit aufgetreten ist. </w:t>
      </w:r>
    </w:p>
    <w:p w14:paraId="4248C0FB" w14:textId="74D7928D" w:rsidR="00904F1D" w:rsidRPr="00F54412" w:rsidRDefault="00E359F9" w:rsidP="002B747B">
      <w:pPr>
        <w:pStyle w:val="Textkrper"/>
      </w:pPr>
      <w:r w:rsidRPr="00F54412">
        <w:t>Die Leiter von Gemeinschaftseinrichtungen sind nach § 35 IfSG verpflichtet, für Ihr Lehr-, Erziehungs-</w:t>
      </w:r>
      <w:r w:rsidRPr="00F54412">
        <w:rPr>
          <w:spacing w:val="1"/>
        </w:rPr>
        <w:t xml:space="preserve"> </w:t>
      </w:r>
      <w:r w:rsidRPr="00F54412">
        <w:t>und Aufsichtspersonal Belehrungen über die Inhalte des § 34 IfSG</w:t>
      </w:r>
      <w:r w:rsidRPr="00F54412">
        <w:rPr>
          <w:spacing w:val="1"/>
        </w:rPr>
        <w:t xml:space="preserve"> </w:t>
      </w:r>
      <w:r w:rsidRPr="00F54412">
        <w:t>durchzuführen. Sowohl die betroffenen Personen (Erkrankte, Erkrankungsverdächtige</w:t>
      </w:r>
      <w:r w:rsidRPr="00F54412">
        <w:rPr>
          <w:spacing w:val="-10"/>
        </w:rPr>
        <w:t xml:space="preserve"> </w:t>
      </w:r>
      <w:r w:rsidRPr="00F54412">
        <w:t>und</w:t>
      </w:r>
      <w:r w:rsidRPr="00F54412">
        <w:rPr>
          <w:spacing w:val="-9"/>
        </w:rPr>
        <w:t xml:space="preserve"> </w:t>
      </w:r>
      <w:r w:rsidRPr="00F54412">
        <w:t>Ausscheider)</w:t>
      </w:r>
      <w:r w:rsidRPr="00F54412">
        <w:rPr>
          <w:spacing w:val="-10"/>
        </w:rPr>
        <w:t xml:space="preserve"> </w:t>
      </w:r>
      <w:r w:rsidRPr="00F54412">
        <w:t>als</w:t>
      </w:r>
      <w:r w:rsidRPr="00F54412">
        <w:rPr>
          <w:spacing w:val="-9"/>
        </w:rPr>
        <w:t xml:space="preserve"> </w:t>
      </w:r>
      <w:r w:rsidRPr="00F54412">
        <w:t>auch</w:t>
      </w:r>
      <w:r w:rsidRPr="00F54412">
        <w:rPr>
          <w:spacing w:val="-10"/>
        </w:rPr>
        <w:t xml:space="preserve"> </w:t>
      </w:r>
      <w:r w:rsidRPr="00F54412">
        <w:t>die</w:t>
      </w:r>
      <w:r w:rsidRPr="00F54412">
        <w:rPr>
          <w:spacing w:val="-9"/>
        </w:rPr>
        <w:t xml:space="preserve"> </w:t>
      </w:r>
      <w:r w:rsidRPr="00F54412">
        <w:t>Leiter</w:t>
      </w:r>
      <w:r w:rsidRPr="00F54412">
        <w:rPr>
          <w:spacing w:val="-9"/>
        </w:rPr>
        <w:t xml:space="preserve"> </w:t>
      </w:r>
      <w:r w:rsidRPr="00F54412">
        <w:t>haben</w:t>
      </w:r>
      <w:r w:rsidRPr="00F54412">
        <w:rPr>
          <w:spacing w:val="-10"/>
        </w:rPr>
        <w:t xml:space="preserve"> </w:t>
      </w:r>
      <w:r w:rsidRPr="00F54412">
        <w:t>in</w:t>
      </w:r>
      <w:r w:rsidRPr="00F54412">
        <w:rPr>
          <w:spacing w:val="-9"/>
        </w:rPr>
        <w:t xml:space="preserve"> </w:t>
      </w:r>
      <w:r w:rsidRPr="00F54412">
        <w:t>diesem</w:t>
      </w:r>
      <w:r w:rsidRPr="00F54412">
        <w:rPr>
          <w:spacing w:val="-54"/>
        </w:rPr>
        <w:t xml:space="preserve"> </w:t>
      </w:r>
      <w:r w:rsidRPr="00F54412">
        <w:t>Zusammenhang Meldepflichten wahrzunehmen (siehe Kap. 3.4.2 und 3.4.3).</w:t>
      </w:r>
    </w:p>
    <w:p w14:paraId="767F7E18" w14:textId="77777777" w:rsidR="00B870D9" w:rsidRDefault="00E359F9" w:rsidP="002B747B">
      <w:pPr>
        <w:pStyle w:val="Textkrper"/>
        <w:sectPr w:rsidR="00B870D9" w:rsidSect="00B870D9">
          <w:pgSz w:w="11910" w:h="16840" w:code="9"/>
          <w:pgMar w:top="1418" w:right="851" w:bottom="851" w:left="851" w:header="284" w:footer="284" w:gutter="0"/>
          <w:cols w:space="720"/>
        </w:sectPr>
      </w:pPr>
      <w:r w:rsidRPr="00F54412">
        <w:t>Ergänzend hierzu werden in § 42 IfSG weitere Sachverhalte genannt,</w:t>
      </w:r>
      <w:r w:rsidRPr="00F54412">
        <w:rPr>
          <w:spacing w:val="1"/>
        </w:rPr>
        <w:t xml:space="preserve"> </w:t>
      </w:r>
      <w:r w:rsidRPr="00F54412">
        <w:t>die bei Personalmitgliedern im Küchen- und Lebensmittelbereich mit</w:t>
      </w:r>
      <w:r w:rsidRPr="00F54412">
        <w:rPr>
          <w:spacing w:val="1"/>
        </w:rPr>
        <w:t xml:space="preserve"> </w:t>
      </w:r>
      <w:r w:rsidRPr="00F54412">
        <w:t>Tätigkeitseinschränkungen und -verboten verbunden sind. Auch hier</w:t>
      </w:r>
      <w:r w:rsidRPr="00F54412">
        <w:rPr>
          <w:spacing w:val="1"/>
        </w:rPr>
        <w:t xml:space="preserve"> </w:t>
      </w:r>
      <w:r w:rsidRPr="00F54412">
        <w:t>bestehen spezielle Belehrungs- und Meldepflichten (siehe Kap. 3.4.4).</w:t>
      </w:r>
    </w:p>
    <w:p w14:paraId="46F3DC06" w14:textId="5CC6FA5D" w:rsidR="00904F1D" w:rsidRPr="00F54412" w:rsidRDefault="00E359F9" w:rsidP="00F54412">
      <w:pPr>
        <w:pStyle w:val="berschrift3"/>
        <w:ind w:left="0" w:firstLine="0"/>
        <w:rPr>
          <w:rFonts w:cs="Arial"/>
        </w:rPr>
      </w:pPr>
      <w:bookmarkStart w:id="11" w:name="_Toc100231427"/>
      <w:r w:rsidRPr="00F54412">
        <w:rPr>
          <w:rFonts w:cs="Arial"/>
          <w:spacing w:val="-1"/>
        </w:rPr>
        <w:lastRenderedPageBreak/>
        <w:t>Regelungen</w:t>
      </w:r>
      <w:r w:rsidRPr="00F54412">
        <w:rPr>
          <w:rFonts w:cs="Arial"/>
          <w:spacing w:val="-17"/>
        </w:rPr>
        <w:t xml:space="preserve"> </w:t>
      </w:r>
      <w:r w:rsidRPr="00F54412">
        <w:rPr>
          <w:rFonts w:cs="Arial"/>
          <w:spacing w:val="-1"/>
        </w:rPr>
        <w:t>für</w:t>
      </w:r>
      <w:r w:rsidRPr="00F54412">
        <w:rPr>
          <w:rFonts w:cs="Arial"/>
          <w:spacing w:val="-17"/>
        </w:rPr>
        <w:t xml:space="preserve"> </w:t>
      </w:r>
      <w:r w:rsidRPr="00F54412">
        <w:rPr>
          <w:rFonts w:cs="Arial"/>
          <w:spacing w:val="-1"/>
        </w:rPr>
        <w:t>das</w:t>
      </w:r>
      <w:r w:rsidRPr="00F54412">
        <w:rPr>
          <w:rFonts w:cs="Arial"/>
          <w:spacing w:val="-17"/>
        </w:rPr>
        <w:t xml:space="preserve"> </w:t>
      </w:r>
      <w:r w:rsidRPr="00F54412">
        <w:rPr>
          <w:rFonts w:cs="Arial"/>
        </w:rPr>
        <w:t>Lehr-,</w:t>
      </w:r>
      <w:r w:rsidRPr="00F54412">
        <w:rPr>
          <w:rFonts w:cs="Arial"/>
          <w:spacing w:val="-17"/>
        </w:rPr>
        <w:t xml:space="preserve"> </w:t>
      </w:r>
      <w:r w:rsidRPr="00F54412">
        <w:rPr>
          <w:rFonts w:cs="Arial"/>
        </w:rPr>
        <w:t>Erziehungs-</w:t>
      </w:r>
      <w:r w:rsidRPr="00F54412">
        <w:rPr>
          <w:rFonts w:cs="Arial"/>
          <w:spacing w:val="-16"/>
        </w:rPr>
        <w:t xml:space="preserve"> </w:t>
      </w:r>
      <w:r w:rsidRPr="00F54412">
        <w:rPr>
          <w:rFonts w:cs="Arial"/>
        </w:rPr>
        <w:t>und</w:t>
      </w:r>
      <w:r w:rsidRPr="00F54412">
        <w:rPr>
          <w:rFonts w:cs="Arial"/>
          <w:spacing w:val="-17"/>
        </w:rPr>
        <w:t xml:space="preserve"> </w:t>
      </w:r>
      <w:r w:rsidRPr="00F54412">
        <w:rPr>
          <w:rFonts w:cs="Arial"/>
        </w:rPr>
        <w:t>Aufsichtspersonal</w:t>
      </w:r>
      <w:bookmarkEnd w:id="11"/>
    </w:p>
    <w:p w14:paraId="144C9EAF" w14:textId="4FE5C953" w:rsidR="00904F1D" w:rsidRPr="00F54412" w:rsidRDefault="00E359F9" w:rsidP="00F54412">
      <w:pPr>
        <w:pStyle w:val="Textfett"/>
      </w:pPr>
      <w:r w:rsidRPr="00F54412">
        <w:t>Belehrung</w:t>
      </w:r>
      <w:r w:rsidR="0069251F" w:rsidRPr="00F54412">
        <w:t xml:space="preserve"> (s. auch Anlagen 5 + 6)</w:t>
      </w:r>
    </w:p>
    <w:p w14:paraId="5A706482" w14:textId="3F545151" w:rsidR="003A0288" w:rsidRPr="00F54412" w:rsidRDefault="00E359F9" w:rsidP="002B747B">
      <w:pPr>
        <w:pStyle w:val="Textkrper"/>
      </w:pPr>
      <w:r w:rsidRPr="00F54412">
        <w:t>Personen, die in Schulen und anderen Gemeinschaftseinrichtungen</w:t>
      </w:r>
      <w:r w:rsidRPr="00F54412">
        <w:rPr>
          <w:spacing w:val="1"/>
        </w:rPr>
        <w:t xml:space="preserve"> </w:t>
      </w:r>
      <w:r w:rsidRPr="00F54412">
        <w:t>Lehr-, Erziehungs-, Pflege-, Aufsichts- oder sonstige regelmäßige Tätigkeiten ausüben, bei denen sie Kontakt mit den dort Betreuten haben, müssen gemäß § 35 IfSG (in Verbindung mit § 34 IfSG) vor der</w:t>
      </w:r>
      <w:r w:rsidRPr="00F54412">
        <w:rPr>
          <w:spacing w:val="1"/>
        </w:rPr>
        <w:t xml:space="preserve"> </w:t>
      </w:r>
      <w:r w:rsidRPr="00F54412">
        <w:t>erstmaligen Aufnahme ihrer Tätigkeit und im Weiteren mindestens im Abstand von zwei Jahren über die gesundheitlichen Anforderungen</w:t>
      </w:r>
      <w:r w:rsidRPr="00F54412">
        <w:rPr>
          <w:spacing w:val="1"/>
        </w:rPr>
        <w:t xml:space="preserve"> </w:t>
      </w:r>
      <w:r w:rsidRPr="00F54412">
        <w:t>und</w:t>
      </w:r>
      <w:r w:rsidRPr="00F54412">
        <w:rPr>
          <w:spacing w:val="-14"/>
        </w:rPr>
        <w:t xml:space="preserve"> </w:t>
      </w:r>
      <w:r w:rsidRPr="00F54412">
        <w:t>Mitwirkungspflichten</w:t>
      </w:r>
      <w:r w:rsidRPr="00F54412">
        <w:rPr>
          <w:spacing w:val="-13"/>
        </w:rPr>
        <w:t xml:space="preserve"> </w:t>
      </w:r>
      <w:r w:rsidRPr="00F54412">
        <w:t>von</w:t>
      </w:r>
      <w:r w:rsidRPr="00F54412">
        <w:rPr>
          <w:spacing w:val="-14"/>
        </w:rPr>
        <w:t xml:space="preserve"> </w:t>
      </w:r>
      <w:r w:rsidRPr="00F54412">
        <w:t>ihrem</w:t>
      </w:r>
      <w:r w:rsidRPr="00F54412">
        <w:rPr>
          <w:spacing w:val="-13"/>
        </w:rPr>
        <w:t xml:space="preserve"> </w:t>
      </w:r>
      <w:r w:rsidRPr="00F54412">
        <w:t>Arbeitgeber</w:t>
      </w:r>
      <w:r w:rsidRPr="00F54412">
        <w:rPr>
          <w:spacing w:val="-13"/>
        </w:rPr>
        <w:t xml:space="preserve"> </w:t>
      </w:r>
      <w:r w:rsidRPr="00F54412">
        <w:t>belehrt</w:t>
      </w:r>
      <w:r w:rsidRPr="00F54412">
        <w:rPr>
          <w:spacing w:val="-14"/>
        </w:rPr>
        <w:t xml:space="preserve"> </w:t>
      </w:r>
      <w:r w:rsidRPr="00F54412">
        <w:t>werden.</w:t>
      </w:r>
      <w:r w:rsidRPr="00F54412">
        <w:rPr>
          <w:spacing w:val="-13"/>
        </w:rPr>
        <w:t xml:space="preserve"> </w:t>
      </w:r>
      <w:r w:rsidRPr="00F54412">
        <w:t>Über</w:t>
      </w:r>
      <w:r w:rsidRPr="00F54412">
        <w:rPr>
          <w:spacing w:val="-53"/>
        </w:rPr>
        <w:t xml:space="preserve"> </w:t>
      </w:r>
      <w:r w:rsidRPr="00F54412">
        <w:t>die Belehrung ist ein Protokoll zu erstellen, das beim Arbeitgeber für</w:t>
      </w:r>
      <w:r w:rsidRPr="00F54412">
        <w:rPr>
          <w:spacing w:val="1"/>
        </w:rPr>
        <w:t xml:space="preserve"> </w:t>
      </w:r>
      <w:r w:rsidRPr="00F54412">
        <w:t>die</w:t>
      </w:r>
      <w:r w:rsidRPr="00F54412">
        <w:rPr>
          <w:spacing w:val="-1"/>
        </w:rPr>
        <w:t xml:space="preserve"> </w:t>
      </w:r>
      <w:r w:rsidRPr="00F54412">
        <w:t>Dauer von drei</w:t>
      </w:r>
      <w:r w:rsidRPr="00F54412">
        <w:rPr>
          <w:spacing w:val="-1"/>
        </w:rPr>
        <w:t xml:space="preserve"> </w:t>
      </w:r>
      <w:r w:rsidRPr="00F54412">
        <w:t>Jahren aufzubewahren ist.</w:t>
      </w:r>
    </w:p>
    <w:p w14:paraId="4FF65C49" w14:textId="480308AC" w:rsidR="00904F1D" w:rsidRPr="00F54412" w:rsidRDefault="00E359F9" w:rsidP="00F54412">
      <w:pPr>
        <w:pStyle w:val="Textfett"/>
      </w:pPr>
      <w:r w:rsidRPr="00F54412">
        <w:t>Verhalten</w:t>
      </w:r>
      <w:r w:rsidRPr="00F54412">
        <w:rPr>
          <w:spacing w:val="-3"/>
        </w:rPr>
        <w:t xml:space="preserve"> </w:t>
      </w:r>
      <w:r w:rsidRPr="00F54412">
        <w:t>bei</w:t>
      </w:r>
      <w:r w:rsidRPr="00F54412">
        <w:rPr>
          <w:spacing w:val="-3"/>
        </w:rPr>
        <w:t xml:space="preserve"> </w:t>
      </w:r>
      <w:r w:rsidRPr="00F54412">
        <w:t>Ansteckungsfähigkeit</w:t>
      </w:r>
    </w:p>
    <w:p w14:paraId="2A3FE133" w14:textId="6B225E80" w:rsidR="0069251F" w:rsidRDefault="00E359F9" w:rsidP="002B747B">
      <w:pPr>
        <w:pStyle w:val="Textkrper"/>
      </w:pPr>
      <w:r w:rsidRPr="00F54412">
        <w:t>Im</w:t>
      </w:r>
      <w:r w:rsidRPr="00F54412">
        <w:rPr>
          <w:spacing w:val="-8"/>
        </w:rPr>
        <w:t xml:space="preserve"> </w:t>
      </w:r>
      <w:r w:rsidRPr="00F54412">
        <w:t>Falle</w:t>
      </w:r>
      <w:r w:rsidRPr="00F54412">
        <w:rPr>
          <w:spacing w:val="-8"/>
        </w:rPr>
        <w:t xml:space="preserve"> </w:t>
      </w:r>
      <w:r w:rsidRPr="00F54412">
        <w:t>einer</w:t>
      </w:r>
      <w:r w:rsidRPr="00F54412">
        <w:rPr>
          <w:spacing w:val="-8"/>
        </w:rPr>
        <w:t xml:space="preserve"> </w:t>
      </w:r>
      <w:r w:rsidRPr="00F54412">
        <w:t>Erkrankung</w:t>
      </w:r>
      <w:r w:rsidRPr="00F54412">
        <w:rPr>
          <w:spacing w:val="-7"/>
        </w:rPr>
        <w:t xml:space="preserve"> </w:t>
      </w:r>
      <w:r w:rsidRPr="00F54412">
        <w:t>bzw.</w:t>
      </w:r>
      <w:r w:rsidRPr="00F54412">
        <w:rPr>
          <w:spacing w:val="-8"/>
        </w:rPr>
        <w:t xml:space="preserve"> </w:t>
      </w:r>
      <w:r w:rsidRPr="00F54412">
        <w:t>eines</w:t>
      </w:r>
      <w:r w:rsidRPr="00F54412">
        <w:rPr>
          <w:spacing w:val="-8"/>
        </w:rPr>
        <w:t xml:space="preserve"> </w:t>
      </w:r>
      <w:r w:rsidRPr="00F54412">
        <w:t>Verdachtsfalles,</w:t>
      </w:r>
      <w:r w:rsidRPr="00F54412">
        <w:rPr>
          <w:spacing w:val="-8"/>
        </w:rPr>
        <w:t xml:space="preserve"> </w:t>
      </w:r>
      <w:r w:rsidRPr="00F54412">
        <w:t>einer</w:t>
      </w:r>
      <w:r w:rsidRPr="00F54412">
        <w:rPr>
          <w:spacing w:val="-7"/>
        </w:rPr>
        <w:t xml:space="preserve"> </w:t>
      </w:r>
      <w:r w:rsidRPr="00F54412">
        <w:t>Verlausung,</w:t>
      </w:r>
      <w:r w:rsidRPr="00F54412">
        <w:rPr>
          <w:spacing w:val="-54"/>
        </w:rPr>
        <w:t xml:space="preserve"> </w:t>
      </w:r>
      <w:r w:rsidRPr="00F54412">
        <w:t>einer Ausscheidung von Krankheitserregern oder einer bestehenden</w:t>
      </w:r>
      <w:r w:rsidRPr="00F54412">
        <w:rPr>
          <w:spacing w:val="1"/>
        </w:rPr>
        <w:t xml:space="preserve"> </w:t>
      </w:r>
      <w:r w:rsidRPr="00F54412">
        <w:t>Erkrankung gemäß § 34 IfSG ist der bzw. die Betroffene verpflichtet,</w:t>
      </w:r>
      <w:r w:rsidRPr="00F54412">
        <w:rPr>
          <w:spacing w:val="1"/>
        </w:rPr>
        <w:t xml:space="preserve"> </w:t>
      </w:r>
      <w:r w:rsidRPr="00F54412">
        <w:t>dies der Schulleitung zu melden. Die betroffene Person darf in der Zeit der Ansteckungsfähigkeit keine Tätigkeiten ausüben, bei denen sie</w:t>
      </w:r>
      <w:r w:rsidRPr="00F54412">
        <w:rPr>
          <w:spacing w:val="1"/>
        </w:rPr>
        <w:t xml:space="preserve"> </w:t>
      </w:r>
      <w:r w:rsidRPr="00F54412">
        <w:t xml:space="preserve">Kontakt mit den zu Betreuenden hat. </w:t>
      </w:r>
    </w:p>
    <w:p w14:paraId="026307E7" w14:textId="77777777" w:rsidR="00810DA4" w:rsidRPr="00810DA4" w:rsidRDefault="00810DA4" w:rsidP="00576D5C">
      <w:pPr>
        <w:pStyle w:val="AbstandimKasten"/>
      </w:pPr>
    </w:p>
    <w:p w14:paraId="5EBA1C80" w14:textId="0AE77847" w:rsidR="003569B7" w:rsidRDefault="003569B7" w:rsidP="00810DA4">
      <w:pPr>
        <w:pStyle w:val="TextinKasten"/>
      </w:pPr>
      <w:r>
        <w:t>Fragen im Zusammenhang mit Verdachtsmeldungen beantworte</w:t>
      </w:r>
      <w:r w:rsidRPr="00810DA4">
        <w:t>t das Gesundheitsamt (s. Anlage 4)</w:t>
      </w:r>
      <w:r w:rsidRPr="00810DA4">
        <w:br/>
        <w:t>Durchführung von Meldungen an das Gesundheitsamt: s. Tabelle 2</w:t>
      </w:r>
    </w:p>
    <w:p w14:paraId="6CFDE394" w14:textId="77777777" w:rsidR="00810DA4" w:rsidRDefault="00810DA4" w:rsidP="00576D5C">
      <w:pPr>
        <w:pStyle w:val="AbstandimKasten"/>
      </w:pPr>
    </w:p>
    <w:p w14:paraId="393F493E" w14:textId="2AC99066" w:rsidR="00904F1D" w:rsidRPr="00F54412" w:rsidRDefault="00E359F9" w:rsidP="003569B7">
      <w:pPr>
        <w:pStyle w:val="Textkrper"/>
      </w:pPr>
      <w:r w:rsidRPr="00F54412">
        <w:t>Die Aufhebung dieser Regelung</w:t>
      </w:r>
      <w:r w:rsidRPr="00F54412">
        <w:rPr>
          <w:spacing w:val="1"/>
        </w:rPr>
        <w:t xml:space="preserve"> </w:t>
      </w:r>
      <w:r w:rsidRPr="00F54412">
        <w:t>ist im folgenden Abschnitt „Wiederzulassung“ erläutert.</w:t>
      </w:r>
    </w:p>
    <w:p w14:paraId="4BE99881" w14:textId="2D28E39B" w:rsidR="00904F1D" w:rsidRPr="00F54412" w:rsidRDefault="00E359F9" w:rsidP="00F54412">
      <w:pPr>
        <w:pStyle w:val="Textfett"/>
      </w:pPr>
      <w:r w:rsidRPr="00F54412">
        <w:t>Wiederzulassung</w:t>
      </w:r>
      <w:r w:rsidR="0069251F" w:rsidRPr="00F54412">
        <w:t xml:space="preserve"> (s. Anlage 8)</w:t>
      </w:r>
    </w:p>
    <w:p w14:paraId="5B8C638E" w14:textId="7FECFAE6" w:rsidR="00904F1D" w:rsidRPr="00F54412" w:rsidRDefault="00E359F9" w:rsidP="002B747B">
      <w:pPr>
        <w:pStyle w:val="Textkrper"/>
      </w:pPr>
      <w:r w:rsidRPr="00F54412">
        <w:t>Die Wiederzulassung zur Unterrichts- bzw. Betreuungstätigkeit ist ge</w:t>
      </w:r>
      <w:r w:rsidRPr="00F54412">
        <w:rPr>
          <w:spacing w:val="-1"/>
        </w:rPr>
        <w:t>geben,</w:t>
      </w:r>
      <w:r w:rsidRPr="00F54412">
        <w:rPr>
          <w:spacing w:val="-13"/>
        </w:rPr>
        <w:t xml:space="preserve"> </w:t>
      </w:r>
      <w:r w:rsidRPr="00F54412">
        <w:rPr>
          <w:spacing w:val="-1"/>
        </w:rPr>
        <w:t>wenn</w:t>
      </w:r>
      <w:r w:rsidRPr="00F54412">
        <w:rPr>
          <w:spacing w:val="-13"/>
        </w:rPr>
        <w:t xml:space="preserve"> </w:t>
      </w:r>
      <w:r w:rsidRPr="00F54412">
        <w:rPr>
          <w:spacing w:val="-1"/>
        </w:rPr>
        <w:t>in</w:t>
      </w:r>
      <w:r w:rsidRPr="00F54412">
        <w:rPr>
          <w:spacing w:val="-13"/>
        </w:rPr>
        <w:t xml:space="preserve"> </w:t>
      </w:r>
      <w:r w:rsidRPr="00F54412">
        <w:rPr>
          <w:spacing w:val="-1"/>
        </w:rPr>
        <w:t>der</w:t>
      </w:r>
      <w:r w:rsidRPr="00F54412">
        <w:rPr>
          <w:spacing w:val="-13"/>
        </w:rPr>
        <w:t xml:space="preserve"> </w:t>
      </w:r>
      <w:r w:rsidRPr="00F54412">
        <w:t>Regel</w:t>
      </w:r>
      <w:r w:rsidRPr="00F54412">
        <w:rPr>
          <w:spacing w:val="-13"/>
        </w:rPr>
        <w:t xml:space="preserve"> </w:t>
      </w:r>
      <w:r w:rsidRPr="00F54412">
        <w:t>nach</w:t>
      </w:r>
      <w:r w:rsidRPr="00F54412">
        <w:rPr>
          <w:spacing w:val="-12"/>
        </w:rPr>
        <w:t xml:space="preserve"> </w:t>
      </w:r>
      <w:r w:rsidRPr="00F54412">
        <w:t>ärztlichem</w:t>
      </w:r>
      <w:r w:rsidRPr="00F54412">
        <w:rPr>
          <w:spacing w:val="-13"/>
        </w:rPr>
        <w:t xml:space="preserve"> </w:t>
      </w:r>
      <w:r w:rsidRPr="00F54412">
        <w:t>Urteil</w:t>
      </w:r>
      <w:r w:rsidRPr="00F54412">
        <w:rPr>
          <w:spacing w:val="-13"/>
        </w:rPr>
        <w:t xml:space="preserve"> </w:t>
      </w:r>
      <w:r w:rsidRPr="00F54412">
        <w:t>eine</w:t>
      </w:r>
      <w:r w:rsidRPr="00F54412">
        <w:rPr>
          <w:spacing w:val="-13"/>
        </w:rPr>
        <w:t xml:space="preserve"> </w:t>
      </w:r>
      <w:r w:rsidRPr="00F54412">
        <w:t>Weiterverbreitung</w:t>
      </w:r>
      <w:r w:rsidRPr="00F54412">
        <w:rPr>
          <w:spacing w:val="-53"/>
        </w:rPr>
        <w:t xml:space="preserve"> </w:t>
      </w:r>
      <w:r w:rsidRPr="00F54412">
        <w:t>der Krankheit nich</w:t>
      </w:r>
      <w:r w:rsidR="00857A7C" w:rsidRPr="00F54412">
        <w:t xml:space="preserve">t zu befürchten ist. Das Robert </w:t>
      </w:r>
      <w:r w:rsidRPr="00F54412">
        <w:t>Koch-Institut publiziert „Hinweise für Ärzte, Leitungen von Gemeinschaftseinrichtungen</w:t>
      </w:r>
      <w:r w:rsidRPr="00F54412">
        <w:rPr>
          <w:spacing w:val="1"/>
        </w:rPr>
        <w:t xml:space="preserve"> </w:t>
      </w:r>
      <w:r w:rsidRPr="00F54412">
        <w:t>und Gesundheitsämter zur Wiederzulassung in Schulen und sonstigen</w:t>
      </w:r>
      <w:r w:rsidRPr="00F54412">
        <w:rPr>
          <w:spacing w:val="-53"/>
        </w:rPr>
        <w:t xml:space="preserve"> </w:t>
      </w:r>
      <w:r w:rsidRPr="00F54412">
        <w:t>Gemeinschaftseinrichtungen“. Einen Ausschnitt des aktuellen Textes</w:t>
      </w:r>
      <w:r w:rsidRPr="00F54412">
        <w:rPr>
          <w:spacing w:val="1"/>
        </w:rPr>
        <w:t xml:space="preserve"> </w:t>
      </w:r>
      <w:r w:rsidRPr="00F54412">
        <w:t>finden Sie im Anhang. Bei unklaren Sachlagen wird die Hinzuziehung</w:t>
      </w:r>
      <w:r w:rsidRPr="00F54412">
        <w:rPr>
          <w:spacing w:val="1"/>
        </w:rPr>
        <w:t xml:space="preserve"> </w:t>
      </w:r>
      <w:r w:rsidRPr="00F54412">
        <w:t>des Gesundheitsamtes empfohlen.</w:t>
      </w:r>
    </w:p>
    <w:p w14:paraId="6BA2B4CB" w14:textId="366C4749" w:rsidR="00904F1D" w:rsidRPr="00F54412" w:rsidRDefault="00E359F9" w:rsidP="00F54412">
      <w:pPr>
        <w:pStyle w:val="berschrift3"/>
        <w:ind w:left="0" w:firstLine="0"/>
        <w:rPr>
          <w:rFonts w:cs="Arial"/>
        </w:rPr>
      </w:pPr>
      <w:bookmarkStart w:id="12" w:name="_Toc100231428"/>
      <w:r w:rsidRPr="00F54412">
        <w:rPr>
          <w:rFonts w:cs="Arial"/>
        </w:rPr>
        <w:t>Regelungen</w:t>
      </w:r>
      <w:r w:rsidRPr="00F54412">
        <w:rPr>
          <w:rFonts w:cs="Arial"/>
          <w:spacing w:val="41"/>
        </w:rPr>
        <w:t xml:space="preserve"> </w:t>
      </w:r>
      <w:r w:rsidRPr="00F54412">
        <w:rPr>
          <w:rFonts w:cs="Arial"/>
        </w:rPr>
        <w:t>für</w:t>
      </w:r>
      <w:r w:rsidRPr="00F54412">
        <w:rPr>
          <w:rFonts w:cs="Arial"/>
          <w:spacing w:val="42"/>
        </w:rPr>
        <w:t xml:space="preserve"> </w:t>
      </w:r>
      <w:r w:rsidRPr="00F54412">
        <w:rPr>
          <w:rFonts w:cs="Arial"/>
        </w:rPr>
        <w:t>Kinder,</w:t>
      </w:r>
      <w:r w:rsidRPr="00F54412">
        <w:rPr>
          <w:rFonts w:cs="Arial"/>
          <w:spacing w:val="41"/>
        </w:rPr>
        <w:t xml:space="preserve"> </w:t>
      </w:r>
      <w:r w:rsidRPr="00F54412">
        <w:rPr>
          <w:rFonts w:cs="Arial"/>
        </w:rPr>
        <w:t>Jugendliche</w:t>
      </w:r>
      <w:r w:rsidRPr="00F54412">
        <w:rPr>
          <w:rFonts w:cs="Arial"/>
          <w:spacing w:val="42"/>
        </w:rPr>
        <w:t xml:space="preserve"> </w:t>
      </w:r>
      <w:r w:rsidRPr="00F54412">
        <w:rPr>
          <w:rFonts w:cs="Arial"/>
        </w:rPr>
        <w:t>und</w:t>
      </w:r>
      <w:r w:rsidRPr="00F54412">
        <w:rPr>
          <w:rFonts w:cs="Arial"/>
          <w:spacing w:val="42"/>
        </w:rPr>
        <w:t xml:space="preserve"> </w:t>
      </w:r>
      <w:r w:rsidRPr="00F54412">
        <w:rPr>
          <w:rFonts w:cs="Arial"/>
        </w:rPr>
        <w:t>Sorgeberechtigte</w:t>
      </w:r>
      <w:bookmarkEnd w:id="12"/>
    </w:p>
    <w:p w14:paraId="5BFEB499" w14:textId="51153C00" w:rsidR="00904F1D" w:rsidRPr="00F54412" w:rsidRDefault="00E359F9" w:rsidP="00F54412">
      <w:pPr>
        <w:pStyle w:val="Textfett"/>
      </w:pPr>
      <w:r w:rsidRPr="00F54412">
        <w:t>Belehrung</w:t>
      </w:r>
      <w:r w:rsidR="0069251F" w:rsidRPr="00F54412">
        <w:t xml:space="preserve"> (s. Anlage 9)</w:t>
      </w:r>
    </w:p>
    <w:p w14:paraId="55633E4D" w14:textId="1231B83D" w:rsidR="00904F1D" w:rsidRPr="00F54412" w:rsidRDefault="00E359F9" w:rsidP="002B747B">
      <w:pPr>
        <w:pStyle w:val="Textkrper"/>
      </w:pPr>
      <w:r w:rsidRPr="00F54412">
        <w:t>Analog zum Lehr-, Erziehungs- und Aufsichtspersonal müssen auch</w:t>
      </w:r>
      <w:r w:rsidRPr="00F54412">
        <w:rPr>
          <w:spacing w:val="1"/>
        </w:rPr>
        <w:t xml:space="preserve"> </w:t>
      </w:r>
      <w:r w:rsidRPr="00F54412">
        <w:t>Personen, die in einer Gemeinschaftseinrichtung neu betreut werden</w:t>
      </w:r>
      <w:r w:rsidRPr="00F54412">
        <w:rPr>
          <w:spacing w:val="1"/>
        </w:rPr>
        <w:t xml:space="preserve"> </w:t>
      </w:r>
      <w:r w:rsidRPr="00F54412">
        <w:t>(meist Schülerinnen und Schüler) oder deren Sorgeberechtigte (meist</w:t>
      </w:r>
      <w:r w:rsidRPr="00F54412">
        <w:rPr>
          <w:spacing w:val="1"/>
        </w:rPr>
        <w:t xml:space="preserve"> </w:t>
      </w:r>
      <w:r w:rsidRPr="00F54412">
        <w:t>Eltern) über die Forderungen des § 34 IfSG durch die Leitung belehrt</w:t>
      </w:r>
      <w:r w:rsidRPr="00F54412">
        <w:rPr>
          <w:spacing w:val="1"/>
        </w:rPr>
        <w:t xml:space="preserve"> </w:t>
      </w:r>
      <w:r w:rsidRPr="00F54412">
        <w:t>werden. Dies gilt auch dann, wenn (</w:t>
      </w:r>
      <w:r w:rsidR="00824F54">
        <w:t>z. B.</w:t>
      </w:r>
      <w:r w:rsidRPr="00F54412">
        <w:t xml:space="preserve"> im Falle eines Schulwechsels) bereits eine Belehrung an einer anderen Einrichtung durchgeführt</w:t>
      </w:r>
      <w:r w:rsidRPr="00F54412">
        <w:rPr>
          <w:spacing w:val="-1"/>
        </w:rPr>
        <w:t xml:space="preserve"> </w:t>
      </w:r>
      <w:r w:rsidRPr="00F54412">
        <w:t>wurde.</w:t>
      </w:r>
    </w:p>
    <w:p w14:paraId="5B59FF51" w14:textId="77777777" w:rsidR="00904F1D" w:rsidRPr="00F54412" w:rsidRDefault="00E359F9" w:rsidP="002B747B">
      <w:pPr>
        <w:pStyle w:val="Textkrper"/>
      </w:pPr>
      <w:r w:rsidRPr="00F54412">
        <w:t>Die Belehrung kann mündlich und/oder schriftlich erfolgen. Über die</w:t>
      </w:r>
      <w:r w:rsidRPr="00F54412">
        <w:rPr>
          <w:spacing w:val="1"/>
        </w:rPr>
        <w:t xml:space="preserve"> </w:t>
      </w:r>
      <w:r w:rsidRPr="00F54412">
        <w:t>Kenntnisnahme sollte eine schriftliche Bestätigung vorliegen.</w:t>
      </w:r>
    </w:p>
    <w:p w14:paraId="1F4CEAA0" w14:textId="77777777" w:rsidR="0069251F" w:rsidRPr="00F54412" w:rsidRDefault="0069251F" w:rsidP="00F54412">
      <w:pPr>
        <w:pStyle w:val="Textfett"/>
        <w:sectPr w:rsidR="0069251F" w:rsidRPr="00F54412" w:rsidSect="00B870D9">
          <w:pgSz w:w="11910" w:h="16840" w:code="9"/>
          <w:pgMar w:top="1418" w:right="851" w:bottom="851" w:left="851" w:header="284" w:footer="284" w:gutter="0"/>
          <w:cols w:space="720"/>
        </w:sectPr>
      </w:pPr>
    </w:p>
    <w:p w14:paraId="26A49D1F" w14:textId="745295E2" w:rsidR="00904F1D" w:rsidRPr="00F54412" w:rsidRDefault="00E359F9" w:rsidP="00F54412">
      <w:pPr>
        <w:pStyle w:val="Textfett"/>
      </w:pPr>
      <w:r w:rsidRPr="00F54412">
        <w:lastRenderedPageBreak/>
        <w:t>Verhalten</w:t>
      </w:r>
      <w:r w:rsidRPr="00F54412">
        <w:rPr>
          <w:spacing w:val="-3"/>
        </w:rPr>
        <w:t xml:space="preserve"> </w:t>
      </w:r>
      <w:r w:rsidRPr="00F54412">
        <w:t>bei</w:t>
      </w:r>
      <w:r w:rsidRPr="00F54412">
        <w:rPr>
          <w:spacing w:val="-3"/>
        </w:rPr>
        <w:t xml:space="preserve"> </w:t>
      </w:r>
      <w:r w:rsidRPr="00F54412">
        <w:t>Ansteckungsfähigkeit</w:t>
      </w:r>
    </w:p>
    <w:p w14:paraId="142C67CF" w14:textId="6D87EC54" w:rsidR="00904F1D" w:rsidRPr="00F54412" w:rsidRDefault="00E359F9" w:rsidP="002B747B">
      <w:pPr>
        <w:pStyle w:val="Textkrper"/>
      </w:pPr>
      <w:r w:rsidRPr="00F54412">
        <w:t>Im</w:t>
      </w:r>
      <w:r w:rsidRPr="00F54412">
        <w:rPr>
          <w:spacing w:val="-8"/>
        </w:rPr>
        <w:t xml:space="preserve"> </w:t>
      </w:r>
      <w:r w:rsidRPr="00F54412">
        <w:t>Falle</w:t>
      </w:r>
      <w:r w:rsidRPr="00F54412">
        <w:rPr>
          <w:spacing w:val="-8"/>
        </w:rPr>
        <w:t xml:space="preserve"> </w:t>
      </w:r>
      <w:r w:rsidRPr="00F54412">
        <w:t>einer</w:t>
      </w:r>
      <w:r w:rsidRPr="00F54412">
        <w:rPr>
          <w:spacing w:val="-7"/>
        </w:rPr>
        <w:t xml:space="preserve"> </w:t>
      </w:r>
      <w:r w:rsidRPr="00F54412">
        <w:t>Erkrankung</w:t>
      </w:r>
      <w:r w:rsidRPr="00F54412">
        <w:rPr>
          <w:spacing w:val="-8"/>
        </w:rPr>
        <w:t xml:space="preserve"> </w:t>
      </w:r>
      <w:r w:rsidRPr="00F54412">
        <w:t>bzw.</w:t>
      </w:r>
      <w:r w:rsidRPr="00F54412">
        <w:rPr>
          <w:spacing w:val="-8"/>
        </w:rPr>
        <w:t xml:space="preserve"> </w:t>
      </w:r>
      <w:r w:rsidRPr="00F54412">
        <w:t>eines</w:t>
      </w:r>
      <w:r w:rsidRPr="00F54412">
        <w:rPr>
          <w:spacing w:val="-7"/>
        </w:rPr>
        <w:t xml:space="preserve"> </w:t>
      </w:r>
      <w:r w:rsidRPr="00F54412">
        <w:t>Verdachtsfalles,</w:t>
      </w:r>
      <w:r w:rsidRPr="00F54412">
        <w:rPr>
          <w:spacing w:val="-8"/>
        </w:rPr>
        <w:t xml:space="preserve"> </w:t>
      </w:r>
      <w:r w:rsidRPr="00F54412">
        <w:t>einer</w:t>
      </w:r>
      <w:r w:rsidRPr="00F54412">
        <w:rPr>
          <w:spacing w:val="-7"/>
        </w:rPr>
        <w:t xml:space="preserve"> </w:t>
      </w:r>
      <w:r w:rsidRPr="00F54412">
        <w:t>Verlausung,</w:t>
      </w:r>
      <w:r w:rsidRPr="00F54412">
        <w:rPr>
          <w:spacing w:val="-54"/>
        </w:rPr>
        <w:t xml:space="preserve"> </w:t>
      </w:r>
      <w:r w:rsidRPr="00F54412">
        <w:t>einer Ausscheidung von Krankheitserregern oder einer bestehenden</w:t>
      </w:r>
      <w:r w:rsidRPr="00F54412">
        <w:rPr>
          <w:spacing w:val="1"/>
        </w:rPr>
        <w:t xml:space="preserve"> </w:t>
      </w:r>
      <w:r w:rsidRPr="00F54412">
        <w:t>Erkrankung</w:t>
      </w:r>
      <w:r w:rsidRPr="00F54412">
        <w:rPr>
          <w:spacing w:val="-11"/>
        </w:rPr>
        <w:t xml:space="preserve"> </w:t>
      </w:r>
      <w:r w:rsidRPr="00F54412">
        <w:t>in</w:t>
      </w:r>
      <w:r w:rsidRPr="00F54412">
        <w:rPr>
          <w:spacing w:val="-11"/>
        </w:rPr>
        <w:t xml:space="preserve"> </w:t>
      </w:r>
      <w:r w:rsidRPr="00F54412">
        <w:t>der</w:t>
      </w:r>
      <w:r w:rsidRPr="00F54412">
        <w:rPr>
          <w:spacing w:val="-11"/>
        </w:rPr>
        <w:t xml:space="preserve"> </w:t>
      </w:r>
      <w:r w:rsidRPr="00F54412">
        <w:t>Wohngemeinschaft</w:t>
      </w:r>
      <w:r w:rsidRPr="00F54412">
        <w:rPr>
          <w:spacing w:val="-10"/>
        </w:rPr>
        <w:t xml:space="preserve"> </w:t>
      </w:r>
      <w:r w:rsidRPr="00F54412">
        <w:t>gemäß</w:t>
      </w:r>
      <w:r w:rsidRPr="00F54412">
        <w:rPr>
          <w:spacing w:val="-11"/>
        </w:rPr>
        <w:t xml:space="preserve"> </w:t>
      </w:r>
      <w:r w:rsidRPr="00F54412">
        <w:t>§</w:t>
      </w:r>
      <w:r w:rsidRPr="00F54412">
        <w:rPr>
          <w:spacing w:val="-11"/>
        </w:rPr>
        <w:t xml:space="preserve"> </w:t>
      </w:r>
      <w:r w:rsidRPr="00F54412">
        <w:t>34</w:t>
      </w:r>
      <w:r w:rsidRPr="00F54412">
        <w:rPr>
          <w:spacing w:val="-11"/>
        </w:rPr>
        <w:t xml:space="preserve"> </w:t>
      </w:r>
      <w:r w:rsidRPr="00F54412">
        <w:t>IfSG</w:t>
      </w:r>
      <w:r w:rsidRPr="00F54412">
        <w:rPr>
          <w:spacing w:val="-11"/>
        </w:rPr>
        <w:t xml:space="preserve"> </w:t>
      </w:r>
      <w:r w:rsidRPr="00F54412">
        <w:t>ist</w:t>
      </w:r>
      <w:r w:rsidRPr="00F54412">
        <w:rPr>
          <w:spacing w:val="-10"/>
        </w:rPr>
        <w:t xml:space="preserve"> </w:t>
      </w:r>
      <w:r w:rsidRPr="00F54412">
        <w:t>der</w:t>
      </w:r>
      <w:r w:rsidRPr="00F54412">
        <w:rPr>
          <w:spacing w:val="-11"/>
        </w:rPr>
        <w:t xml:space="preserve"> </w:t>
      </w:r>
      <w:r w:rsidRPr="00F54412">
        <w:t>bzw.</w:t>
      </w:r>
      <w:r w:rsidRPr="00F54412">
        <w:rPr>
          <w:spacing w:val="-11"/>
        </w:rPr>
        <w:t xml:space="preserve"> </w:t>
      </w:r>
      <w:r w:rsidRPr="00F54412">
        <w:t>die Betroffene (oder die Sorgeberechtigten) verpflichtet, dies der Leitung</w:t>
      </w:r>
      <w:r w:rsidRPr="00F54412">
        <w:rPr>
          <w:spacing w:val="1"/>
        </w:rPr>
        <w:t xml:space="preserve"> </w:t>
      </w:r>
      <w:r w:rsidRPr="00F54412">
        <w:t>zu melden. Die betroffene Person darf in der Zeit der Ansteckungsfähigkeit</w:t>
      </w:r>
      <w:r w:rsidRPr="00F54412">
        <w:rPr>
          <w:spacing w:val="-13"/>
        </w:rPr>
        <w:t xml:space="preserve"> </w:t>
      </w:r>
      <w:r w:rsidRPr="00F54412">
        <w:t>die</w:t>
      </w:r>
      <w:r w:rsidRPr="00F54412">
        <w:rPr>
          <w:spacing w:val="-12"/>
        </w:rPr>
        <w:t xml:space="preserve"> </w:t>
      </w:r>
      <w:r w:rsidRPr="00F54412">
        <w:t>Einrichtung</w:t>
      </w:r>
      <w:r w:rsidRPr="00F54412">
        <w:rPr>
          <w:spacing w:val="-12"/>
        </w:rPr>
        <w:t xml:space="preserve"> </w:t>
      </w:r>
      <w:r w:rsidRPr="00F54412">
        <w:t>nicht</w:t>
      </w:r>
      <w:r w:rsidRPr="00F54412">
        <w:rPr>
          <w:spacing w:val="-12"/>
        </w:rPr>
        <w:t xml:space="preserve"> </w:t>
      </w:r>
      <w:r w:rsidRPr="00F54412">
        <w:t>besuchen.</w:t>
      </w:r>
      <w:r w:rsidRPr="00F54412">
        <w:rPr>
          <w:spacing w:val="-12"/>
        </w:rPr>
        <w:t xml:space="preserve"> </w:t>
      </w:r>
      <w:r w:rsidRPr="00F54412">
        <w:t>Die</w:t>
      </w:r>
      <w:r w:rsidRPr="00F54412">
        <w:rPr>
          <w:spacing w:val="-13"/>
        </w:rPr>
        <w:t xml:space="preserve"> </w:t>
      </w:r>
      <w:r w:rsidRPr="00F54412">
        <w:t>Aufhebung</w:t>
      </w:r>
      <w:r w:rsidRPr="00F54412">
        <w:rPr>
          <w:spacing w:val="-12"/>
        </w:rPr>
        <w:t xml:space="preserve"> </w:t>
      </w:r>
      <w:r w:rsidRPr="00F54412">
        <w:t>dieser</w:t>
      </w:r>
      <w:r w:rsidRPr="00F54412">
        <w:rPr>
          <w:spacing w:val="-12"/>
        </w:rPr>
        <w:t xml:space="preserve"> </w:t>
      </w:r>
      <w:r w:rsidRPr="00F54412">
        <w:t>Regelung ist im folgenden Abschnitt „Wiederzulassung“ erläutert.</w:t>
      </w:r>
    </w:p>
    <w:p w14:paraId="75BD2A81" w14:textId="6DBCB99B" w:rsidR="0069251F" w:rsidRPr="00F54412" w:rsidRDefault="0069251F" w:rsidP="00F54412">
      <w:pPr>
        <w:widowControl/>
        <w:tabs>
          <w:tab w:val="left" w:pos="4253"/>
        </w:tabs>
        <w:spacing w:line="312" w:lineRule="auto"/>
        <w:rPr>
          <w:rFonts w:cs="Arial"/>
        </w:rPr>
      </w:pPr>
      <w:r w:rsidRPr="00F54412">
        <w:rPr>
          <w:rFonts w:cs="Arial"/>
        </w:rPr>
        <w:t xml:space="preserve">Weiterführende Informationen bei Kopflausbefall finden Sie im NLGA-Merkblatt „Kopflausbefall“: </w:t>
      </w:r>
      <w:hyperlink r:id="rId21" w:history="1">
        <w:r w:rsidRPr="00F54412">
          <w:rPr>
            <w:rStyle w:val="Hyperlink"/>
            <w:rFonts w:cs="Arial"/>
          </w:rPr>
          <w:t>https://www.nlga.niedersachsen.de/download/182199</w:t>
        </w:r>
      </w:hyperlink>
    </w:p>
    <w:p w14:paraId="069736DC" w14:textId="52A03E6B" w:rsidR="00904F1D" w:rsidRPr="00F54412" w:rsidRDefault="00E359F9" w:rsidP="00F54412">
      <w:pPr>
        <w:pStyle w:val="Textfett"/>
      </w:pPr>
      <w:r w:rsidRPr="00F54412">
        <w:t>Wiederzulassung</w:t>
      </w:r>
      <w:r w:rsidR="0069251F" w:rsidRPr="00F54412">
        <w:t xml:space="preserve"> (s. Anlage 8)</w:t>
      </w:r>
    </w:p>
    <w:p w14:paraId="72205469" w14:textId="02E11ACD" w:rsidR="003A0288" w:rsidRPr="00F54412" w:rsidRDefault="00E359F9" w:rsidP="002B747B">
      <w:pPr>
        <w:pStyle w:val="Textkrper"/>
      </w:pPr>
      <w:r w:rsidRPr="00F54412">
        <w:t>Die Wiederzulassung zur Unterrichts- bzw. Betreuungstätigkeit ist ge</w:t>
      </w:r>
      <w:r w:rsidRPr="00F54412">
        <w:rPr>
          <w:spacing w:val="-1"/>
        </w:rPr>
        <w:t>geben,</w:t>
      </w:r>
      <w:r w:rsidRPr="00F54412">
        <w:rPr>
          <w:spacing w:val="-13"/>
        </w:rPr>
        <w:t xml:space="preserve"> </w:t>
      </w:r>
      <w:r w:rsidRPr="00F54412">
        <w:rPr>
          <w:spacing w:val="-1"/>
        </w:rPr>
        <w:t>wenn</w:t>
      </w:r>
      <w:r w:rsidRPr="00F54412">
        <w:rPr>
          <w:spacing w:val="-13"/>
        </w:rPr>
        <w:t xml:space="preserve"> </w:t>
      </w:r>
      <w:r w:rsidRPr="00F54412">
        <w:rPr>
          <w:spacing w:val="-1"/>
        </w:rPr>
        <w:t>in</w:t>
      </w:r>
      <w:r w:rsidRPr="00F54412">
        <w:rPr>
          <w:spacing w:val="-13"/>
        </w:rPr>
        <w:t xml:space="preserve"> </w:t>
      </w:r>
      <w:r w:rsidRPr="00F54412">
        <w:rPr>
          <w:spacing w:val="-1"/>
        </w:rPr>
        <w:t>der</w:t>
      </w:r>
      <w:r w:rsidRPr="00F54412">
        <w:rPr>
          <w:spacing w:val="-13"/>
        </w:rPr>
        <w:t xml:space="preserve"> </w:t>
      </w:r>
      <w:r w:rsidRPr="00F54412">
        <w:t>Regel</w:t>
      </w:r>
      <w:r w:rsidRPr="00F54412">
        <w:rPr>
          <w:spacing w:val="-13"/>
        </w:rPr>
        <w:t xml:space="preserve"> </w:t>
      </w:r>
      <w:r w:rsidRPr="00F54412">
        <w:t>nach</w:t>
      </w:r>
      <w:r w:rsidRPr="00F54412">
        <w:rPr>
          <w:spacing w:val="-12"/>
        </w:rPr>
        <w:t xml:space="preserve"> </w:t>
      </w:r>
      <w:r w:rsidRPr="00F54412">
        <w:t>ärztlichem</w:t>
      </w:r>
      <w:r w:rsidRPr="00F54412">
        <w:rPr>
          <w:spacing w:val="-13"/>
        </w:rPr>
        <w:t xml:space="preserve"> </w:t>
      </w:r>
      <w:r w:rsidRPr="00F54412">
        <w:t>Urteil</w:t>
      </w:r>
      <w:r w:rsidRPr="00F54412">
        <w:rPr>
          <w:spacing w:val="-13"/>
        </w:rPr>
        <w:t xml:space="preserve"> </w:t>
      </w:r>
      <w:r w:rsidRPr="00F54412">
        <w:t>eine</w:t>
      </w:r>
      <w:r w:rsidRPr="00F54412">
        <w:rPr>
          <w:spacing w:val="-13"/>
        </w:rPr>
        <w:t xml:space="preserve"> </w:t>
      </w:r>
      <w:r w:rsidRPr="00F54412">
        <w:t>Weiterverbreitung</w:t>
      </w:r>
      <w:r w:rsidRPr="00F54412">
        <w:rPr>
          <w:spacing w:val="-53"/>
        </w:rPr>
        <w:t xml:space="preserve"> </w:t>
      </w:r>
      <w:r w:rsidRPr="00F54412">
        <w:t>der Krankheit nich</w:t>
      </w:r>
      <w:r w:rsidR="00857A7C" w:rsidRPr="00F54412">
        <w:t xml:space="preserve">t zu befürchten ist. Das Robert </w:t>
      </w:r>
      <w:r w:rsidRPr="00F54412">
        <w:t>Koch-Institut publiziert „Hinweise für Ärzte, Leitungen von Gemeinschaftseinrichtungen</w:t>
      </w:r>
      <w:r w:rsidRPr="00F54412">
        <w:rPr>
          <w:spacing w:val="1"/>
        </w:rPr>
        <w:t xml:space="preserve"> </w:t>
      </w:r>
      <w:r w:rsidRPr="00F54412">
        <w:t>und Gesundheitsämter zur Wiederzulassung in Schulen und sonstigen</w:t>
      </w:r>
      <w:r w:rsidRPr="00F54412">
        <w:rPr>
          <w:spacing w:val="-53"/>
        </w:rPr>
        <w:t xml:space="preserve"> </w:t>
      </w:r>
      <w:r w:rsidRPr="00F54412">
        <w:t>Gemeinschaftseinrichtungen“. Einen Ausschnitt des aktuellen Textes</w:t>
      </w:r>
      <w:r w:rsidRPr="00F54412">
        <w:rPr>
          <w:spacing w:val="1"/>
        </w:rPr>
        <w:t xml:space="preserve"> </w:t>
      </w:r>
      <w:r w:rsidRPr="00F54412">
        <w:t>finden Sie im Anhang. Bei unklaren Sachlagen wird die Hinzuziehung</w:t>
      </w:r>
      <w:r w:rsidRPr="00F54412">
        <w:rPr>
          <w:spacing w:val="1"/>
        </w:rPr>
        <w:t xml:space="preserve"> </w:t>
      </w:r>
      <w:r w:rsidRPr="00F54412">
        <w:t>des Gesundheitsamtes empfohlen.</w:t>
      </w:r>
    </w:p>
    <w:p w14:paraId="769A5A1A" w14:textId="41892495" w:rsidR="00904F1D" w:rsidRPr="00F54412" w:rsidRDefault="00E359F9" w:rsidP="00F54412">
      <w:pPr>
        <w:pStyle w:val="berschrift3"/>
        <w:ind w:left="0" w:firstLine="0"/>
        <w:rPr>
          <w:rFonts w:cs="Arial"/>
        </w:rPr>
      </w:pPr>
      <w:bookmarkStart w:id="13" w:name="_Toc100231429"/>
      <w:r w:rsidRPr="00F54412">
        <w:rPr>
          <w:rFonts w:cs="Arial"/>
          <w:spacing w:val="-1"/>
        </w:rPr>
        <w:t>Regelungen</w:t>
      </w:r>
      <w:r w:rsidRPr="00F54412">
        <w:rPr>
          <w:rFonts w:cs="Arial"/>
          <w:spacing w:val="-18"/>
        </w:rPr>
        <w:t xml:space="preserve"> </w:t>
      </w:r>
      <w:r w:rsidRPr="00F54412">
        <w:rPr>
          <w:rFonts w:cs="Arial"/>
          <w:spacing w:val="-1"/>
        </w:rPr>
        <w:t>für</w:t>
      </w:r>
      <w:r w:rsidRPr="00F54412">
        <w:rPr>
          <w:rFonts w:cs="Arial"/>
          <w:spacing w:val="-18"/>
        </w:rPr>
        <w:t xml:space="preserve"> </w:t>
      </w:r>
      <w:r w:rsidRPr="00F54412">
        <w:rPr>
          <w:rFonts w:cs="Arial"/>
          <w:spacing w:val="-1"/>
        </w:rPr>
        <w:t>das</w:t>
      </w:r>
      <w:r w:rsidRPr="00F54412">
        <w:rPr>
          <w:rFonts w:cs="Arial"/>
          <w:spacing w:val="-18"/>
        </w:rPr>
        <w:t xml:space="preserve"> </w:t>
      </w:r>
      <w:r w:rsidRPr="00F54412">
        <w:rPr>
          <w:rFonts w:cs="Arial"/>
        </w:rPr>
        <w:t>Personal</w:t>
      </w:r>
      <w:r w:rsidRPr="00F54412">
        <w:rPr>
          <w:rFonts w:cs="Arial"/>
          <w:spacing w:val="-18"/>
        </w:rPr>
        <w:t xml:space="preserve"> </w:t>
      </w:r>
      <w:r w:rsidRPr="00F54412">
        <w:rPr>
          <w:rFonts w:cs="Arial"/>
        </w:rPr>
        <w:t>im</w:t>
      </w:r>
      <w:r w:rsidRPr="00F54412">
        <w:rPr>
          <w:rFonts w:cs="Arial"/>
          <w:spacing w:val="-18"/>
        </w:rPr>
        <w:t xml:space="preserve"> </w:t>
      </w:r>
      <w:r w:rsidRPr="00F54412">
        <w:rPr>
          <w:rFonts w:cs="Arial"/>
        </w:rPr>
        <w:t>Küchen-</w:t>
      </w:r>
      <w:r w:rsidRPr="00F54412">
        <w:rPr>
          <w:rFonts w:cs="Arial"/>
          <w:spacing w:val="-18"/>
        </w:rPr>
        <w:t xml:space="preserve"> </w:t>
      </w:r>
      <w:r w:rsidRPr="00F54412">
        <w:rPr>
          <w:rFonts w:cs="Arial"/>
        </w:rPr>
        <w:t>und</w:t>
      </w:r>
      <w:r w:rsidRPr="00F54412">
        <w:rPr>
          <w:rFonts w:cs="Arial"/>
          <w:spacing w:val="-18"/>
        </w:rPr>
        <w:t xml:space="preserve"> </w:t>
      </w:r>
      <w:r w:rsidR="00993303" w:rsidRPr="00F54412">
        <w:rPr>
          <w:rFonts w:cs="Arial"/>
        </w:rPr>
        <w:t>Lebens</w:t>
      </w:r>
      <w:r w:rsidRPr="00F54412">
        <w:rPr>
          <w:rFonts w:cs="Arial"/>
        </w:rPr>
        <w:t>mittelbereich</w:t>
      </w:r>
      <w:bookmarkEnd w:id="13"/>
    </w:p>
    <w:p w14:paraId="1A7F8BF6" w14:textId="64CA8783" w:rsidR="00904F1D" w:rsidRPr="00F54412" w:rsidRDefault="00E359F9" w:rsidP="00F54412">
      <w:pPr>
        <w:pStyle w:val="Textfett"/>
      </w:pPr>
      <w:r w:rsidRPr="00F54412">
        <w:t>Belehrung und Bescheinigung</w:t>
      </w:r>
      <w:r w:rsidR="0069251F" w:rsidRPr="00F54412">
        <w:t xml:space="preserve"> (s. Anlage 10)</w:t>
      </w:r>
    </w:p>
    <w:p w14:paraId="2A29213A" w14:textId="38994D7D" w:rsidR="00904F1D" w:rsidRPr="00F54412" w:rsidRDefault="00E359F9" w:rsidP="002B747B">
      <w:pPr>
        <w:pStyle w:val="Textkrper"/>
      </w:pPr>
      <w:r w:rsidRPr="00F54412">
        <w:t>Die Tätigkeit im Küchen- und Lebensmittelbereich verlangt, dass die</w:t>
      </w:r>
      <w:r w:rsidRPr="00F54412">
        <w:rPr>
          <w:spacing w:val="1"/>
        </w:rPr>
        <w:t xml:space="preserve"> </w:t>
      </w:r>
      <w:r w:rsidRPr="00F54412">
        <w:t>betreffenden Beschäftigten vom Gesundheitsamt oder einem beauftragten</w:t>
      </w:r>
      <w:r w:rsidRPr="00F54412">
        <w:rPr>
          <w:spacing w:val="-10"/>
        </w:rPr>
        <w:t xml:space="preserve"> </w:t>
      </w:r>
      <w:r w:rsidRPr="00F54412">
        <w:t>Arzt</w:t>
      </w:r>
      <w:r w:rsidRPr="00F54412">
        <w:rPr>
          <w:spacing w:val="-9"/>
        </w:rPr>
        <w:t xml:space="preserve"> </w:t>
      </w:r>
      <w:r w:rsidRPr="00F54412">
        <w:t>über</w:t>
      </w:r>
      <w:r w:rsidRPr="00F54412">
        <w:rPr>
          <w:spacing w:val="-9"/>
        </w:rPr>
        <w:t xml:space="preserve"> </w:t>
      </w:r>
      <w:r w:rsidRPr="00F54412">
        <w:t>die</w:t>
      </w:r>
      <w:r w:rsidRPr="00F54412">
        <w:rPr>
          <w:spacing w:val="-10"/>
        </w:rPr>
        <w:t xml:space="preserve"> </w:t>
      </w:r>
      <w:r w:rsidRPr="00F54412">
        <w:t>für</w:t>
      </w:r>
      <w:r w:rsidRPr="00F54412">
        <w:rPr>
          <w:spacing w:val="-9"/>
        </w:rPr>
        <w:t xml:space="preserve"> </w:t>
      </w:r>
      <w:r w:rsidRPr="00F54412">
        <w:t>sie</w:t>
      </w:r>
      <w:r w:rsidRPr="00F54412">
        <w:rPr>
          <w:spacing w:val="-9"/>
        </w:rPr>
        <w:t xml:space="preserve"> </w:t>
      </w:r>
      <w:r w:rsidRPr="00F54412">
        <w:t>geltenden</w:t>
      </w:r>
      <w:r w:rsidRPr="00F54412">
        <w:rPr>
          <w:spacing w:val="-9"/>
        </w:rPr>
        <w:t xml:space="preserve"> </w:t>
      </w:r>
      <w:r w:rsidRPr="00F54412">
        <w:t>Tätigkeitsverbote</w:t>
      </w:r>
      <w:r w:rsidRPr="00F54412">
        <w:rPr>
          <w:spacing w:val="-10"/>
        </w:rPr>
        <w:t xml:space="preserve"> </w:t>
      </w:r>
      <w:r w:rsidRPr="00F54412">
        <w:t>und</w:t>
      </w:r>
      <w:r w:rsidRPr="00F54412">
        <w:rPr>
          <w:spacing w:val="-9"/>
        </w:rPr>
        <w:t xml:space="preserve"> </w:t>
      </w:r>
      <w:r w:rsidRPr="00F54412">
        <w:t>Verpflichtungen in mündlicher und schriftlicher Form gemäß § 43 IfSG belehrt</w:t>
      </w:r>
      <w:r w:rsidRPr="00F54412">
        <w:rPr>
          <w:spacing w:val="1"/>
        </w:rPr>
        <w:t xml:space="preserve"> </w:t>
      </w:r>
      <w:r w:rsidRPr="00F54412">
        <w:t>worden sind. Nach der Belehrung müssen sie schriftlich erklärt haben,</w:t>
      </w:r>
      <w:r w:rsidRPr="00F54412">
        <w:rPr>
          <w:spacing w:val="-53"/>
        </w:rPr>
        <w:t xml:space="preserve"> </w:t>
      </w:r>
      <w:r w:rsidRPr="00F54412">
        <w:t>dass ihnen keine Tatsachen für ein Tätigkeitsverbot bekannt sind. Der</w:t>
      </w:r>
      <w:r w:rsidRPr="00F54412">
        <w:rPr>
          <w:spacing w:val="1"/>
        </w:rPr>
        <w:t xml:space="preserve"> </w:t>
      </w:r>
      <w:r w:rsidRPr="00F54412">
        <w:t xml:space="preserve">Arbeitgeber ist verpflichtet, die Belehrung </w:t>
      </w:r>
      <w:r w:rsidR="00687C2E" w:rsidRPr="00F54412">
        <w:t xml:space="preserve">alle 2 Jahre </w:t>
      </w:r>
      <w:r w:rsidRPr="00F54412">
        <w:t>zu wiederholen und</w:t>
      </w:r>
      <w:r w:rsidRPr="00F54412">
        <w:rPr>
          <w:spacing w:val="-53"/>
        </w:rPr>
        <w:t xml:space="preserve"> </w:t>
      </w:r>
      <w:r w:rsidRPr="00F54412">
        <w:t>zu</w:t>
      </w:r>
      <w:r w:rsidRPr="00F54412">
        <w:rPr>
          <w:spacing w:val="-1"/>
        </w:rPr>
        <w:t xml:space="preserve"> </w:t>
      </w:r>
      <w:r w:rsidRPr="00F54412">
        <w:t>dokumentieren.</w:t>
      </w:r>
    </w:p>
    <w:p w14:paraId="06EC8524" w14:textId="3312AAE5" w:rsidR="00904F1D" w:rsidRPr="00F54412" w:rsidRDefault="00E359F9" w:rsidP="002B747B">
      <w:pPr>
        <w:pStyle w:val="Textkrper"/>
      </w:pPr>
      <w:r w:rsidRPr="00F54412">
        <w:t>Für die Erstausübung einer Tätigkeit in diesem Bereich ist eine Belehrungsbescheinigung des Gesundheitsamtes vorzulegen, die nicht älter</w:t>
      </w:r>
      <w:r w:rsidRPr="00F54412">
        <w:rPr>
          <w:spacing w:val="-53"/>
        </w:rPr>
        <w:t xml:space="preserve"> </w:t>
      </w:r>
      <w:r w:rsidRPr="00F54412">
        <w:t>als 3 Monate sein darf.</w:t>
      </w:r>
    </w:p>
    <w:p w14:paraId="3ABC6C1A" w14:textId="4D714059" w:rsidR="00904F1D" w:rsidRPr="00F54412" w:rsidRDefault="00E359F9" w:rsidP="00F54412">
      <w:pPr>
        <w:pStyle w:val="Textfett"/>
      </w:pPr>
      <w:r w:rsidRPr="00F54412">
        <w:t>Verhalten</w:t>
      </w:r>
      <w:r w:rsidRPr="00F54412">
        <w:rPr>
          <w:spacing w:val="-3"/>
        </w:rPr>
        <w:t xml:space="preserve"> </w:t>
      </w:r>
      <w:r w:rsidRPr="00F54412">
        <w:t>bei</w:t>
      </w:r>
      <w:r w:rsidRPr="00F54412">
        <w:rPr>
          <w:spacing w:val="-3"/>
        </w:rPr>
        <w:t xml:space="preserve"> </w:t>
      </w:r>
      <w:r w:rsidRPr="00F54412">
        <w:t>Ansteckungsfähigkeit</w:t>
      </w:r>
    </w:p>
    <w:p w14:paraId="698BF9DC" w14:textId="6E32DA72" w:rsidR="00904F1D" w:rsidRPr="00F54412" w:rsidRDefault="00E359F9" w:rsidP="002B747B">
      <w:pPr>
        <w:pStyle w:val="Textkrper"/>
      </w:pPr>
      <w:r w:rsidRPr="00F54412">
        <w:t>Treten nach der Tätigkeitsaufnahme Erkrankungen gemäß § 42 IfSG</w:t>
      </w:r>
      <w:r w:rsidRPr="00F54412">
        <w:rPr>
          <w:spacing w:val="1"/>
        </w:rPr>
        <w:t xml:space="preserve"> </w:t>
      </w:r>
      <w:r w:rsidRPr="00F54412">
        <w:t>auf, hat die betroffene Person dies dem Arbeitgeber gemäß § 43 IfSG</w:t>
      </w:r>
      <w:r w:rsidRPr="00F54412">
        <w:rPr>
          <w:spacing w:val="-53"/>
        </w:rPr>
        <w:t xml:space="preserve"> </w:t>
      </w:r>
      <w:r w:rsidRPr="00F54412">
        <w:t>unverzüglich mitzuteilen, welcher für die Einleitung entsprechender</w:t>
      </w:r>
      <w:r w:rsidRPr="00F54412">
        <w:rPr>
          <w:spacing w:val="1"/>
        </w:rPr>
        <w:t xml:space="preserve"> </w:t>
      </w:r>
      <w:r w:rsidRPr="00F54412">
        <w:t>Maßnahmen Sorge zu tragen hat.</w:t>
      </w:r>
    </w:p>
    <w:p w14:paraId="4770FDEE" w14:textId="77777777" w:rsidR="006B6DDB" w:rsidRDefault="00E359F9" w:rsidP="002B747B">
      <w:pPr>
        <w:pStyle w:val="Textkrper"/>
      </w:pPr>
      <w:r w:rsidRPr="00F54412">
        <w:t>Die</w:t>
      </w:r>
      <w:r w:rsidRPr="00F54412">
        <w:rPr>
          <w:spacing w:val="-4"/>
        </w:rPr>
        <w:t xml:space="preserve"> </w:t>
      </w:r>
      <w:r w:rsidRPr="00F54412">
        <w:t>Aufhebung</w:t>
      </w:r>
      <w:r w:rsidRPr="00F54412">
        <w:rPr>
          <w:spacing w:val="-4"/>
        </w:rPr>
        <w:t xml:space="preserve"> </w:t>
      </w:r>
      <w:r w:rsidRPr="00F54412">
        <w:t>eines</w:t>
      </w:r>
      <w:r w:rsidRPr="00F54412">
        <w:rPr>
          <w:spacing w:val="-3"/>
        </w:rPr>
        <w:t xml:space="preserve"> </w:t>
      </w:r>
      <w:r w:rsidRPr="00F54412">
        <w:t>Tätigkeitsverbotes</w:t>
      </w:r>
      <w:r w:rsidRPr="00F54412">
        <w:rPr>
          <w:spacing w:val="-4"/>
        </w:rPr>
        <w:t xml:space="preserve"> </w:t>
      </w:r>
      <w:r w:rsidRPr="00F54412">
        <w:t>verlangt</w:t>
      </w:r>
      <w:r w:rsidRPr="00F54412">
        <w:rPr>
          <w:spacing w:val="-4"/>
        </w:rPr>
        <w:t xml:space="preserve"> </w:t>
      </w:r>
      <w:r w:rsidRPr="00F54412">
        <w:t>ein</w:t>
      </w:r>
      <w:r w:rsidRPr="00F54412">
        <w:rPr>
          <w:spacing w:val="-3"/>
        </w:rPr>
        <w:t xml:space="preserve"> </w:t>
      </w:r>
      <w:r w:rsidRPr="00F54412">
        <w:t>ärztliches</w:t>
      </w:r>
      <w:r w:rsidRPr="00F54412">
        <w:rPr>
          <w:spacing w:val="-4"/>
        </w:rPr>
        <w:t xml:space="preserve"> </w:t>
      </w:r>
      <w:r w:rsidRPr="00F54412">
        <w:t>Zeugnis</w:t>
      </w:r>
      <w:r w:rsidRPr="00F54412">
        <w:rPr>
          <w:spacing w:val="-53"/>
        </w:rPr>
        <w:t xml:space="preserve"> </w:t>
      </w:r>
      <w:r w:rsidRPr="00F54412">
        <w:t>darüber,</w:t>
      </w:r>
      <w:r w:rsidRPr="00F54412">
        <w:rPr>
          <w:spacing w:val="-1"/>
        </w:rPr>
        <w:t xml:space="preserve"> </w:t>
      </w:r>
      <w:r w:rsidRPr="00F54412">
        <w:t>dass</w:t>
      </w:r>
      <w:r w:rsidRPr="00F54412">
        <w:rPr>
          <w:spacing w:val="-1"/>
        </w:rPr>
        <w:t xml:space="preserve"> </w:t>
      </w:r>
      <w:r w:rsidRPr="00F54412">
        <w:t>keine Hinderungsgründe</w:t>
      </w:r>
      <w:r w:rsidRPr="00F54412">
        <w:rPr>
          <w:spacing w:val="-1"/>
        </w:rPr>
        <w:t xml:space="preserve"> </w:t>
      </w:r>
      <w:r w:rsidRPr="00F54412">
        <w:t>mehr</w:t>
      </w:r>
      <w:r w:rsidRPr="00F54412">
        <w:rPr>
          <w:spacing w:val="-1"/>
        </w:rPr>
        <w:t xml:space="preserve"> </w:t>
      </w:r>
      <w:r w:rsidRPr="00F54412">
        <w:t>bestehen</w:t>
      </w:r>
      <w:bookmarkStart w:id="14" w:name="_Toc100231430"/>
      <w:r w:rsidR="00B870D9">
        <w:t xml:space="preserve"> </w:t>
      </w:r>
    </w:p>
    <w:p w14:paraId="39CEDB5A" w14:textId="77777777" w:rsidR="006B6DDB" w:rsidRDefault="00E359F9" w:rsidP="006B6DDB">
      <w:pPr>
        <w:pStyle w:val="berschrift3"/>
      </w:pPr>
      <w:r w:rsidRPr="00F54412">
        <w:t>Regelungen für Schulleitungen</w:t>
      </w:r>
      <w:bookmarkEnd w:id="14"/>
    </w:p>
    <w:p w14:paraId="0566D84A" w14:textId="6224D366" w:rsidR="00904F1D" w:rsidRPr="00F54412" w:rsidRDefault="00E359F9" w:rsidP="006B6DDB">
      <w:pPr>
        <w:pStyle w:val="Textfett"/>
      </w:pPr>
      <w:r w:rsidRPr="00F54412">
        <w:t>Pflichten</w:t>
      </w:r>
    </w:p>
    <w:p w14:paraId="4D0C9F70" w14:textId="27D4CE4D" w:rsidR="00904F1D" w:rsidRPr="00F54412" w:rsidRDefault="00E359F9" w:rsidP="002B747B">
      <w:pPr>
        <w:pStyle w:val="Textkrper"/>
      </w:pPr>
      <w:r w:rsidRPr="00F54412">
        <w:t>Den</w:t>
      </w:r>
      <w:r w:rsidRPr="00F54412">
        <w:rPr>
          <w:spacing w:val="13"/>
        </w:rPr>
        <w:t xml:space="preserve"> </w:t>
      </w:r>
      <w:r w:rsidRPr="00F54412">
        <w:t>Schulleitungen</w:t>
      </w:r>
      <w:r w:rsidRPr="00F54412">
        <w:rPr>
          <w:spacing w:val="14"/>
        </w:rPr>
        <w:t xml:space="preserve"> </w:t>
      </w:r>
      <w:r w:rsidRPr="00F54412">
        <w:t>obliegt</w:t>
      </w:r>
      <w:r w:rsidRPr="00F54412">
        <w:rPr>
          <w:spacing w:val="13"/>
        </w:rPr>
        <w:t xml:space="preserve"> </w:t>
      </w:r>
      <w:r w:rsidRPr="00F54412">
        <w:t>nach</w:t>
      </w:r>
      <w:r w:rsidRPr="00F54412">
        <w:rPr>
          <w:spacing w:val="14"/>
        </w:rPr>
        <w:t xml:space="preserve"> </w:t>
      </w:r>
      <w:r w:rsidRPr="00F54412">
        <w:t>den</w:t>
      </w:r>
      <w:r w:rsidRPr="00F54412">
        <w:rPr>
          <w:spacing w:val="14"/>
        </w:rPr>
        <w:t xml:space="preserve"> </w:t>
      </w:r>
      <w:r w:rsidRPr="00F54412">
        <w:t>Vorgaben</w:t>
      </w:r>
      <w:r w:rsidRPr="00F54412">
        <w:rPr>
          <w:spacing w:val="13"/>
        </w:rPr>
        <w:t xml:space="preserve"> </w:t>
      </w:r>
      <w:r w:rsidRPr="00F54412">
        <w:t>des</w:t>
      </w:r>
      <w:r w:rsidRPr="00F54412">
        <w:rPr>
          <w:spacing w:val="14"/>
        </w:rPr>
        <w:t xml:space="preserve"> </w:t>
      </w:r>
      <w:r w:rsidRPr="00F54412">
        <w:t>Infektionsschutzgesetzes die Pflicht,</w:t>
      </w:r>
    </w:p>
    <w:p w14:paraId="784D7BDA" w14:textId="00DDF478" w:rsidR="00904F1D" w:rsidRPr="00F54412" w:rsidRDefault="00E359F9" w:rsidP="00576D5C">
      <w:pPr>
        <w:pStyle w:val="Listenabsatz"/>
      </w:pPr>
      <w:r w:rsidRPr="00F54412">
        <w:t xml:space="preserve">Belehrungsmaßnahmen gemäß Kap. 3.4.2 und 3.4.3 durchzuführen bzw. durchführen zu lassen. Folgebelehrungen für das Personal im Küchen- und Lebensmittelbereich sind durch die Schulleitung durchzuführen, wenn die Schulverpflegung durch die Schule organisiert wird. Erfolgt die Verpflegung durch „Externe“, </w:t>
      </w:r>
      <w:r w:rsidR="00824F54">
        <w:t>z. B.</w:t>
      </w:r>
      <w:r w:rsidRPr="00F54412">
        <w:t xml:space="preserve"> ein</w:t>
      </w:r>
      <w:r w:rsidR="00F346FE">
        <w:t xml:space="preserve"> </w:t>
      </w:r>
      <w:r w:rsidR="000F3078">
        <w:t>C</w:t>
      </w:r>
      <w:r w:rsidRPr="00F54412">
        <w:t>ateringunternehmen oder einen Schulverein, so übernimmt diese Organisation die Verpflichtung gemäß Kap. 3.4.4.</w:t>
      </w:r>
    </w:p>
    <w:p w14:paraId="4F95572D" w14:textId="72D71274" w:rsidR="00904F1D" w:rsidRPr="00F54412" w:rsidRDefault="00E359F9" w:rsidP="00576D5C">
      <w:pPr>
        <w:pStyle w:val="Listenabsatz"/>
      </w:pPr>
      <w:r w:rsidRPr="00F54412">
        <w:t>Meldungen über Infektionsfälle entgegenzunehmen und sie an das Gesundheitsamt weiterzuleiten und</w:t>
      </w:r>
    </w:p>
    <w:p w14:paraId="2F3E324A" w14:textId="3E686F42" w:rsidR="00904F1D" w:rsidRPr="00F54412" w:rsidRDefault="00E359F9" w:rsidP="00576D5C">
      <w:pPr>
        <w:pStyle w:val="Listenabsatz"/>
      </w:pPr>
      <w:r w:rsidRPr="00F54412">
        <w:lastRenderedPageBreak/>
        <w:t>im Infektionsfall die notwendigen Maßnahmen, in Zusammenarbeit mit dem Gesundheitsamt, einzuleiten und den Information</w:t>
      </w:r>
      <w:r w:rsidR="009D27CE" w:rsidRPr="00F54412">
        <w:rPr>
          <w:spacing w:val="-53"/>
        </w:rPr>
        <w:t>s</w:t>
      </w:r>
      <w:r w:rsidRPr="00F54412">
        <w:t>fluss zu sichern.</w:t>
      </w:r>
    </w:p>
    <w:p w14:paraId="579A77F9" w14:textId="50BF3782" w:rsidR="006B6DDB" w:rsidRDefault="00E359F9" w:rsidP="001631F5">
      <w:pPr>
        <w:pStyle w:val="Textfett"/>
        <w:jc w:val="left"/>
      </w:pPr>
      <w:r w:rsidRPr="00F54412">
        <w:t>Durchführung von Meldungen gemäß § 34 IfSG</w:t>
      </w:r>
    </w:p>
    <w:p w14:paraId="266583D1" w14:textId="77777777" w:rsidR="00810DA4" w:rsidRDefault="00810DA4" w:rsidP="00576D5C">
      <w:pPr>
        <w:pStyle w:val="AbstandimKasten"/>
      </w:pPr>
    </w:p>
    <w:p w14:paraId="2A570873" w14:textId="0AA74CCF" w:rsidR="003569B7" w:rsidRDefault="003569B7" w:rsidP="00576D5C">
      <w:pPr>
        <w:pStyle w:val="TextinKasten"/>
        <w:spacing w:after="120"/>
      </w:pPr>
      <w:r>
        <w:t>Als Hilfestellung dienen die Anlagen 3, 4 und 6</w:t>
      </w:r>
    </w:p>
    <w:p w14:paraId="4F3A4F34" w14:textId="77777777" w:rsidR="00810DA4" w:rsidRPr="00576D5C" w:rsidRDefault="00810DA4" w:rsidP="00576D5C">
      <w:pPr>
        <w:pStyle w:val="AbstandimKasten"/>
      </w:pPr>
    </w:p>
    <w:p w14:paraId="4EF836DF" w14:textId="0C709F43" w:rsidR="00904F1D" w:rsidRPr="001631F5" w:rsidRDefault="00E359F9" w:rsidP="001631F5">
      <w:pPr>
        <w:pStyle w:val="Textfett"/>
        <w:jc w:val="left"/>
        <w:rPr>
          <w:rStyle w:val="TextkrperZchn"/>
          <w:b w:val="0"/>
        </w:rPr>
      </w:pPr>
      <w:r w:rsidRPr="004C5F62">
        <w:rPr>
          <w:b w:val="0"/>
        </w:rPr>
        <w:t>Eine unverzügliche Meldung an das zuständige Gesundheitsamt durch die Schulleitung ist</w:t>
      </w:r>
      <w:r w:rsidRPr="001631F5">
        <w:rPr>
          <w:rStyle w:val="TextkrperZchn"/>
          <w:b w:val="0"/>
        </w:rPr>
        <w:t xml:space="preserve"> notwendig, wenn Beschäftigte oder Schülerinnen und Schüler (bzw. Sorgeberechtigte) der Leitung</w:t>
      </w:r>
    </w:p>
    <w:p w14:paraId="235DF91C" w14:textId="47457E5A" w:rsidR="00904F1D" w:rsidRPr="00F54412" w:rsidRDefault="00E359F9" w:rsidP="00576D5C">
      <w:pPr>
        <w:pStyle w:val="Listenabsatz"/>
      </w:pPr>
      <w:r w:rsidRPr="00F54412">
        <w:t>das</w:t>
      </w:r>
      <w:r w:rsidRPr="00F54412">
        <w:rPr>
          <w:spacing w:val="-8"/>
        </w:rPr>
        <w:t xml:space="preserve"> </w:t>
      </w:r>
      <w:r w:rsidRPr="00F54412">
        <w:t>Vorliegen</w:t>
      </w:r>
      <w:r w:rsidRPr="00F54412">
        <w:rPr>
          <w:spacing w:val="-7"/>
        </w:rPr>
        <w:t xml:space="preserve"> </w:t>
      </w:r>
      <w:r w:rsidRPr="00F54412">
        <w:t>bzw. den Verdacht eines Sachverhaltes gemäß § 34 Absatz 1 – 3 IfSG (Infektionskrankheit, Verlausung, Ausscheidung) melden (s. Anlage 6).</w:t>
      </w:r>
    </w:p>
    <w:p w14:paraId="28563C33" w14:textId="2B28AA64" w:rsidR="00904F1D" w:rsidRPr="00F54412" w:rsidRDefault="00E359F9" w:rsidP="00576D5C">
      <w:pPr>
        <w:pStyle w:val="Listenabsatz"/>
      </w:pPr>
      <w:r w:rsidRPr="00F54412">
        <w:t>zwei oder mehr gleichartige, schwerwiegende Erkrankungen melden und als deren Ursache Krankheitserreger anzunehmen sind</w:t>
      </w:r>
      <w:r w:rsidRPr="00F54412">
        <w:rPr>
          <w:spacing w:val="1"/>
        </w:rPr>
        <w:t xml:space="preserve"> </w:t>
      </w:r>
      <w:r w:rsidRPr="00F54412">
        <w:t>(</w:t>
      </w:r>
      <w:r w:rsidR="00824F54">
        <w:t>z. B.</w:t>
      </w:r>
      <w:r w:rsidRPr="00F54412">
        <w:t xml:space="preserve"> Brechdurchfall bei</w:t>
      </w:r>
      <w:r w:rsidRPr="00F54412">
        <w:rPr>
          <w:spacing w:val="-1"/>
        </w:rPr>
        <w:t xml:space="preserve"> </w:t>
      </w:r>
      <w:r w:rsidRPr="00F54412">
        <w:t>Schulveranstaltung).</w:t>
      </w:r>
    </w:p>
    <w:p w14:paraId="0F5036E3" w14:textId="15AC1D48" w:rsidR="00904F1D" w:rsidRPr="00F54412" w:rsidRDefault="00E359F9" w:rsidP="002B747B">
      <w:pPr>
        <w:pStyle w:val="Textkrper"/>
      </w:pPr>
      <w:r w:rsidRPr="00F54412">
        <w:t>Im Detail stellt sich der Meldeweg wie folgt dar:</w:t>
      </w:r>
    </w:p>
    <w:tbl>
      <w:tblPr>
        <w:tblStyle w:val="TableNormal"/>
        <w:tblW w:w="10411" w:type="dxa"/>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170" w:type="dxa"/>
          <w:bottom w:w="170" w:type="dxa"/>
        </w:tblCellMar>
        <w:tblLook w:val="01E0" w:firstRow="1" w:lastRow="1" w:firstColumn="1" w:lastColumn="1" w:noHBand="0" w:noVBand="0"/>
      </w:tblPr>
      <w:tblGrid>
        <w:gridCol w:w="5640"/>
        <w:gridCol w:w="4771"/>
      </w:tblGrid>
      <w:tr w:rsidR="00904F1D" w:rsidRPr="00F54412" w14:paraId="36D0AAB8" w14:textId="77777777" w:rsidTr="00B870D9">
        <w:trPr>
          <w:trHeight w:val="530"/>
        </w:trPr>
        <w:tc>
          <w:tcPr>
            <w:tcW w:w="10411" w:type="dxa"/>
            <w:gridSpan w:val="2"/>
            <w:tcMar>
              <w:top w:w="57" w:type="dxa"/>
              <w:left w:w="57" w:type="dxa"/>
              <w:bottom w:w="57" w:type="dxa"/>
              <w:right w:w="57" w:type="dxa"/>
            </w:tcMar>
            <w:vAlign w:val="center"/>
          </w:tcPr>
          <w:p w14:paraId="7564CB1A" w14:textId="77777777" w:rsidR="00904F1D" w:rsidRPr="00F54412" w:rsidRDefault="00E359F9" w:rsidP="00F54412">
            <w:pPr>
              <w:pStyle w:val="TableParagraph"/>
              <w:rPr>
                <w:b w:val="0"/>
                <w:sz w:val="22"/>
                <w:szCs w:val="22"/>
              </w:rPr>
            </w:pPr>
            <w:r w:rsidRPr="00F54412">
              <w:rPr>
                <w:b w:val="0"/>
                <w:sz w:val="22"/>
                <w:szCs w:val="22"/>
              </w:rPr>
              <w:t>Beschäftigte</w:t>
            </w:r>
            <w:r w:rsidRPr="00F54412">
              <w:rPr>
                <w:b w:val="0"/>
                <w:spacing w:val="-2"/>
                <w:sz w:val="22"/>
                <w:szCs w:val="22"/>
              </w:rPr>
              <w:t xml:space="preserve"> </w:t>
            </w:r>
            <w:r w:rsidRPr="00F54412">
              <w:rPr>
                <w:b w:val="0"/>
                <w:sz w:val="22"/>
                <w:szCs w:val="22"/>
              </w:rPr>
              <w:t>der</w:t>
            </w:r>
            <w:r w:rsidRPr="00F54412">
              <w:rPr>
                <w:b w:val="0"/>
                <w:spacing w:val="-2"/>
                <w:sz w:val="22"/>
                <w:szCs w:val="22"/>
              </w:rPr>
              <w:t xml:space="preserve"> </w:t>
            </w:r>
            <w:r w:rsidRPr="00F54412">
              <w:rPr>
                <w:b w:val="0"/>
                <w:sz w:val="22"/>
                <w:szCs w:val="22"/>
              </w:rPr>
              <w:t>Schule,</w:t>
            </w:r>
            <w:r w:rsidRPr="00F54412">
              <w:rPr>
                <w:b w:val="0"/>
                <w:spacing w:val="-2"/>
                <w:sz w:val="22"/>
                <w:szCs w:val="22"/>
              </w:rPr>
              <w:t xml:space="preserve"> </w:t>
            </w:r>
            <w:r w:rsidRPr="00F54412">
              <w:rPr>
                <w:b w:val="0"/>
                <w:sz w:val="22"/>
                <w:szCs w:val="22"/>
              </w:rPr>
              <w:t>Schülerinnen</w:t>
            </w:r>
            <w:r w:rsidRPr="00F54412">
              <w:rPr>
                <w:b w:val="0"/>
                <w:spacing w:val="-1"/>
                <w:sz w:val="22"/>
                <w:szCs w:val="22"/>
              </w:rPr>
              <w:t xml:space="preserve"> </w:t>
            </w:r>
            <w:r w:rsidRPr="00F54412">
              <w:rPr>
                <w:b w:val="0"/>
                <w:sz w:val="22"/>
                <w:szCs w:val="22"/>
              </w:rPr>
              <w:t>und</w:t>
            </w:r>
            <w:r w:rsidRPr="00F54412">
              <w:rPr>
                <w:b w:val="0"/>
                <w:spacing w:val="-2"/>
                <w:sz w:val="22"/>
                <w:szCs w:val="22"/>
              </w:rPr>
              <w:t xml:space="preserve"> </w:t>
            </w:r>
            <w:r w:rsidRPr="00F54412">
              <w:rPr>
                <w:b w:val="0"/>
                <w:sz w:val="22"/>
                <w:szCs w:val="22"/>
              </w:rPr>
              <w:t>Schüler</w:t>
            </w:r>
            <w:r w:rsidRPr="00F54412">
              <w:rPr>
                <w:b w:val="0"/>
                <w:spacing w:val="-2"/>
                <w:sz w:val="22"/>
                <w:szCs w:val="22"/>
              </w:rPr>
              <w:t xml:space="preserve"> </w:t>
            </w:r>
            <w:r w:rsidRPr="00F54412">
              <w:rPr>
                <w:b w:val="0"/>
                <w:sz w:val="22"/>
                <w:szCs w:val="22"/>
              </w:rPr>
              <w:t>oder</w:t>
            </w:r>
            <w:r w:rsidRPr="00F54412">
              <w:rPr>
                <w:b w:val="0"/>
                <w:spacing w:val="-2"/>
                <w:sz w:val="22"/>
                <w:szCs w:val="22"/>
              </w:rPr>
              <w:t xml:space="preserve"> </w:t>
            </w:r>
            <w:r w:rsidRPr="00F54412">
              <w:rPr>
                <w:b w:val="0"/>
                <w:sz w:val="22"/>
                <w:szCs w:val="22"/>
              </w:rPr>
              <w:t>deren</w:t>
            </w:r>
            <w:r w:rsidRPr="00F54412">
              <w:rPr>
                <w:b w:val="0"/>
                <w:spacing w:val="-1"/>
                <w:sz w:val="22"/>
                <w:szCs w:val="22"/>
              </w:rPr>
              <w:t xml:space="preserve"> </w:t>
            </w:r>
            <w:r w:rsidRPr="00F54412">
              <w:rPr>
                <w:b w:val="0"/>
                <w:sz w:val="22"/>
                <w:szCs w:val="22"/>
              </w:rPr>
              <w:t>Sorgeberechtigte</w:t>
            </w:r>
            <w:r w:rsidRPr="00F54412">
              <w:rPr>
                <w:b w:val="0"/>
                <w:spacing w:val="-2"/>
                <w:sz w:val="22"/>
                <w:szCs w:val="22"/>
              </w:rPr>
              <w:t xml:space="preserve"> </w:t>
            </w:r>
            <w:r w:rsidRPr="00F54412">
              <w:rPr>
                <w:b w:val="0"/>
                <w:sz w:val="22"/>
                <w:szCs w:val="22"/>
              </w:rPr>
              <w:t>stellen</w:t>
            </w:r>
            <w:r w:rsidRPr="00F54412">
              <w:rPr>
                <w:b w:val="0"/>
                <w:spacing w:val="-2"/>
                <w:sz w:val="22"/>
                <w:szCs w:val="22"/>
              </w:rPr>
              <w:t xml:space="preserve"> </w:t>
            </w:r>
            <w:r w:rsidRPr="00F54412">
              <w:rPr>
                <w:b w:val="0"/>
                <w:sz w:val="22"/>
                <w:szCs w:val="22"/>
              </w:rPr>
              <w:t>fest,</w:t>
            </w:r>
            <w:r w:rsidRPr="00F54412">
              <w:rPr>
                <w:b w:val="0"/>
                <w:spacing w:val="-2"/>
                <w:sz w:val="22"/>
                <w:szCs w:val="22"/>
              </w:rPr>
              <w:t xml:space="preserve"> </w:t>
            </w:r>
            <w:r w:rsidRPr="00F54412">
              <w:rPr>
                <w:b w:val="0"/>
                <w:sz w:val="22"/>
                <w:szCs w:val="22"/>
              </w:rPr>
              <w:t>dass</w:t>
            </w:r>
            <w:r w:rsidRPr="00F54412">
              <w:rPr>
                <w:b w:val="0"/>
                <w:spacing w:val="-1"/>
                <w:sz w:val="22"/>
                <w:szCs w:val="22"/>
              </w:rPr>
              <w:t xml:space="preserve"> </w:t>
            </w:r>
            <w:r w:rsidRPr="00F54412">
              <w:rPr>
                <w:b w:val="0"/>
                <w:sz w:val="22"/>
                <w:szCs w:val="22"/>
              </w:rPr>
              <w:t>ein</w:t>
            </w:r>
            <w:r w:rsidRPr="00F54412">
              <w:rPr>
                <w:b w:val="0"/>
                <w:spacing w:val="-2"/>
                <w:sz w:val="22"/>
                <w:szCs w:val="22"/>
              </w:rPr>
              <w:t xml:space="preserve"> </w:t>
            </w:r>
            <w:r w:rsidRPr="00F54412">
              <w:rPr>
                <w:b w:val="0"/>
                <w:sz w:val="22"/>
                <w:szCs w:val="22"/>
              </w:rPr>
              <w:t>zu</w:t>
            </w:r>
            <w:r w:rsidRPr="00F54412">
              <w:rPr>
                <w:b w:val="0"/>
                <w:spacing w:val="-2"/>
                <w:sz w:val="22"/>
                <w:szCs w:val="22"/>
              </w:rPr>
              <w:t xml:space="preserve"> </w:t>
            </w:r>
            <w:r w:rsidRPr="00F54412">
              <w:rPr>
                <w:b w:val="0"/>
                <w:sz w:val="22"/>
                <w:szCs w:val="22"/>
              </w:rPr>
              <w:t>meldender</w:t>
            </w:r>
            <w:r w:rsidRPr="00F54412">
              <w:rPr>
                <w:b w:val="0"/>
                <w:spacing w:val="-52"/>
                <w:sz w:val="22"/>
                <w:szCs w:val="22"/>
              </w:rPr>
              <w:t xml:space="preserve"> </w:t>
            </w:r>
            <w:r w:rsidRPr="00F54412">
              <w:rPr>
                <w:b w:val="0"/>
                <w:sz w:val="22"/>
                <w:szCs w:val="22"/>
              </w:rPr>
              <w:t>Sachverhalt</w:t>
            </w:r>
            <w:r w:rsidRPr="00F54412">
              <w:rPr>
                <w:b w:val="0"/>
                <w:spacing w:val="-1"/>
                <w:sz w:val="22"/>
                <w:szCs w:val="22"/>
              </w:rPr>
              <w:t xml:space="preserve"> </w:t>
            </w:r>
            <w:r w:rsidRPr="00F54412">
              <w:rPr>
                <w:b w:val="0"/>
                <w:sz w:val="22"/>
                <w:szCs w:val="22"/>
              </w:rPr>
              <w:t>(gemäß § 34 IfSG, Anlage 6)</w:t>
            </w:r>
            <w:r w:rsidRPr="00F54412">
              <w:rPr>
                <w:b w:val="0"/>
                <w:spacing w:val="-1"/>
                <w:sz w:val="22"/>
                <w:szCs w:val="22"/>
              </w:rPr>
              <w:t xml:space="preserve"> </w:t>
            </w:r>
            <w:r w:rsidRPr="00F54412">
              <w:rPr>
                <w:b w:val="0"/>
                <w:sz w:val="22"/>
                <w:szCs w:val="22"/>
              </w:rPr>
              <w:t>vorliegt bzw. vorliegen könnte.</w:t>
            </w:r>
          </w:p>
        </w:tc>
      </w:tr>
      <w:tr w:rsidR="00904F1D" w:rsidRPr="00F54412" w14:paraId="70D9836A" w14:textId="77777777" w:rsidTr="00B870D9">
        <w:trPr>
          <w:trHeight w:val="290"/>
        </w:trPr>
        <w:tc>
          <w:tcPr>
            <w:tcW w:w="5640" w:type="dxa"/>
            <w:shd w:val="clear" w:color="auto" w:fill="FCD3C8"/>
            <w:tcMar>
              <w:top w:w="57" w:type="dxa"/>
              <w:left w:w="57" w:type="dxa"/>
              <w:bottom w:w="57" w:type="dxa"/>
              <w:right w:w="57" w:type="dxa"/>
            </w:tcMar>
            <w:vAlign w:val="center"/>
          </w:tcPr>
          <w:p w14:paraId="7E321B7F" w14:textId="77777777" w:rsidR="00904F1D" w:rsidRPr="00F54412" w:rsidRDefault="00E359F9" w:rsidP="00F54412">
            <w:pPr>
              <w:pStyle w:val="TableParagraph"/>
              <w:rPr>
                <w:b w:val="0"/>
                <w:sz w:val="22"/>
                <w:szCs w:val="22"/>
              </w:rPr>
            </w:pPr>
            <w:r w:rsidRPr="00F54412">
              <w:rPr>
                <w:b w:val="0"/>
                <w:sz w:val="22"/>
                <w:szCs w:val="22"/>
              </w:rPr>
              <w:t>Konsequenz:</w:t>
            </w:r>
          </w:p>
        </w:tc>
        <w:tc>
          <w:tcPr>
            <w:tcW w:w="4771" w:type="dxa"/>
            <w:shd w:val="clear" w:color="auto" w:fill="FCD3C8"/>
            <w:tcMar>
              <w:top w:w="57" w:type="dxa"/>
              <w:left w:w="57" w:type="dxa"/>
              <w:bottom w:w="57" w:type="dxa"/>
              <w:right w:w="57" w:type="dxa"/>
            </w:tcMar>
            <w:vAlign w:val="center"/>
          </w:tcPr>
          <w:p w14:paraId="6355E25A" w14:textId="77777777" w:rsidR="00904F1D" w:rsidRPr="00F54412" w:rsidRDefault="00904F1D" w:rsidP="00F54412">
            <w:pPr>
              <w:pStyle w:val="TableParagraph"/>
              <w:rPr>
                <w:b w:val="0"/>
                <w:sz w:val="22"/>
                <w:szCs w:val="22"/>
              </w:rPr>
            </w:pPr>
          </w:p>
        </w:tc>
      </w:tr>
      <w:tr w:rsidR="00904F1D" w:rsidRPr="00F54412" w14:paraId="5667291D" w14:textId="77777777" w:rsidTr="00B870D9">
        <w:trPr>
          <w:trHeight w:val="290"/>
        </w:trPr>
        <w:tc>
          <w:tcPr>
            <w:tcW w:w="5640" w:type="dxa"/>
            <w:tcMar>
              <w:top w:w="57" w:type="dxa"/>
              <w:left w:w="57" w:type="dxa"/>
              <w:bottom w:w="57" w:type="dxa"/>
              <w:right w:w="57" w:type="dxa"/>
            </w:tcMar>
            <w:vAlign w:val="center"/>
          </w:tcPr>
          <w:p w14:paraId="639368D9" w14:textId="77777777" w:rsidR="00904F1D" w:rsidRPr="00F54412" w:rsidRDefault="00E359F9" w:rsidP="00F54412">
            <w:pPr>
              <w:pStyle w:val="TableParagraph"/>
              <w:rPr>
                <w:b w:val="0"/>
                <w:sz w:val="22"/>
                <w:szCs w:val="22"/>
              </w:rPr>
            </w:pPr>
            <w:r w:rsidRPr="00F54412">
              <w:rPr>
                <w:b w:val="0"/>
                <w:sz w:val="22"/>
                <w:szCs w:val="22"/>
              </w:rPr>
              <w:t>Schule</w:t>
            </w:r>
          </w:p>
        </w:tc>
        <w:tc>
          <w:tcPr>
            <w:tcW w:w="4771" w:type="dxa"/>
            <w:tcMar>
              <w:top w:w="57" w:type="dxa"/>
              <w:left w:w="57" w:type="dxa"/>
              <w:bottom w:w="57" w:type="dxa"/>
              <w:right w:w="57" w:type="dxa"/>
            </w:tcMar>
            <w:vAlign w:val="center"/>
          </w:tcPr>
          <w:p w14:paraId="292A4A0A" w14:textId="77777777" w:rsidR="00904F1D" w:rsidRPr="00F54412" w:rsidRDefault="00E359F9" w:rsidP="00F54412">
            <w:pPr>
              <w:pStyle w:val="TableParagraph"/>
              <w:rPr>
                <w:b w:val="0"/>
                <w:sz w:val="22"/>
                <w:szCs w:val="22"/>
              </w:rPr>
            </w:pPr>
            <w:r w:rsidRPr="00F54412">
              <w:rPr>
                <w:b w:val="0"/>
                <w:sz w:val="22"/>
                <w:szCs w:val="22"/>
              </w:rPr>
              <w:t>Gesundheitsamt</w:t>
            </w:r>
          </w:p>
        </w:tc>
      </w:tr>
      <w:tr w:rsidR="00904F1D" w:rsidRPr="00F54412" w14:paraId="355A2B49" w14:textId="77777777" w:rsidTr="00B870D9">
        <w:trPr>
          <w:trHeight w:val="290"/>
        </w:trPr>
        <w:tc>
          <w:tcPr>
            <w:tcW w:w="5640" w:type="dxa"/>
            <w:shd w:val="clear" w:color="auto" w:fill="FCD3C8"/>
            <w:tcMar>
              <w:top w:w="57" w:type="dxa"/>
              <w:left w:w="57" w:type="dxa"/>
              <w:bottom w:w="57" w:type="dxa"/>
              <w:right w:w="57" w:type="dxa"/>
            </w:tcMar>
            <w:vAlign w:val="center"/>
          </w:tcPr>
          <w:p w14:paraId="4EA12250" w14:textId="77777777" w:rsidR="00904F1D" w:rsidRPr="00F54412" w:rsidRDefault="00E359F9" w:rsidP="00F54412">
            <w:pPr>
              <w:pStyle w:val="TableParagraph"/>
              <w:rPr>
                <w:b w:val="0"/>
                <w:sz w:val="22"/>
                <w:szCs w:val="22"/>
              </w:rPr>
            </w:pPr>
            <w:r w:rsidRPr="00F54412">
              <w:rPr>
                <w:b w:val="0"/>
                <w:sz w:val="22"/>
                <w:szCs w:val="22"/>
              </w:rPr>
              <w:t>1) Mitteilung an die Schulleitung.</w:t>
            </w:r>
          </w:p>
        </w:tc>
        <w:tc>
          <w:tcPr>
            <w:tcW w:w="4771" w:type="dxa"/>
            <w:shd w:val="clear" w:color="auto" w:fill="FCD3C8"/>
            <w:tcMar>
              <w:top w:w="57" w:type="dxa"/>
              <w:left w:w="57" w:type="dxa"/>
              <w:bottom w:w="57" w:type="dxa"/>
              <w:right w:w="57" w:type="dxa"/>
            </w:tcMar>
            <w:vAlign w:val="center"/>
          </w:tcPr>
          <w:p w14:paraId="16AE3CAB" w14:textId="77777777" w:rsidR="00904F1D" w:rsidRPr="00F54412" w:rsidRDefault="00904F1D" w:rsidP="00F54412">
            <w:pPr>
              <w:pStyle w:val="TableParagraph"/>
              <w:rPr>
                <w:b w:val="0"/>
                <w:sz w:val="22"/>
                <w:szCs w:val="22"/>
              </w:rPr>
            </w:pPr>
          </w:p>
        </w:tc>
      </w:tr>
      <w:tr w:rsidR="00904F1D" w:rsidRPr="00F54412" w14:paraId="033B4139" w14:textId="77777777" w:rsidTr="00B870D9">
        <w:trPr>
          <w:trHeight w:val="1010"/>
        </w:trPr>
        <w:tc>
          <w:tcPr>
            <w:tcW w:w="5640" w:type="dxa"/>
            <w:tcMar>
              <w:top w:w="57" w:type="dxa"/>
              <w:left w:w="57" w:type="dxa"/>
              <w:bottom w:w="57" w:type="dxa"/>
              <w:right w:w="57" w:type="dxa"/>
            </w:tcMar>
            <w:vAlign w:val="center"/>
          </w:tcPr>
          <w:p w14:paraId="5F3B6E14" w14:textId="37D63119" w:rsidR="00904F1D" w:rsidRPr="00F54412" w:rsidRDefault="00E359F9" w:rsidP="00F54412">
            <w:pPr>
              <w:pStyle w:val="TableParagraph"/>
              <w:rPr>
                <w:b w:val="0"/>
                <w:sz w:val="22"/>
                <w:szCs w:val="22"/>
              </w:rPr>
            </w:pPr>
            <w:r w:rsidRPr="00F54412">
              <w:rPr>
                <w:b w:val="0"/>
                <w:sz w:val="22"/>
                <w:szCs w:val="22"/>
              </w:rPr>
              <w:t>2) Die Schulleitung füllt das entsprechende Meldeformular aus</w:t>
            </w:r>
            <w:r w:rsidRPr="00F54412">
              <w:rPr>
                <w:b w:val="0"/>
                <w:spacing w:val="1"/>
                <w:sz w:val="22"/>
                <w:szCs w:val="22"/>
              </w:rPr>
              <w:t xml:space="preserve"> </w:t>
            </w:r>
            <w:r w:rsidRPr="00F54412">
              <w:rPr>
                <w:b w:val="0"/>
                <w:sz w:val="22"/>
                <w:szCs w:val="22"/>
              </w:rPr>
              <w:t xml:space="preserve">(Anlage 7) und sendet </w:t>
            </w:r>
            <w:r w:rsidR="00305C95" w:rsidRPr="00F54412">
              <w:rPr>
                <w:b w:val="0"/>
                <w:sz w:val="22"/>
                <w:szCs w:val="22"/>
              </w:rPr>
              <w:t>es elektronisch auf einem sicheren Übertragungsweg</w:t>
            </w:r>
            <w:r w:rsidRPr="00F54412">
              <w:rPr>
                <w:b w:val="0"/>
                <w:sz w:val="22"/>
                <w:szCs w:val="22"/>
              </w:rPr>
              <w:t xml:space="preserve"> an das zuständige</w:t>
            </w:r>
            <w:r w:rsidRPr="00F54412">
              <w:rPr>
                <w:b w:val="0"/>
                <w:spacing w:val="-54"/>
                <w:sz w:val="22"/>
                <w:szCs w:val="22"/>
              </w:rPr>
              <w:t xml:space="preserve"> </w:t>
            </w:r>
            <w:r w:rsidRPr="00F54412">
              <w:rPr>
                <w:b w:val="0"/>
                <w:sz w:val="22"/>
                <w:szCs w:val="22"/>
              </w:rPr>
              <w:t>Gesundheitsamt. Parallel hierzu erfolgt eine telefonische</w:t>
            </w:r>
            <w:r w:rsidRPr="00F54412">
              <w:rPr>
                <w:b w:val="0"/>
                <w:spacing w:val="1"/>
                <w:sz w:val="22"/>
                <w:szCs w:val="22"/>
              </w:rPr>
              <w:t xml:space="preserve"> </w:t>
            </w:r>
            <w:r w:rsidRPr="00F54412">
              <w:rPr>
                <w:b w:val="0"/>
                <w:sz w:val="22"/>
                <w:szCs w:val="22"/>
              </w:rPr>
              <w:t>Kontaktaufnahme</w:t>
            </w:r>
            <w:r w:rsidRPr="00F54412">
              <w:rPr>
                <w:b w:val="0"/>
                <w:spacing w:val="-1"/>
                <w:sz w:val="22"/>
                <w:szCs w:val="22"/>
              </w:rPr>
              <w:t xml:space="preserve"> </w:t>
            </w:r>
            <w:r w:rsidRPr="00F54412">
              <w:rPr>
                <w:b w:val="0"/>
                <w:sz w:val="22"/>
                <w:szCs w:val="22"/>
              </w:rPr>
              <w:t>zur</w:t>
            </w:r>
            <w:r w:rsidRPr="00F54412">
              <w:rPr>
                <w:b w:val="0"/>
                <w:spacing w:val="-1"/>
                <w:sz w:val="22"/>
                <w:szCs w:val="22"/>
              </w:rPr>
              <w:t xml:space="preserve"> </w:t>
            </w:r>
            <w:r w:rsidRPr="00F54412">
              <w:rPr>
                <w:b w:val="0"/>
                <w:sz w:val="22"/>
                <w:szCs w:val="22"/>
              </w:rPr>
              <w:t>Besprechung der</w:t>
            </w:r>
            <w:r w:rsidRPr="00F54412">
              <w:rPr>
                <w:b w:val="0"/>
                <w:spacing w:val="-1"/>
                <w:sz w:val="22"/>
                <w:szCs w:val="22"/>
              </w:rPr>
              <w:t xml:space="preserve"> </w:t>
            </w:r>
            <w:r w:rsidRPr="00F54412">
              <w:rPr>
                <w:b w:val="0"/>
                <w:sz w:val="22"/>
                <w:szCs w:val="22"/>
              </w:rPr>
              <w:t>weiteren Schritte.</w:t>
            </w:r>
          </w:p>
        </w:tc>
        <w:tc>
          <w:tcPr>
            <w:tcW w:w="4771" w:type="dxa"/>
            <w:tcMar>
              <w:top w:w="57" w:type="dxa"/>
              <w:left w:w="57" w:type="dxa"/>
              <w:bottom w:w="57" w:type="dxa"/>
              <w:right w:w="57" w:type="dxa"/>
            </w:tcMar>
            <w:vAlign w:val="center"/>
          </w:tcPr>
          <w:p w14:paraId="05FAD7F3" w14:textId="77777777" w:rsidR="00904F1D" w:rsidRPr="00F54412" w:rsidRDefault="00E359F9" w:rsidP="00F54412">
            <w:pPr>
              <w:pStyle w:val="TableParagraph"/>
              <w:rPr>
                <w:b w:val="0"/>
                <w:sz w:val="22"/>
                <w:szCs w:val="22"/>
              </w:rPr>
            </w:pPr>
            <w:r w:rsidRPr="00F54412">
              <w:rPr>
                <w:b w:val="0"/>
                <w:sz w:val="22"/>
                <w:szCs w:val="22"/>
              </w:rPr>
              <w:t>Besprechung</w:t>
            </w:r>
            <w:r w:rsidRPr="00F54412">
              <w:rPr>
                <w:b w:val="0"/>
                <w:spacing w:val="-5"/>
                <w:sz w:val="22"/>
                <w:szCs w:val="22"/>
              </w:rPr>
              <w:t xml:space="preserve"> </w:t>
            </w:r>
            <w:r w:rsidRPr="00F54412">
              <w:rPr>
                <w:b w:val="0"/>
                <w:sz w:val="22"/>
                <w:szCs w:val="22"/>
              </w:rPr>
              <w:t>aller</w:t>
            </w:r>
            <w:r w:rsidRPr="00F54412">
              <w:rPr>
                <w:b w:val="0"/>
                <w:spacing w:val="-5"/>
                <w:sz w:val="22"/>
                <w:szCs w:val="22"/>
              </w:rPr>
              <w:t xml:space="preserve"> </w:t>
            </w:r>
            <w:r w:rsidRPr="00F54412">
              <w:rPr>
                <w:b w:val="0"/>
                <w:sz w:val="22"/>
                <w:szCs w:val="22"/>
              </w:rPr>
              <w:t>weiteren</w:t>
            </w:r>
            <w:r w:rsidRPr="00F54412">
              <w:rPr>
                <w:b w:val="0"/>
                <w:spacing w:val="-4"/>
                <w:sz w:val="22"/>
                <w:szCs w:val="22"/>
              </w:rPr>
              <w:t xml:space="preserve"> </w:t>
            </w:r>
            <w:r w:rsidRPr="00F54412">
              <w:rPr>
                <w:b w:val="0"/>
                <w:sz w:val="22"/>
                <w:szCs w:val="22"/>
              </w:rPr>
              <w:t>Schritte</w:t>
            </w:r>
            <w:r w:rsidRPr="00F54412">
              <w:rPr>
                <w:b w:val="0"/>
                <w:spacing w:val="-5"/>
                <w:sz w:val="22"/>
                <w:szCs w:val="22"/>
              </w:rPr>
              <w:t xml:space="preserve"> </w:t>
            </w:r>
            <w:r w:rsidRPr="00F54412">
              <w:rPr>
                <w:b w:val="0"/>
                <w:sz w:val="22"/>
                <w:szCs w:val="22"/>
              </w:rPr>
              <w:t>mit</w:t>
            </w:r>
            <w:r w:rsidRPr="00F54412">
              <w:rPr>
                <w:b w:val="0"/>
                <w:spacing w:val="-5"/>
                <w:sz w:val="22"/>
                <w:szCs w:val="22"/>
              </w:rPr>
              <w:t xml:space="preserve"> </w:t>
            </w:r>
            <w:r w:rsidRPr="00F54412">
              <w:rPr>
                <w:b w:val="0"/>
                <w:sz w:val="22"/>
                <w:szCs w:val="22"/>
              </w:rPr>
              <w:t>der</w:t>
            </w:r>
            <w:r w:rsidRPr="00F54412">
              <w:rPr>
                <w:b w:val="0"/>
                <w:spacing w:val="-52"/>
                <w:sz w:val="22"/>
                <w:szCs w:val="22"/>
              </w:rPr>
              <w:t xml:space="preserve"> </w:t>
            </w:r>
            <w:r w:rsidRPr="00F54412">
              <w:rPr>
                <w:b w:val="0"/>
                <w:sz w:val="22"/>
                <w:szCs w:val="22"/>
              </w:rPr>
              <w:t>betroffenen</w:t>
            </w:r>
            <w:r w:rsidRPr="00F54412">
              <w:rPr>
                <w:b w:val="0"/>
                <w:spacing w:val="-1"/>
                <w:sz w:val="22"/>
                <w:szCs w:val="22"/>
              </w:rPr>
              <w:t xml:space="preserve"> </w:t>
            </w:r>
            <w:r w:rsidRPr="00F54412">
              <w:rPr>
                <w:b w:val="0"/>
                <w:sz w:val="22"/>
                <w:szCs w:val="22"/>
              </w:rPr>
              <w:t>Schule.</w:t>
            </w:r>
          </w:p>
        </w:tc>
      </w:tr>
    </w:tbl>
    <w:p w14:paraId="1341E72D" w14:textId="77777777" w:rsidR="00904F1D" w:rsidRPr="00F54412" w:rsidRDefault="00E359F9" w:rsidP="00F54412">
      <w:pPr>
        <w:spacing w:before="70"/>
        <w:rPr>
          <w:rFonts w:cs="Arial"/>
        </w:rPr>
      </w:pPr>
      <w:r w:rsidRPr="00F54412">
        <w:rPr>
          <w:rFonts w:cs="Arial"/>
          <w:color w:val="231F20"/>
        </w:rPr>
        <w:t>Tabelle</w:t>
      </w:r>
      <w:r w:rsidRPr="00F54412">
        <w:rPr>
          <w:rFonts w:cs="Arial"/>
          <w:color w:val="231F20"/>
          <w:spacing w:val="-3"/>
        </w:rPr>
        <w:t xml:space="preserve"> </w:t>
      </w:r>
      <w:r w:rsidRPr="00F54412">
        <w:rPr>
          <w:rFonts w:cs="Arial"/>
          <w:color w:val="231F20"/>
        </w:rPr>
        <w:t>2:</w:t>
      </w:r>
      <w:r w:rsidRPr="00F54412">
        <w:rPr>
          <w:rFonts w:cs="Arial"/>
          <w:color w:val="231F20"/>
          <w:spacing w:val="-2"/>
        </w:rPr>
        <w:t xml:space="preserve"> </w:t>
      </w:r>
      <w:r w:rsidRPr="00F54412">
        <w:rPr>
          <w:rFonts w:cs="Arial"/>
          <w:color w:val="231F20"/>
        </w:rPr>
        <w:t>Ablauf</w:t>
      </w:r>
      <w:r w:rsidRPr="00F54412">
        <w:rPr>
          <w:rFonts w:cs="Arial"/>
          <w:color w:val="231F20"/>
          <w:spacing w:val="-2"/>
        </w:rPr>
        <w:t xml:space="preserve"> </w:t>
      </w:r>
      <w:r w:rsidRPr="00F54412">
        <w:rPr>
          <w:rFonts w:cs="Arial"/>
          <w:color w:val="231F20"/>
        </w:rPr>
        <w:t>von</w:t>
      </w:r>
      <w:r w:rsidRPr="00F54412">
        <w:rPr>
          <w:rFonts w:cs="Arial"/>
          <w:color w:val="231F20"/>
          <w:spacing w:val="-2"/>
        </w:rPr>
        <w:t xml:space="preserve"> </w:t>
      </w:r>
      <w:r w:rsidRPr="00F54412">
        <w:rPr>
          <w:rFonts w:cs="Arial"/>
          <w:color w:val="231F20"/>
        </w:rPr>
        <w:t>Meldungen</w:t>
      </w:r>
      <w:r w:rsidRPr="00F54412">
        <w:rPr>
          <w:rFonts w:cs="Arial"/>
          <w:color w:val="231F20"/>
          <w:spacing w:val="-2"/>
        </w:rPr>
        <w:t xml:space="preserve"> </w:t>
      </w:r>
      <w:r w:rsidRPr="00F54412">
        <w:rPr>
          <w:rFonts w:cs="Arial"/>
          <w:color w:val="231F20"/>
        </w:rPr>
        <w:t>nach</w:t>
      </w:r>
      <w:r w:rsidRPr="00F54412">
        <w:rPr>
          <w:rFonts w:cs="Arial"/>
          <w:color w:val="231F20"/>
          <w:spacing w:val="-3"/>
        </w:rPr>
        <w:t xml:space="preserve"> </w:t>
      </w:r>
      <w:r w:rsidRPr="00F54412">
        <w:rPr>
          <w:rFonts w:cs="Arial"/>
          <w:color w:val="231F20"/>
        </w:rPr>
        <w:t>§</w:t>
      </w:r>
      <w:r w:rsidRPr="00F54412">
        <w:rPr>
          <w:rFonts w:cs="Arial"/>
          <w:color w:val="231F20"/>
          <w:spacing w:val="-2"/>
        </w:rPr>
        <w:t xml:space="preserve"> </w:t>
      </w:r>
      <w:r w:rsidRPr="00F54412">
        <w:rPr>
          <w:rFonts w:cs="Arial"/>
          <w:color w:val="231F20"/>
        </w:rPr>
        <w:t>34</w:t>
      </w:r>
      <w:r w:rsidRPr="00F54412">
        <w:rPr>
          <w:rFonts w:cs="Arial"/>
          <w:color w:val="231F20"/>
          <w:spacing w:val="-2"/>
        </w:rPr>
        <w:t xml:space="preserve"> </w:t>
      </w:r>
      <w:r w:rsidRPr="00F54412">
        <w:rPr>
          <w:rFonts w:cs="Arial"/>
          <w:color w:val="231F20"/>
        </w:rPr>
        <w:t>IfSG</w:t>
      </w:r>
    </w:p>
    <w:p w14:paraId="726E9D48" w14:textId="6D6EDB86" w:rsidR="00904F1D" w:rsidRPr="00F54412" w:rsidRDefault="00E359F9" w:rsidP="00F54412">
      <w:pPr>
        <w:pStyle w:val="Textfett"/>
        <w:spacing w:before="240" w:line="312" w:lineRule="auto"/>
      </w:pPr>
      <w:r w:rsidRPr="00F54412">
        <w:t>Informationsweitergabe im Infektionsfall</w:t>
      </w:r>
      <w:r w:rsidR="006B1EFB" w:rsidRPr="00F54412">
        <w:t xml:space="preserve"> (s. Anlage 6)</w:t>
      </w:r>
    </w:p>
    <w:p w14:paraId="1894D443" w14:textId="6E3D6AA9" w:rsidR="00904F1D" w:rsidRPr="00F54412" w:rsidRDefault="00E359F9" w:rsidP="002B747B">
      <w:pPr>
        <w:pStyle w:val="Textkrper"/>
      </w:pPr>
      <w:r w:rsidRPr="00F54412">
        <w:t>Nach Auftreten einer der in § 34 Abs. 1 – 3 IfSG beschriebenen Sachverhalte</w:t>
      </w:r>
      <w:r w:rsidRPr="00F54412">
        <w:rPr>
          <w:spacing w:val="-8"/>
        </w:rPr>
        <w:t xml:space="preserve"> </w:t>
      </w:r>
      <w:r w:rsidRPr="00F54412">
        <w:t>ist</w:t>
      </w:r>
      <w:r w:rsidRPr="00F54412">
        <w:rPr>
          <w:spacing w:val="-7"/>
        </w:rPr>
        <w:t xml:space="preserve"> </w:t>
      </w:r>
      <w:r w:rsidRPr="00F54412">
        <w:t>zu</w:t>
      </w:r>
      <w:r w:rsidRPr="00F54412">
        <w:rPr>
          <w:spacing w:val="-8"/>
        </w:rPr>
        <w:t xml:space="preserve"> </w:t>
      </w:r>
      <w:r w:rsidRPr="00F54412">
        <w:t>veranlassen,</w:t>
      </w:r>
      <w:r w:rsidRPr="00F54412">
        <w:rPr>
          <w:spacing w:val="-7"/>
        </w:rPr>
        <w:t xml:space="preserve"> </w:t>
      </w:r>
      <w:r w:rsidRPr="00F54412">
        <w:t>dass</w:t>
      </w:r>
      <w:r w:rsidRPr="00F54412">
        <w:rPr>
          <w:spacing w:val="-8"/>
        </w:rPr>
        <w:t xml:space="preserve"> </w:t>
      </w:r>
      <w:r w:rsidRPr="00F54412">
        <w:t>die</w:t>
      </w:r>
      <w:r w:rsidRPr="00F54412">
        <w:rPr>
          <w:spacing w:val="-7"/>
        </w:rPr>
        <w:t xml:space="preserve"> </w:t>
      </w:r>
      <w:r w:rsidRPr="00F54412">
        <w:t>Betreuenden,</w:t>
      </w:r>
      <w:r w:rsidRPr="00F54412">
        <w:rPr>
          <w:spacing w:val="-7"/>
        </w:rPr>
        <w:t xml:space="preserve"> </w:t>
      </w:r>
      <w:r w:rsidRPr="00F54412">
        <w:t>die</w:t>
      </w:r>
      <w:r w:rsidRPr="00F54412">
        <w:rPr>
          <w:spacing w:val="-8"/>
        </w:rPr>
        <w:t xml:space="preserve"> </w:t>
      </w:r>
      <w:r w:rsidRPr="00F54412">
        <w:t>Schülerinnen</w:t>
      </w:r>
      <w:r w:rsidRPr="00F54412">
        <w:rPr>
          <w:spacing w:val="-7"/>
        </w:rPr>
        <w:t xml:space="preserve"> </w:t>
      </w:r>
      <w:r w:rsidRPr="00F54412">
        <w:t>und</w:t>
      </w:r>
      <w:r w:rsidRPr="00F54412">
        <w:rPr>
          <w:spacing w:val="-54"/>
        </w:rPr>
        <w:t xml:space="preserve"> </w:t>
      </w:r>
      <w:r w:rsidRPr="00F54412">
        <w:t>Schüler und ggf. deren Sorgeberechtigten entsprechend informiert</w:t>
      </w:r>
      <w:r w:rsidRPr="00F54412">
        <w:rPr>
          <w:spacing w:val="1"/>
        </w:rPr>
        <w:t xml:space="preserve"> </w:t>
      </w:r>
      <w:r w:rsidRPr="00F54412">
        <w:t>werden.</w:t>
      </w:r>
      <w:r w:rsidRPr="00F54412">
        <w:rPr>
          <w:spacing w:val="-1"/>
        </w:rPr>
        <w:t xml:space="preserve"> </w:t>
      </w:r>
      <w:r w:rsidRPr="00F54412">
        <w:t>Hierbei ist darauf zu achten,</w:t>
      </w:r>
      <w:r w:rsidRPr="00F54412">
        <w:rPr>
          <w:spacing w:val="-1"/>
        </w:rPr>
        <w:t xml:space="preserve"> </w:t>
      </w:r>
      <w:r w:rsidRPr="00F54412">
        <w:t>dass dies anonym erfolgt.</w:t>
      </w:r>
    </w:p>
    <w:p w14:paraId="36CA9C36" w14:textId="77777777" w:rsidR="006B6DDB" w:rsidRDefault="00E359F9" w:rsidP="002B747B">
      <w:pPr>
        <w:pStyle w:val="Textkrper"/>
        <w:sectPr w:rsidR="006B6DDB" w:rsidSect="00B870D9">
          <w:pgSz w:w="11910" w:h="16840" w:code="9"/>
          <w:pgMar w:top="1418" w:right="851" w:bottom="851" w:left="851" w:header="284" w:footer="284" w:gutter="0"/>
          <w:cols w:space="720"/>
        </w:sectPr>
      </w:pPr>
      <w:r w:rsidRPr="00F54412">
        <w:t>Die Wahl einer geeigneten Informationsform (</w:t>
      </w:r>
      <w:r w:rsidR="00824F54">
        <w:t>z. B.</w:t>
      </w:r>
      <w:r w:rsidRPr="00F54412">
        <w:t xml:space="preserve"> Merkblatt,</w:t>
      </w:r>
      <w:r w:rsidRPr="00F54412">
        <w:rPr>
          <w:spacing w:val="1"/>
        </w:rPr>
        <w:t xml:space="preserve"> </w:t>
      </w:r>
      <w:r w:rsidRPr="00F54412">
        <w:t>Aushang,</w:t>
      </w:r>
      <w:r w:rsidRPr="00F54412">
        <w:rPr>
          <w:spacing w:val="-7"/>
        </w:rPr>
        <w:t xml:space="preserve"> </w:t>
      </w:r>
      <w:r w:rsidRPr="00F54412">
        <w:t>Informationsveranstaltung)</w:t>
      </w:r>
      <w:r w:rsidRPr="00F54412">
        <w:rPr>
          <w:spacing w:val="-6"/>
        </w:rPr>
        <w:t xml:space="preserve"> </w:t>
      </w:r>
      <w:r w:rsidRPr="00F54412">
        <w:t>obliegt</w:t>
      </w:r>
      <w:r w:rsidRPr="00F54412">
        <w:rPr>
          <w:spacing w:val="-6"/>
        </w:rPr>
        <w:t xml:space="preserve"> </w:t>
      </w:r>
      <w:r w:rsidRPr="00F54412">
        <w:t>der</w:t>
      </w:r>
      <w:r w:rsidRPr="00F54412">
        <w:rPr>
          <w:spacing w:val="-6"/>
        </w:rPr>
        <w:t xml:space="preserve"> </w:t>
      </w:r>
      <w:r w:rsidRPr="00F54412">
        <w:t>Schule.</w:t>
      </w:r>
      <w:r w:rsidRPr="00F54412">
        <w:rPr>
          <w:spacing w:val="-6"/>
        </w:rPr>
        <w:t xml:space="preserve"> </w:t>
      </w:r>
      <w:r w:rsidRPr="00F54412">
        <w:t>Bei</w:t>
      </w:r>
      <w:r w:rsidRPr="00F54412">
        <w:rPr>
          <w:spacing w:val="-6"/>
        </w:rPr>
        <w:t xml:space="preserve"> </w:t>
      </w:r>
      <w:r w:rsidRPr="00F54412">
        <w:t>den</w:t>
      </w:r>
      <w:r w:rsidRPr="00F54412">
        <w:rPr>
          <w:spacing w:val="-6"/>
        </w:rPr>
        <w:t xml:space="preserve"> </w:t>
      </w:r>
      <w:r w:rsidRPr="00F54412">
        <w:t>Inhalten ist sicherzustellen, dass eine Übereinstimmung mit den Aussagen</w:t>
      </w:r>
      <w:r w:rsidRPr="00F54412">
        <w:rPr>
          <w:spacing w:val="1"/>
        </w:rPr>
        <w:t xml:space="preserve"> </w:t>
      </w:r>
      <w:r w:rsidRPr="00F54412">
        <w:t>des zuständigen Gesundheitsamtes vorliegt.</w:t>
      </w:r>
    </w:p>
    <w:p w14:paraId="30E368B9" w14:textId="0BC726BC" w:rsidR="00904F1D" w:rsidRPr="00F54412" w:rsidRDefault="00E359F9" w:rsidP="00183D5A">
      <w:pPr>
        <w:pStyle w:val="berschrift2"/>
        <w:spacing w:before="120"/>
        <w:ind w:left="0" w:firstLine="0"/>
        <w:rPr>
          <w:rFonts w:cs="Arial"/>
        </w:rPr>
      </w:pPr>
      <w:bookmarkStart w:id="15" w:name="_Toc100231431"/>
      <w:r w:rsidRPr="00F54412">
        <w:rPr>
          <w:rFonts w:cs="Arial"/>
        </w:rPr>
        <w:lastRenderedPageBreak/>
        <w:t>Bevorratung von Hygienematerial</w:t>
      </w:r>
      <w:bookmarkEnd w:id="15"/>
    </w:p>
    <w:p w14:paraId="48FF4BE5" w14:textId="77777777" w:rsidR="00810DA4" w:rsidRDefault="00810DA4" w:rsidP="00576D5C">
      <w:pPr>
        <w:pStyle w:val="AbstandimKasten"/>
      </w:pPr>
    </w:p>
    <w:p w14:paraId="45D4B05C" w14:textId="26D80B17" w:rsidR="00810DA4" w:rsidRDefault="003569B7" w:rsidP="00810DA4">
      <w:pPr>
        <w:pStyle w:val="TextinKasten"/>
      </w:pPr>
      <w:r w:rsidRPr="00214F59">
        <w:t>Hygienematerial können Sie über Sanitätshäuser oder Apotheken beziehen. Die Desinfektionsmittel sollten für die Wirkungsbereiche A und B anwendbar sein. Fragen zur Beschaffung oder Verwendung können Sie mit Ihrem Gesundheitsamt besprechen.</w:t>
      </w:r>
    </w:p>
    <w:p w14:paraId="492E43DA" w14:textId="77777777" w:rsidR="00576D5C" w:rsidRDefault="00576D5C" w:rsidP="00576D5C">
      <w:pPr>
        <w:pStyle w:val="AbstandimKasten"/>
      </w:pPr>
    </w:p>
    <w:p w14:paraId="1F354971" w14:textId="51DDD22C" w:rsidR="00904F1D" w:rsidRPr="00F54412" w:rsidRDefault="00E359F9" w:rsidP="00576D5C">
      <w:pPr>
        <w:pStyle w:val="TextinKasten"/>
        <w:shd w:val="clear" w:color="auto" w:fill="auto"/>
      </w:pPr>
      <w:r w:rsidRPr="00F54412">
        <w:t>Bestimmte Situationen (</w:t>
      </w:r>
      <w:r w:rsidR="00824F54">
        <w:t>z. B.</w:t>
      </w:r>
      <w:r w:rsidRPr="00F54412">
        <w:t xml:space="preserve"> Erbreche</w:t>
      </w:r>
      <w:r w:rsidRPr="00810DA4">
        <w:rPr>
          <w:rStyle w:val="TextkrperZchn"/>
        </w:rPr>
        <w:t xml:space="preserve">n bei viralen </w:t>
      </w:r>
      <w:r w:rsidR="000E644B" w:rsidRPr="00810DA4">
        <w:rPr>
          <w:rStyle w:val="TextkrperZchn"/>
        </w:rPr>
        <w:t>Infektionen) machen</w:t>
      </w:r>
      <w:r w:rsidRPr="00810DA4">
        <w:rPr>
          <w:rStyle w:val="TextkrperZchn"/>
        </w:rPr>
        <w:t xml:space="preserve"> es notwendig, dass Hygienematerial ad hoc verfügbar ist. Es wird daher empfohlen, an verschiedenen Orten (</w:t>
      </w:r>
      <w:r w:rsidR="00824F54" w:rsidRPr="00810DA4">
        <w:rPr>
          <w:rStyle w:val="TextkrperZchn"/>
        </w:rPr>
        <w:t>z. B.</w:t>
      </w:r>
      <w:r w:rsidRPr="00810DA4">
        <w:rPr>
          <w:rStyle w:val="TextkrperZchn"/>
        </w:rPr>
        <w:t xml:space="preserve"> auf jeder Schuletage) ein kleines Depot mit mindestens den </w:t>
      </w:r>
      <w:r w:rsidRPr="00F54412">
        <w:t>folgenden Artikeln</w:t>
      </w:r>
      <w:r w:rsidRPr="00F54412">
        <w:rPr>
          <w:spacing w:val="1"/>
        </w:rPr>
        <w:t xml:space="preserve"> </w:t>
      </w:r>
      <w:r w:rsidRPr="00F54412">
        <w:t>einzurichten:</w:t>
      </w:r>
    </w:p>
    <w:p w14:paraId="5A4F2B6C" w14:textId="77777777" w:rsidR="00904F1D" w:rsidRPr="000E644B" w:rsidRDefault="00E359F9" w:rsidP="00576D5C">
      <w:pPr>
        <w:pStyle w:val="Listenabsatz"/>
      </w:pPr>
      <w:r w:rsidRPr="00F54412">
        <w:t>1 Rolle Ha</w:t>
      </w:r>
      <w:r w:rsidRPr="000E644B">
        <w:t>ushaltspapier</w:t>
      </w:r>
    </w:p>
    <w:p w14:paraId="2A41B0FE" w14:textId="3782F74D" w:rsidR="00904F1D" w:rsidRPr="000E644B" w:rsidRDefault="00E359F9" w:rsidP="00576D5C">
      <w:pPr>
        <w:pStyle w:val="Listenabsatz"/>
      </w:pPr>
      <w:r w:rsidRPr="000E644B">
        <w:t>Einmal-Wischtücher (</w:t>
      </w:r>
      <w:r w:rsidR="00824F54">
        <w:t>z. B.</w:t>
      </w:r>
      <w:r w:rsidRPr="000E644B">
        <w:t xml:space="preserve"> aus Fließ)</w:t>
      </w:r>
    </w:p>
    <w:p w14:paraId="352FC32F" w14:textId="0AF2BFEB" w:rsidR="00904F1D" w:rsidRPr="000E644B" w:rsidRDefault="00E359F9" w:rsidP="00576D5C">
      <w:pPr>
        <w:pStyle w:val="Listenabsatz"/>
      </w:pPr>
      <w:r w:rsidRPr="000E644B">
        <w:t>kleine Müllbeutel (</w:t>
      </w:r>
      <w:r w:rsidR="00824F54">
        <w:t>z. B.</w:t>
      </w:r>
      <w:r w:rsidRPr="000E644B">
        <w:t xml:space="preserve"> 30 Liter)</w:t>
      </w:r>
    </w:p>
    <w:p w14:paraId="045FC3C9" w14:textId="77777777" w:rsidR="00904F1D" w:rsidRPr="000E644B" w:rsidRDefault="00E359F9" w:rsidP="00576D5C">
      <w:pPr>
        <w:pStyle w:val="Listenabsatz"/>
      </w:pPr>
      <w:r w:rsidRPr="000E644B">
        <w:t>1 kleine Flasche alkoholisches viruzides Händedesinfektionsmittel</w:t>
      </w:r>
    </w:p>
    <w:p w14:paraId="68E6A419" w14:textId="77777777" w:rsidR="00904F1D" w:rsidRPr="000E644B" w:rsidRDefault="00E359F9" w:rsidP="00576D5C">
      <w:pPr>
        <w:pStyle w:val="Listenabsatz"/>
      </w:pPr>
      <w:r w:rsidRPr="000E644B">
        <w:t>Dosierbeutel mit einem viruziden Flächendesinfektionsmittel</w:t>
      </w:r>
    </w:p>
    <w:p w14:paraId="7332481E" w14:textId="77777777" w:rsidR="00904F1D" w:rsidRPr="000E644B" w:rsidRDefault="00E359F9" w:rsidP="00576D5C">
      <w:pPr>
        <w:pStyle w:val="Listenabsatz"/>
      </w:pPr>
      <w:r w:rsidRPr="000E644B">
        <w:t>1 Eimer mit Skala</w:t>
      </w:r>
    </w:p>
    <w:p w14:paraId="6B059C75" w14:textId="77777777" w:rsidR="00904F1D" w:rsidRPr="00F54412" w:rsidRDefault="00E359F9" w:rsidP="00576D5C">
      <w:pPr>
        <w:pStyle w:val="Listenabsatz"/>
      </w:pPr>
      <w:r w:rsidRPr="000E644B">
        <w:t>Paar-Einma</w:t>
      </w:r>
      <w:r w:rsidRPr="00F54412">
        <w:t>l-Schutzhandschuhe</w:t>
      </w:r>
      <w:r w:rsidRPr="00F54412">
        <w:rPr>
          <w:spacing w:val="-7"/>
        </w:rPr>
        <w:t xml:space="preserve"> </w:t>
      </w:r>
      <w:r w:rsidRPr="00F54412">
        <w:t>(groß)</w:t>
      </w:r>
    </w:p>
    <w:p w14:paraId="5150348E" w14:textId="7A56A8CF" w:rsidR="00904F1D" w:rsidRPr="00F54412" w:rsidRDefault="00E359F9" w:rsidP="002B747B">
      <w:pPr>
        <w:pStyle w:val="Textkrper"/>
      </w:pPr>
      <w:r w:rsidRPr="00F54412">
        <w:t xml:space="preserve">Es soll eine Regelung dafür getroffen werden, dass dieses Material jederzeit dem Lehrpersonal zugänglich </w:t>
      </w:r>
      <w:r w:rsidR="00857A7C" w:rsidRPr="00F54412">
        <w:t>ist, regelmäßig auf Vollständig</w:t>
      </w:r>
      <w:r w:rsidRPr="00F54412">
        <w:t>keit</w:t>
      </w:r>
      <w:r w:rsidRPr="00F54412">
        <w:rPr>
          <w:spacing w:val="-4"/>
        </w:rPr>
        <w:t xml:space="preserve"> </w:t>
      </w:r>
      <w:r w:rsidRPr="00F54412">
        <w:t>und</w:t>
      </w:r>
      <w:r w:rsidRPr="00F54412">
        <w:rPr>
          <w:spacing w:val="-3"/>
        </w:rPr>
        <w:t xml:space="preserve"> </w:t>
      </w:r>
      <w:r w:rsidRPr="00F54412">
        <w:t>Verwendbarkeit</w:t>
      </w:r>
      <w:r w:rsidRPr="00F54412">
        <w:rPr>
          <w:spacing w:val="-4"/>
        </w:rPr>
        <w:t xml:space="preserve"> </w:t>
      </w:r>
      <w:r w:rsidRPr="00F54412">
        <w:t>überprüft</w:t>
      </w:r>
      <w:r w:rsidRPr="00F54412">
        <w:rPr>
          <w:spacing w:val="-3"/>
        </w:rPr>
        <w:t xml:space="preserve"> </w:t>
      </w:r>
      <w:r w:rsidRPr="00F54412">
        <w:t>und</w:t>
      </w:r>
      <w:r w:rsidRPr="00F54412">
        <w:rPr>
          <w:spacing w:val="-4"/>
        </w:rPr>
        <w:t xml:space="preserve"> </w:t>
      </w:r>
      <w:r w:rsidRPr="00F54412">
        <w:t>ggf.</w:t>
      </w:r>
      <w:r w:rsidRPr="00F54412">
        <w:rPr>
          <w:spacing w:val="-3"/>
        </w:rPr>
        <w:t xml:space="preserve"> </w:t>
      </w:r>
      <w:r w:rsidRPr="00F54412">
        <w:t>ergänzt</w:t>
      </w:r>
      <w:r w:rsidRPr="00F54412">
        <w:rPr>
          <w:spacing w:val="-4"/>
        </w:rPr>
        <w:t xml:space="preserve"> </w:t>
      </w:r>
      <w:r w:rsidRPr="00F54412">
        <w:t>wird</w:t>
      </w:r>
      <w:r w:rsidRPr="00F54412">
        <w:rPr>
          <w:spacing w:val="-3"/>
        </w:rPr>
        <w:t xml:space="preserve"> </w:t>
      </w:r>
      <w:r w:rsidRPr="00F54412">
        <w:t>und</w:t>
      </w:r>
      <w:r w:rsidRPr="00F54412">
        <w:rPr>
          <w:spacing w:val="-4"/>
        </w:rPr>
        <w:t xml:space="preserve"> </w:t>
      </w:r>
      <w:r w:rsidRPr="00F54412">
        <w:t>dass</w:t>
      </w:r>
      <w:r w:rsidRPr="00F54412">
        <w:rPr>
          <w:spacing w:val="-3"/>
        </w:rPr>
        <w:t xml:space="preserve"> </w:t>
      </w:r>
      <w:r w:rsidRPr="00F54412">
        <w:t>die</w:t>
      </w:r>
      <w:r w:rsidRPr="00F54412">
        <w:rPr>
          <w:spacing w:val="-53"/>
        </w:rPr>
        <w:t xml:space="preserve"> </w:t>
      </w:r>
      <w:r w:rsidRPr="00F54412">
        <w:t>Handhabung</w:t>
      </w:r>
      <w:r w:rsidRPr="00F54412">
        <w:rPr>
          <w:spacing w:val="-1"/>
        </w:rPr>
        <w:t xml:space="preserve"> </w:t>
      </w:r>
      <w:r w:rsidRPr="00F54412">
        <w:t>den Durchführenden bekannt ist.</w:t>
      </w:r>
    </w:p>
    <w:p w14:paraId="64389C13" w14:textId="62A87651" w:rsidR="00904F1D" w:rsidRPr="00F54412" w:rsidRDefault="00E359F9" w:rsidP="00F54412">
      <w:pPr>
        <w:pStyle w:val="berschrift2"/>
        <w:ind w:left="0" w:firstLine="0"/>
        <w:rPr>
          <w:rFonts w:cs="Arial"/>
        </w:rPr>
      </w:pPr>
      <w:bookmarkStart w:id="16" w:name="_Toc100231432"/>
      <w:r w:rsidRPr="00F54412">
        <w:rPr>
          <w:rFonts w:cs="Arial"/>
        </w:rPr>
        <w:t>Wartung</w:t>
      </w:r>
      <w:r w:rsidRPr="00F54412">
        <w:rPr>
          <w:rFonts w:cs="Arial"/>
          <w:spacing w:val="-2"/>
        </w:rPr>
        <w:t xml:space="preserve"> </w:t>
      </w:r>
      <w:r w:rsidRPr="00F54412">
        <w:rPr>
          <w:rFonts w:cs="Arial"/>
        </w:rPr>
        <w:t>und</w:t>
      </w:r>
      <w:r w:rsidRPr="00F54412">
        <w:rPr>
          <w:rFonts w:cs="Arial"/>
          <w:spacing w:val="-2"/>
        </w:rPr>
        <w:t xml:space="preserve"> </w:t>
      </w:r>
      <w:r w:rsidRPr="00F54412">
        <w:rPr>
          <w:rFonts w:cs="Arial"/>
        </w:rPr>
        <w:t>Überprüfung</w:t>
      </w:r>
      <w:r w:rsidR="00351CA0" w:rsidRPr="00F54412">
        <w:rPr>
          <w:rFonts w:cs="Arial"/>
        </w:rPr>
        <w:t xml:space="preserve"> (s. Anlage 11)</w:t>
      </w:r>
      <w:bookmarkEnd w:id="16"/>
    </w:p>
    <w:p w14:paraId="6AC8749E" w14:textId="0117AE1E" w:rsidR="00904F1D" w:rsidRPr="00F54412" w:rsidRDefault="00E359F9" w:rsidP="002B747B">
      <w:pPr>
        <w:pStyle w:val="Textkrper"/>
      </w:pPr>
      <w:r w:rsidRPr="00F54412">
        <w:t>Bestimmte Geräte, Anlagen und Einrichtungen können bei Fehlfunktionen bzw. bei einer mikrobiellen Besiedelung zu schwer kalkulierbaren</w:t>
      </w:r>
      <w:r w:rsidRPr="00F54412">
        <w:rPr>
          <w:spacing w:val="-9"/>
        </w:rPr>
        <w:t xml:space="preserve"> </w:t>
      </w:r>
      <w:r w:rsidRPr="00F54412">
        <w:t>Infektionsgefahren</w:t>
      </w:r>
      <w:r w:rsidRPr="00F54412">
        <w:rPr>
          <w:spacing w:val="-9"/>
        </w:rPr>
        <w:t xml:space="preserve"> </w:t>
      </w:r>
      <w:r w:rsidRPr="00F54412">
        <w:t>führen,</w:t>
      </w:r>
      <w:r w:rsidRPr="00F54412">
        <w:rPr>
          <w:spacing w:val="-9"/>
        </w:rPr>
        <w:t xml:space="preserve"> </w:t>
      </w:r>
      <w:r w:rsidRPr="00F54412">
        <w:t>denen</w:t>
      </w:r>
      <w:r w:rsidRPr="00F54412">
        <w:rPr>
          <w:spacing w:val="-9"/>
        </w:rPr>
        <w:t xml:space="preserve"> </w:t>
      </w:r>
      <w:r w:rsidRPr="00F54412">
        <w:t>mit</w:t>
      </w:r>
      <w:r w:rsidRPr="00F54412">
        <w:rPr>
          <w:spacing w:val="-9"/>
        </w:rPr>
        <w:t xml:space="preserve"> </w:t>
      </w:r>
      <w:r w:rsidRPr="00F54412">
        <w:t>einer</w:t>
      </w:r>
      <w:r w:rsidRPr="00F54412">
        <w:rPr>
          <w:spacing w:val="-9"/>
        </w:rPr>
        <w:t xml:space="preserve"> </w:t>
      </w:r>
      <w:r w:rsidRPr="00F54412">
        <w:t>regelmäßigen</w:t>
      </w:r>
      <w:r w:rsidRPr="00F54412">
        <w:rPr>
          <w:spacing w:val="-9"/>
        </w:rPr>
        <w:t xml:space="preserve"> </w:t>
      </w:r>
      <w:r w:rsidRPr="00F54412">
        <w:t>Wartung</w:t>
      </w:r>
      <w:r w:rsidRPr="00F54412">
        <w:rPr>
          <w:spacing w:val="-53"/>
        </w:rPr>
        <w:t xml:space="preserve"> </w:t>
      </w:r>
      <w:r w:rsidRPr="00F54412">
        <w:t>und</w:t>
      </w:r>
      <w:r w:rsidRPr="00F54412">
        <w:rPr>
          <w:spacing w:val="-1"/>
        </w:rPr>
        <w:t xml:space="preserve"> </w:t>
      </w:r>
      <w:r w:rsidRPr="00F54412">
        <w:t>Überprüfung entgegengewirkt werden kann.</w:t>
      </w:r>
    </w:p>
    <w:p w14:paraId="272ECAEF" w14:textId="2D1059F4" w:rsidR="00904F1D" w:rsidRPr="00F54412" w:rsidRDefault="00E359F9" w:rsidP="002B747B">
      <w:pPr>
        <w:pStyle w:val="Textkrper"/>
      </w:pPr>
      <w:r w:rsidRPr="00F54412">
        <w:t>Hierzu</w:t>
      </w:r>
      <w:r w:rsidRPr="00F54412">
        <w:rPr>
          <w:spacing w:val="-3"/>
        </w:rPr>
        <w:t xml:space="preserve"> </w:t>
      </w:r>
      <w:r w:rsidRPr="00F54412">
        <w:t>gehören</w:t>
      </w:r>
      <w:r w:rsidRPr="00F54412">
        <w:rPr>
          <w:spacing w:val="-2"/>
        </w:rPr>
        <w:t xml:space="preserve"> </w:t>
      </w:r>
      <w:r w:rsidRPr="00F54412">
        <w:t>insbesondere</w:t>
      </w:r>
    </w:p>
    <w:p w14:paraId="1CD023FE" w14:textId="291B824C" w:rsidR="00904F1D" w:rsidRPr="00F54412" w:rsidRDefault="00E359F9" w:rsidP="00576D5C">
      <w:pPr>
        <w:pStyle w:val="Listenabsatz"/>
      </w:pPr>
      <w:r w:rsidRPr="00F54412">
        <w:rPr>
          <w:spacing w:val="-1"/>
        </w:rPr>
        <w:t>das</w:t>
      </w:r>
      <w:r w:rsidRPr="00F54412">
        <w:t xml:space="preserve"> hausinterne Trinkwassernetz (siehe Kap. 5.7) und andere Wasseranlagen,</w:t>
      </w:r>
    </w:p>
    <w:p w14:paraId="780184A3" w14:textId="77777777" w:rsidR="00904F1D" w:rsidRPr="00F54412" w:rsidRDefault="00E359F9" w:rsidP="00576D5C">
      <w:pPr>
        <w:pStyle w:val="Listenabsatz"/>
      </w:pPr>
      <w:r w:rsidRPr="00F54412">
        <w:t>raumlufttechnische Anlagen (siehe Kap. 5.8.2),</w:t>
      </w:r>
    </w:p>
    <w:p w14:paraId="6D4A5859" w14:textId="77777777" w:rsidR="00904F1D" w:rsidRPr="00F54412" w:rsidRDefault="00E359F9" w:rsidP="00576D5C">
      <w:pPr>
        <w:pStyle w:val="Listenabsatz"/>
      </w:pPr>
      <w:r w:rsidRPr="00F54412">
        <w:t>Geräte und Anlagen zur Geschirraufbereitung,</w:t>
      </w:r>
    </w:p>
    <w:p w14:paraId="582C4757" w14:textId="3C599C26" w:rsidR="00904F1D" w:rsidRPr="00F54412" w:rsidRDefault="00E359F9" w:rsidP="00576D5C">
      <w:pPr>
        <w:pStyle w:val="Listenabsatz"/>
      </w:pPr>
      <w:r w:rsidRPr="00F54412">
        <w:t>Dosiergeräte (</w:t>
      </w:r>
      <w:r w:rsidR="00824F54">
        <w:t>z. B.</w:t>
      </w:r>
      <w:r w:rsidRPr="00F54412">
        <w:t xml:space="preserve"> zur Dosierung bzw. Zumischung von Reinigungsmitteln)</w:t>
      </w:r>
    </w:p>
    <w:p w14:paraId="35B9BBEF" w14:textId="77777777" w:rsidR="00904F1D" w:rsidRPr="00F54412" w:rsidRDefault="00E359F9" w:rsidP="00576D5C">
      <w:pPr>
        <w:pStyle w:val="Listenabsatz"/>
      </w:pPr>
      <w:r w:rsidRPr="00F54412">
        <w:t>Waschmaschinen sowie</w:t>
      </w:r>
    </w:p>
    <w:p w14:paraId="316B85CF" w14:textId="77777777" w:rsidR="00904F1D" w:rsidRPr="00F54412" w:rsidRDefault="00E359F9" w:rsidP="00576D5C">
      <w:pPr>
        <w:pStyle w:val="Listenabsatz"/>
      </w:pPr>
      <w:r w:rsidRPr="00F54412">
        <w:t>wasserlose Urinale.</w:t>
      </w:r>
    </w:p>
    <w:p w14:paraId="0E4C834F" w14:textId="291A73F6" w:rsidR="00351CA0" w:rsidRPr="00F54412" w:rsidRDefault="00E359F9" w:rsidP="002B747B">
      <w:pPr>
        <w:pStyle w:val="Textkrper"/>
        <w:sectPr w:rsidR="00351CA0" w:rsidRPr="00F54412" w:rsidSect="00B870D9">
          <w:pgSz w:w="11910" w:h="16840" w:code="9"/>
          <w:pgMar w:top="1418" w:right="851" w:bottom="851" w:left="851" w:header="284" w:footer="284" w:gutter="0"/>
          <w:cols w:space="720"/>
        </w:sectPr>
      </w:pPr>
      <w:r w:rsidRPr="00F54412">
        <w:t>Welche</w:t>
      </w:r>
      <w:r w:rsidRPr="00F54412">
        <w:rPr>
          <w:spacing w:val="-4"/>
        </w:rPr>
        <w:t xml:space="preserve"> </w:t>
      </w:r>
      <w:r w:rsidRPr="00F54412">
        <w:t>Maßnahmen</w:t>
      </w:r>
      <w:r w:rsidRPr="00F54412">
        <w:rPr>
          <w:spacing w:val="-3"/>
        </w:rPr>
        <w:t xml:space="preserve"> </w:t>
      </w:r>
      <w:r w:rsidRPr="00F54412">
        <w:t>in</w:t>
      </w:r>
      <w:r w:rsidRPr="00F54412">
        <w:rPr>
          <w:spacing w:val="-3"/>
        </w:rPr>
        <w:t xml:space="preserve"> </w:t>
      </w:r>
      <w:r w:rsidRPr="00F54412">
        <w:t>welchen</w:t>
      </w:r>
      <w:r w:rsidRPr="00F54412">
        <w:rPr>
          <w:spacing w:val="-4"/>
        </w:rPr>
        <w:t xml:space="preserve"> </w:t>
      </w:r>
      <w:r w:rsidRPr="00F54412">
        <w:t>Intervallen</w:t>
      </w:r>
      <w:r w:rsidRPr="00F54412">
        <w:rPr>
          <w:spacing w:val="-3"/>
        </w:rPr>
        <w:t xml:space="preserve"> </w:t>
      </w:r>
      <w:r w:rsidRPr="00F54412">
        <w:t>zur</w:t>
      </w:r>
      <w:r w:rsidRPr="00F54412">
        <w:rPr>
          <w:spacing w:val="-3"/>
        </w:rPr>
        <w:t xml:space="preserve"> </w:t>
      </w:r>
      <w:r w:rsidRPr="00F54412">
        <w:t>treffen</w:t>
      </w:r>
      <w:r w:rsidRPr="00F54412">
        <w:rPr>
          <w:spacing w:val="-4"/>
        </w:rPr>
        <w:t xml:space="preserve"> </w:t>
      </w:r>
      <w:r w:rsidRPr="00F54412">
        <w:t>sind,</w:t>
      </w:r>
      <w:r w:rsidRPr="00F54412">
        <w:rPr>
          <w:spacing w:val="-3"/>
        </w:rPr>
        <w:t xml:space="preserve"> </w:t>
      </w:r>
      <w:r w:rsidRPr="00F54412">
        <w:t>kann</w:t>
      </w:r>
      <w:r w:rsidRPr="00F54412">
        <w:rPr>
          <w:spacing w:val="-3"/>
        </w:rPr>
        <w:t xml:space="preserve"> </w:t>
      </w:r>
      <w:r w:rsidR="00824F54">
        <w:t>z. B.</w:t>
      </w:r>
      <w:r w:rsidRPr="00F54412">
        <w:rPr>
          <w:spacing w:val="-1"/>
        </w:rPr>
        <w:t xml:space="preserve"> </w:t>
      </w:r>
      <w:r w:rsidRPr="00F54412">
        <w:t>den jeweiligen Herstellerangaben entnommen</w:t>
      </w:r>
      <w:r w:rsidRPr="00F54412">
        <w:rPr>
          <w:spacing w:val="-1"/>
        </w:rPr>
        <w:t xml:space="preserve"> </w:t>
      </w:r>
      <w:r w:rsidRPr="00F54412">
        <w:t>werden.</w:t>
      </w:r>
    </w:p>
    <w:p w14:paraId="12730631" w14:textId="0AA9A0F7" w:rsidR="00904F1D" w:rsidRPr="00F54412" w:rsidRDefault="00E359F9" w:rsidP="00F54412">
      <w:pPr>
        <w:pStyle w:val="berschrift1"/>
        <w:tabs>
          <w:tab w:val="clear" w:pos="5020"/>
        </w:tabs>
        <w:ind w:left="0" w:firstLine="0"/>
        <w:rPr>
          <w:rFonts w:cs="Arial"/>
          <w:sz w:val="22"/>
          <w:szCs w:val="22"/>
        </w:rPr>
      </w:pPr>
      <w:bookmarkStart w:id="17" w:name="_Toc100231433"/>
      <w:r w:rsidRPr="00F54412">
        <w:rPr>
          <w:rFonts w:cs="Arial"/>
          <w:sz w:val="22"/>
          <w:szCs w:val="22"/>
        </w:rPr>
        <w:lastRenderedPageBreak/>
        <w:t>Personenbezogene Hygiene</w:t>
      </w:r>
      <w:bookmarkEnd w:id="17"/>
    </w:p>
    <w:p w14:paraId="61C137B4" w14:textId="344D3F85" w:rsidR="00904F1D" w:rsidRPr="00F54412" w:rsidRDefault="00E359F9" w:rsidP="00F54412">
      <w:pPr>
        <w:pStyle w:val="berschrift2"/>
        <w:ind w:left="0" w:firstLine="0"/>
        <w:rPr>
          <w:rFonts w:cs="Arial"/>
        </w:rPr>
      </w:pPr>
      <w:bookmarkStart w:id="18" w:name="_Toc100231434"/>
      <w:r w:rsidRPr="00F54412">
        <w:rPr>
          <w:rFonts w:cs="Arial"/>
        </w:rPr>
        <w:t>Allgemeine</w:t>
      </w:r>
      <w:r w:rsidRPr="00F54412">
        <w:rPr>
          <w:rFonts w:cs="Arial"/>
          <w:spacing w:val="-5"/>
        </w:rPr>
        <w:t xml:space="preserve"> </w:t>
      </w:r>
      <w:r w:rsidRPr="00F54412">
        <w:rPr>
          <w:rFonts w:cs="Arial"/>
        </w:rPr>
        <w:t>Verhaltensregeln</w:t>
      </w:r>
      <w:bookmarkEnd w:id="18"/>
    </w:p>
    <w:p w14:paraId="4C82CD2E" w14:textId="25357A9B" w:rsidR="00904F1D" w:rsidRPr="00F54412" w:rsidRDefault="00E359F9" w:rsidP="002B747B">
      <w:pPr>
        <w:pStyle w:val="Textkrper"/>
      </w:pPr>
      <w:r w:rsidRPr="00F54412">
        <w:t>Die in der Schule beschäftigten Personen, sowie Schülerinnen und</w:t>
      </w:r>
      <w:r w:rsidRPr="00F54412">
        <w:rPr>
          <w:spacing w:val="1"/>
        </w:rPr>
        <w:t xml:space="preserve"> </w:t>
      </w:r>
      <w:r w:rsidRPr="00F54412">
        <w:t>Schüler bzw. deren Sorgeberechtigte können unter Wahrnehmung</w:t>
      </w:r>
      <w:r w:rsidRPr="00F54412">
        <w:rPr>
          <w:spacing w:val="1"/>
        </w:rPr>
        <w:t xml:space="preserve"> </w:t>
      </w:r>
      <w:r w:rsidRPr="00F54412">
        <w:t>ihrer Eigenverantwortung dazu beitragen, dass eine Verbreitung von</w:t>
      </w:r>
      <w:r w:rsidRPr="00F54412">
        <w:rPr>
          <w:spacing w:val="1"/>
        </w:rPr>
        <w:t xml:space="preserve"> </w:t>
      </w:r>
      <w:r w:rsidRPr="00F54412">
        <w:t>Krankheitserregern im Zusammenhang mit dem Schulbetrieb vermieden</w:t>
      </w:r>
      <w:r w:rsidRPr="00F54412">
        <w:rPr>
          <w:spacing w:val="-11"/>
        </w:rPr>
        <w:t xml:space="preserve"> </w:t>
      </w:r>
      <w:r w:rsidRPr="00F54412">
        <w:t>wird.</w:t>
      </w:r>
      <w:r w:rsidRPr="00F54412">
        <w:rPr>
          <w:spacing w:val="-10"/>
        </w:rPr>
        <w:t xml:space="preserve"> </w:t>
      </w:r>
      <w:r w:rsidRPr="00F54412">
        <w:t>Treten</w:t>
      </w:r>
      <w:r w:rsidRPr="00F54412">
        <w:rPr>
          <w:spacing w:val="-10"/>
        </w:rPr>
        <w:t xml:space="preserve"> </w:t>
      </w:r>
      <w:r w:rsidRPr="00F54412">
        <w:t>Erkrankungen</w:t>
      </w:r>
      <w:r w:rsidRPr="00F54412">
        <w:rPr>
          <w:spacing w:val="-10"/>
        </w:rPr>
        <w:t xml:space="preserve"> </w:t>
      </w:r>
      <w:r w:rsidRPr="00F54412">
        <w:t>auf,</w:t>
      </w:r>
      <w:r w:rsidRPr="00F54412">
        <w:rPr>
          <w:spacing w:val="-10"/>
        </w:rPr>
        <w:t xml:space="preserve"> </w:t>
      </w:r>
      <w:r w:rsidRPr="00F54412">
        <w:t>so</w:t>
      </w:r>
      <w:r w:rsidRPr="00F54412">
        <w:rPr>
          <w:spacing w:val="-11"/>
        </w:rPr>
        <w:t xml:space="preserve"> </w:t>
      </w:r>
      <w:r w:rsidRPr="00F54412">
        <w:t>kann</w:t>
      </w:r>
      <w:r w:rsidRPr="00F54412">
        <w:rPr>
          <w:spacing w:val="-10"/>
        </w:rPr>
        <w:t xml:space="preserve"> </w:t>
      </w:r>
      <w:r w:rsidRPr="00F54412">
        <w:t>die</w:t>
      </w:r>
      <w:r w:rsidRPr="00F54412">
        <w:rPr>
          <w:spacing w:val="-10"/>
        </w:rPr>
        <w:t xml:space="preserve"> </w:t>
      </w:r>
      <w:r w:rsidRPr="00F54412">
        <w:t>Weiterverbreitung</w:t>
      </w:r>
      <w:r w:rsidRPr="00F54412">
        <w:rPr>
          <w:spacing w:val="-10"/>
        </w:rPr>
        <w:t xml:space="preserve"> </w:t>
      </w:r>
      <w:r w:rsidRPr="00F54412">
        <w:t>u.a.</w:t>
      </w:r>
      <w:r w:rsidRPr="00F54412">
        <w:rPr>
          <w:spacing w:val="-53"/>
        </w:rPr>
        <w:t xml:space="preserve"> </w:t>
      </w:r>
      <w:r w:rsidRPr="00F54412">
        <w:t>durch</w:t>
      </w:r>
      <w:r w:rsidRPr="00F54412">
        <w:rPr>
          <w:spacing w:val="-1"/>
        </w:rPr>
        <w:t xml:space="preserve"> </w:t>
      </w:r>
      <w:r w:rsidRPr="00F54412">
        <w:t>folgende</w:t>
      </w:r>
      <w:r w:rsidRPr="00F54412">
        <w:rPr>
          <w:spacing w:val="-1"/>
        </w:rPr>
        <w:t xml:space="preserve"> </w:t>
      </w:r>
      <w:r w:rsidRPr="00F54412">
        <w:t>Maßnahmen begrenzt</w:t>
      </w:r>
      <w:r w:rsidRPr="00F54412">
        <w:rPr>
          <w:spacing w:val="-1"/>
        </w:rPr>
        <w:t xml:space="preserve"> </w:t>
      </w:r>
      <w:r w:rsidRPr="00F54412">
        <w:t>werden durch:</w:t>
      </w:r>
    </w:p>
    <w:p w14:paraId="510640EA" w14:textId="2133BC1F" w:rsidR="00904F1D" w:rsidRPr="00F54412" w:rsidRDefault="00E359F9" w:rsidP="00576D5C">
      <w:pPr>
        <w:pStyle w:val="Listenabsatz"/>
      </w:pPr>
      <w:r w:rsidRPr="00F54412">
        <w:t>die unverzügliche Benachrichtigung der Schulleitung im Falle einer Infektionserkrankung oder eines Krankheitsverdachtes, einer Verlausung, des Ausscheidens von Krankheitserregern oder einer bestehenden Infektionserkrankung gemäß § 34 IfSG (s. Anlage 6</w:t>
      </w:r>
      <w:r w:rsidR="00351CA0" w:rsidRPr="00F54412">
        <w:t>, zum Ablauf der Meldung s. Tabelle 2</w:t>
      </w:r>
      <w:r w:rsidRPr="00F54412">
        <w:t>),</w:t>
      </w:r>
    </w:p>
    <w:p w14:paraId="77F53DBA" w14:textId="27D9C0EC" w:rsidR="00904F1D" w:rsidRPr="00F54412" w:rsidRDefault="00E359F9" w:rsidP="00576D5C">
      <w:pPr>
        <w:pStyle w:val="Listenabsatz"/>
      </w:pPr>
      <w:r w:rsidRPr="00F54412">
        <w:t>die Befolgung der in diesem Zusammenhang ärztlich oder behördlich angeordneten Maßnahmen sowie</w:t>
      </w:r>
    </w:p>
    <w:p w14:paraId="164DF7EB" w14:textId="77777777" w:rsidR="00904F1D" w:rsidRPr="00F54412" w:rsidRDefault="00E359F9" w:rsidP="00576D5C">
      <w:pPr>
        <w:pStyle w:val="Listenabsatz"/>
      </w:pPr>
      <w:r w:rsidRPr="00F54412">
        <w:t>ggf. die B</w:t>
      </w:r>
      <w:r w:rsidRPr="00F54412">
        <w:rPr>
          <w:spacing w:val="-1"/>
        </w:rPr>
        <w:t>eschaffung</w:t>
      </w:r>
      <w:r w:rsidRPr="00F54412">
        <w:rPr>
          <w:spacing w:val="-12"/>
        </w:rPr>
        <w:t xml:space="preserve"> </w:t>
      </w:r>
      <w:r w:rsidRPr="00F54412">
        <w:rPr>
          <w:spacing w:val="-1"/>
        </w:rPr>
        <w:t>ärztlicher</w:t>
      </w:r>
      <w:r w:rsidRPr="00F54412">
        <w:rPr>
          <w:spacing w:val="-12"/>
        </w:rPr>
        <w:t xml:space="preserve"> </w:t>
      </w:r>
      <w:r w:rsidRPr="00F54412">
        <w:t>Atteste</w:t>
      </w:r>
      <w:r w:rsidRPr="00F54412">
        <w:rPr>
          <w:spacing w:val="-12"/>
        </w:rPr>
        <w:t xml:space="preserve"> </w:t>
      </w:r>
      <w:r w:rsidRPr="00F54412">
        <w:t>zur</w:t>
      </w:r>
      <w:r w:rsidRPr="00F54412">
        <w:rPr>
          <w:spacing w:val="-12"/>
        </w:rPr>
        <w:t xml:space="preserve"> </w:t>
      </w:r>
      <w:r w:rsidRPr="00F54412">
        <w:t>Bescheinigung</w:t>
      </w:r>
      <w:r w:rsidRPr="00F54412">
        <w:rPr>
          <w:spacing w:val="-12"/>
        </w:rPr>
        <w:t xml:space="preserve"> </w:t>
      </w:r>
      <w:r w:rsidRPr="00F54412">
        <w:t>darüber,</w:t>
      </w:r>
      <w:r w:rsidRPr="00F54412">
        <w:rPr>
          <w:spacing w:val="-53"/>
        </w:rPr>
        <w:t xml:space="preserve"> </w:t>
      </w:r>
      <w:r w:rsidRPr="00F54412">
        <w:t>dass eine Ansteckungsfähigkeit nicht mehr vorliegt (s. Anlage 8).</w:t>
      </w:r>
    </w:p>
    <w:p w14:paraId="73704CAD" w14:textId="60C543ED" w:rsidR="00904F1D" w:rsidRPr="00F54412" w:rsidRDefault="00E359F9" w:rsidP="00F54412">
      <w:pPr>
        <w:pStyle w:val="berschrift2"/>
        <w:ind w:left="0" w:firstLine="0"/>
        <w:rPr>
          <w:rFonts w:cs="Arial"/>
        </w:rPr>
      </w:pPr>
      <w:bookmarkStart w:id="19" w:name="_Toc100231435"/>
      <w:r w:rsidRPr="00F54412">
        <w:rPr>
          <w:rFonts w:cs="Arial"/>
        </w:rPr>
        <w:t>Händehygiene</w:t>
      </w:r>
      <w:bookmarkEnd w:id="19"/>
    </w:p>
    <w:p w14:paraId="363A6DA1" w14:textId="599F99C9" w:rsidR="003A0288" w:rsidRPr="00F54412" w:rsidRDefault="00E359F9" w:rsidP="002B747B">
      <w:pPr>
        <w:pStyle w:val="Textkrper"/>
      </w:pPr>
      <w:r w:rsidRPr="00F54412">
        <w:t>Hände sind durch ihre vielfältigen Kontakte mit der Umgebung und</w:t>
      </w:r>
      <w:r w:rsidRPr="00F54412">
        <w:rPr>
          <w:spacing w:val="1"/>
        </w:rPr>
        <w:t xml:space="preserve"> </w:t>
      </w:r>
      <w:r w:rsidRPr="00F54412">
        <w:t>anderen Menschen die Hauptursache dafür, dass durch Kontakte Infektionskrankheiten</w:t>
      </w:r>
      <w:r w:rsidRPr="00F54412">
        <w:rPr>
          <w:spacing w:val="1"/>
        </w:rPr>
        <w:t xml:space="preserve"> </w:t>
      </w:r>
      <w:r w:rsidRPr="00F54412">
        <w:t>übertragen</w:t>
      </w:r>
      <w:r w:rsidRPr="00F54412">
        <w:rPr>
          <w:spacing w:val="1"/>
        </w:rPr>
        <w:t xml:space="preserve"> </w:t>
      </w:r>
      <w:r w:rsidRPr="00F54412">
        <w:t>werden.</w:t>
      </w:r>
      <w:r w:rsidRPr="00F54412">
        <w:rPr>
          <w:spacing w:val="1"/>
        </w:rPr>
        <w:t xml:space="preserve"> </w:t>
      </w:r>
      <w:r w:rsidRPr="00F54412">
        <w:t>Das</w:t>
      </w:r>
      <w:r w:rsidRPr="00F54412">
        <w:rPr>
          <w:spacing w:val="1"/>
        </w:rPr>
        <w:t xml:space="preserve"> </w:t>
      </w:r>
      <w:r w:rsidRPr="00F54412">
        <w:t>Waschen</w:t>
      </w:r>
      <w:r w:rsidRPr="00F54412">
        <w:rPr>
          <w:spacing w:val="55"/>
        </w:rPr>
        <w:t xml:space="preserve"> </w:t>
      </w:r>
      <w:r w:rsidRPr="00F54412">
        <w:t>der</w:t>
      </w:r>
      <w:r w:rsidRPr="00F54412">
        <w:rPr>
          <w:spacing w:val="56"/>
        </w:rPr>
        <w:t xml:space="preserve"> </w:t>
      </w:r>
      <w:r w:rsidRPr="00F54412">
        <w:t>Hände,</w:t>
      </w:r>
      <w:r w:rsidRPr="00F54412">
        <w:rPr>
          <w:spacing w:val="-53"/>
        </w:rPr>
        <w:t xml:space="preserve"> </w:t>
      </w:r>
      <w:r w:rsidRPr="00F54412">
        <w:t>die Händedesinfektion und in bestimmten Fällen auch das Tragen von</w:t>
      </w:r>
      <w:r w:rsidRPr="00F54412">
        <w:rPr>
          <w:spacing w:val="-53"/>
        </w:rPr>
        <w:t xml:space="preserve"> </w:t>
      </w:r>
      <w:r w:rsidRPr="00F54412">
        <w:t>Schutzhandschuhen gehören daher zu den wichtigsten Maßnahmen</w:t>
      </w:r>
      <w:r w:rsidRPr="00F54412">
        <w:rPr>
          <w:spacing w:val="1"/>
        </w:rPr>
        <w:t xml:space="preserve"> </w:t>
      </w:r>
      <w:r w:rsidRPr="00F54412">
        <w:t>persönlicher</w:t>
      </w:r>
      <w:r w:rsidRPr="00F54412">
        <w:rPr>
          <w:spacing w:val="-1"/>
        </w:rPr>
        <w:t xml:space="preserve"> </w:t>
      </w:r>
      <w:r w:rsidRPr="00F54412">
        <w:t>Infektionsprophylaxe.</w:t>
      </w:r>
    </w:p>
    <w:p w14:paraId="7A033CF7" w14:textId="2A223A66" w:rsidR="00904F1D" w:rsidRPr="00F54412" w:rsidRDefault="00E359F9" w:rsidP="00F54412">
      <w:pPr>
        <w:pStyle w:val="berschrift3"/>
        <w:ind w:left="0" w:firstLine="0"/>
        <w:rPr>
          <w:rFonts w:cs="Arial"/>
        </w:rPr>
      </w:pPr>
      <w:bookmarkStart w:id="20" w:name="_Toc100231436"/>
      <w:r w:rsidRPr="00F54412">
        <w:rPr>
          <w:rFonts w:cs="Arial"/>
        </w:rPr>
        <w:t>Händewaschen</w:t>
      </w:r>
      <w:bookmarkEnd w:id="20"/>
    </w:p>
    <w:p w14:paraId="6946D088" w14:textId="7B22308C" w:rsidR="00904F1D" w:rsidRPr="00F54412" w:rsidRDefault="00E359F9" w:rsidP="002B747B">
      <w:pPr>
        <w:pStyle w:val="Textkrper"/>
      </w:pPr>
      <w:r w:rsidRPr="00F54412">
        <w:t>Das</w:t>
      </w:r>
      <w:r w:rsidRPr="00F54412">
        <w:rPr>
          <w:spacing w:val="4"/>
        </w:rPr>
        <w:t xml:space="preserve"> </w:t>
      </w:r>
      <w:r w:rsidRPr="00F54412">
        <w:t>Schulpersonal</w:t>
      </w:r>
      <w:r w:rsidRPr="00F54412">
        <w:rPr>
          <w:spacing w:val="4"/>
        </w:rPr>
        <w:t xml:space="preserve"> </w:t>
      </w:r>
      <w:r w:rsidRPr="00F54412">
        <w:t>und</w:t>
      </w:r>
      <w:r w:rsidRPr="00F54412">
        <w:rPr>
          <w:spacing w:val="5"/>
        </w:rPr>
        <w:t xml:space="preserve"> </w:t>
      </w:r>
      <w:r w:rsidRPr="00F54412">
        <w:t>die</w:t>
      </w:r>
      <w:r w:rsidRPr="00F54412">
        <w:rPr>
          <w:spacing w:val="4"/>
        </w:rPr>
        <w:t xml:space="preserve"> </w:t>
      </w:r>
      <w:r w:rsidRPr="00F54412">
        <w:t>Schülerinnen</w:t>
      </w:r>
      <w:r w:rsidRPr="00F54412">
        <w:rPr>
          <w:spacing w:val="4"/>
        </w:rPr>
        <w:t xml:space="preserve"> </w:t>
      </w:r>
      <w:r w:rsidRPr="00F54412">
        <w:t>und</w:t>
      </w:r>
      <w:r w:rsidRPr="00F54412">
        <w:rPr>
          <w:spacing w:val="5"/>
        </w:rPr>
        <w:t xml:space="preserve"> </w:t>
      </w:r>
      <w:r w:rsidRPr="00F54412">
        <w:t>Schüler</w:t>
      </w:r>
      <w:r w:rsidRPr="00F54412">
        <w:rPr>
          <w:spacing w:val="4"/>
        </w:rPr>
        <w:t xml:space="preserve"> </w:t>
      </w:r>
      <w:r w:rsidRPr="00F54412">
        <w:t>sollten</w:t>
      </w:r>
      <w:r w:rsidRPr="00F54412">
        <w:rPr>
          <w:spacing w:val="5"/>
        </w:rPr>
        <w:t xml:space="preserve"> </w:t>
      </w:r>
      <w:r w:rsidRPr="00F54412">
        <w:t>unter</w:t>
      </w:r>
      <w:r w:rsidRPr="00F54412">
        <w:rPr>
          <w:spacing w:val="4"/>
        </w:rPr>
        <w:t xml:space="preserve"> </w:t>
      </w:r>
      <w:r w:rsidRPr="00F54412">
        <w:t>anderem</w:t>
      </w:r>
      <w:r w:rsidRPr="00F54412">
        <w:rPr>
          <w:spacing w:val="-1"/>
        </w:rPr>
        <w:t xml:space="preserve"> </w:t>
      </w:r>
      <w:r w:rsidRPr="00F54412">
        <w:t>in folgenden Situationen die Hände waschen:</w:t>
      </w:r>
    </w:p>
    <w:p w14:paraId="5CBAD489" w14:textId="77777777" w:rsidR="00904F1D" w:rsidRPr="00F54412" w:rsidRDefault="00E359F9" w:rsidP="00576D5C">
      <w:pPr>
        <w:pStyle w:val="Listenabsatz"/>
      </w:pPr>
      <w:r w:rsidRPr="00F54412">
        <w:t>vor und nach dem Umgang mit Lebensmitteln</w:t>
      </w:r>
    </w:p>
    <w:p w14:paraId="06787187" w14:textId="77777777" w:rsidR="00904F1D" w:rsidRPr="00F54412" w:rsidRDefault="00E359F9" w:rsidP="00576D5C">
      <w:pPr>
        <w:pStyle w:val="Listenabsatz"/>
      </w:pPr>
      <w:r w:rsidRPr="00F54412">
        <w:t>vor der Einnahme von Speisen</w:t>
      </w:r>
    </w:p>
    <w:p w14:paraId="55A7EEC8" w14:textId="77777777" w:rsidR="00904F1D" w:rsidRPr="00F54412" w:rsidRDefault="00E359F9" w:rsidP="00576D5C">
      <w:pPr>
        <w:pStyle w:val="Listenabsatz"/>
      </w:pPr>
      <w:r w:rsidRPr="00F54412">
        <w:t>nach jeder Verschmutzung</w:t>
      </w:r>
    </w:p>
    <w:p w14:paraId="268044FA" w14:textId="77777777" w:rsidR="00904F1D" w:rsidRPr="00F54412" w:rsidRDefault="00E359F9" w:rsidP="00576D5C">
      <w:pPr>
        <w:pStyle w:val="Listenabsatz"/>
      </w:pPr>
      <w:r w:rsidRPr="00F54412">
        <w:t>nach Reinigungsarbeiten</w:t>
      </w:r>
    </w:p>
    <w:p w14:paraId="21E2E7E4" w14:textId="77777777" w:rsidR="00904F1D" w:rsidRPr="00F54412" w:rsidRDefault="00E359F9" w:rsidP="00576D5C">
      <w:pPr>
        <w:pStyle w:val="Listenabsatz"/>
      </w:pPr>
      <w:r w:rsidRPr="00F54412">
        <w:t>nach der Toilettenbenutzung</w:t>
      </w:r>
    </w:p>
    <w:p w14:paraId="18E6CABB" w14:textId="4EB4F9FA" w:rsidR="00904F1D" w:rsidRPr="00F54412" w:rsidRDefault="00E359F9" w:rsidP="00576D5C">
      <w:pPr>
        <w:pStyle w:val="Listenabsatz"/>
      </w:pPr>
      <w:r w:rsidRPr="00F54412">
        <w:t>nach Handkontakten mit Tieren</w:t>
      </w:r>
    </w:p>
    <w:p w14:paraId="5A90FEB9" w14:textId="77777777" w:rsidR="00351CA0" w:rsidRPr="00F54412" w:rsidRDefault="00E359F9" w:rsidP="002B747B">
      <w:pPr>
        <w:pStyle w:val="Textkrper"/>
        <w:sectPr w:rsidR="00351CA0" w:rsidRPr="00F54412" w:rsidSect="00B870D9">
          <w:pgSz w:w="11910" w:h="16840" w:code="9"/>
          <w:pgMar w:top="1418" w:right="851" w:bottom="851" w:left="851" w:header="284" w:footer="284" w:gutter="0"/>
          <w:cols w:space="720"/>
        </w:sectPr>
      </w:pPr>
      <w:r w:rsidRPr="00F54412">
        <w:t>Das Händewaschen soll unter Verwendung von Seifenlotion (keine</w:t>
      </w:r>
      <w:r w:rsidRPr="00F54412">
        <w:rPr>
          <w:spacing w:val="1"/>
        </w:rPr>
        <w:t xml:space="preserve"> </w:t>
      </w:r>
      <w:r w:rsidRPr="00F54412">
        <w:t>Stückseife) und unter Meidung textiler Gemeinschaftshandtücher erfolgen.</w:t>
      </w:r>
    </w:p>
    <w:p w14:paraId="7E02139C" w14:textId="1C230FA9" w:rsidR="00904F1D" w:rsidRPr="00F54412" w:rsidRDefault="00E359F9" w:rsidP="00F54412">
      <w:pPr>
        <w:pStyle w:val="berschrift3"/>
        <w:ind w:left="0" w:firstLine="0"/>
        <w:rPr>
          <w:rFonts w:cs="Arial"/>
        </w:rPr>
      </w:pPr>
      <w:bookmarkStart w:id="21" w:name="_Toc100231437"/>
      <w:r w:rsidRPr="00F54412">
        <w:rPr>
          <w:rFonts w:cs="Arial"/>
        </w:rPr>
        <w:lastRenderedPageBreak/>
        <w:t>Händedesinfektion</w:t>
      </w:r>
      <w:bookmarkEnd w:id="21"/>
    </w:p>
    <w:p w14:paraId="30B74BFF" w14:textId="111851C9" w:rsidR="00904F1D" w:rsidRPr="00F54412" w:rsidRDefault="00E359F9" w:rsidP="002B747B">
      <w:pPr>
        <w:pStyle w:val="Textkrper"/>
      </w:pPr>
      <w:r w:rsidRPr="00F54412">
        <w:t>Eine Desinfektion der Hände ist nur dann erforderlich, wenn die Hände Kontakt mit Wunden, Blut, Erbrochenem, Stuhl, Urin und anderen</w:t>
      </w:r>
      <w:r w:rsidRPr="00F54412">
        <w:rPr>
          <w:spacing w:val="1"/>
        </w:rPr>
        <w:t xml:space="preserve"> </w:t>
      </w:r>
      <w:r w:rsidRPr="00F54412">
        <w:t xml:space="preserve">Körperausscheidungen hatten (auch wenn Einmalhandschuhe genutzt wurden). Vermeiden Sie bitte in solchen Fällen vor der Desinfektion jegliche Handkontakte </w:t>
      </w:r>
      <w:r w:rsidR="00824F54">
        <w:t>z. B.</w:t>
      </w:r>
      <w:r w:rsidRPr="00F54412">
        <w:t xml:space="preserve"> mit Türklinken, Handläufen, Armaturen</w:t>
      </w:r>
      <w:r w:rsidRPr="00F54412">
        <w:rPr>
          <w:spacing w:val="-1"/>
        </w:rPr>
        <w:t xml:space="preserve"> </w:t>
      </w:r>
      <w:r w:rsidRPr="00F54412">
        <w:t>etc.).</w:t>
      </w:r>
    </w:p>
    <w:p w14:paraId="02EB4716" w14:textId="77777777" w:rsidR="00904F1D" w:rsidRPr="00F54412" w:rsidRDefault="00E359F9" w:rsidP="002B747B">
      <w:pPr>
        <w:pStyle w:val="Textkrper"/>
      </w:pPr>
      <w:r w:rsidRPr="00F54412">
        <w:t>Zur</w:t>
      </w:r>
      <w:r w:rsidRPr="00F54412">
        <w:rPr>
          <w:spacing w:val="-1"/>
        </w:rPr>
        <w:t xml:space="preserve"> </w:t>
      </w:r>
      <w:r w:rsidRPr="00F54412">
        <w:t>Durchführung</w:t>
      </w:r>
      <w:r w:rsidRPr="00F54412">
        <w:rPr>
          <w:spacing w:val="-1"/>
        </w:rPr>
        <w:t xml:space="preserve"> </w:t>
      </w:r>
      <w:r w:rsidRPr="00F54412">
        <w:t>der</w:t>
      </w:r>
      <w:r w:rsidRPr="00F54412">
        <w:rPr>
          <w:spacing w:val="-1"/>
        </w:rPr>
        <w:t xml:space="preserve"> </w:t>
      </w:r>
      <w:r w:rsidRPr="00F54412">
        <w:t>Händedesinfektion</w:t>
      </w:r>
      <w:r w:rsidRPr="00F54412">
        <w:rPr>
          <w:spacing w:val="-1"/>
        </w:rPr>
        <w:t xml:space="preserve"> </w:t>
      </w:r>
      <w:r w:rsidRPr="00F54412">
        <w:t>ist</w:t>
      </w:r>
      <w:r w:rsidRPr="00F54412">
        <w:rPr>
          <w:spacing w:val="-1"/>
        </w:rPr>
        <w:t xml:space="preserve"> </w:t>
      </w:r>
      <w:r w:rsidRPr="00F54412">
        <w:t>wie</w:t>
      </w:r>
      <w:r w:rsidRPr="00F54412">
        <w:rPr>
          <w:spacing w:val="-1"/>
        </w:rPr>
        <w:t xml:space="preserve"> </w:t>
      </w:r>
      <w:r w:rsidRPr="00F54412">
        <w:t>folgt</w:t>
      </w:r>
      <w:r w:rsidRPr="00F54412">
        <w:rPr>
          <w:spacing w:val="-1"/>
        </w:rPr>
        <w:t xml:space="preserve"> </w:t>
      </w:r>
      <w:r w:rsidRPr="00F54412">
        <w:t>zu verfahren:</w:t>
      </w:r>
    </w:p>
    <w:p w14:paraId="1712DB7B" w14:textId="77777777" w:rsidR="00904F1D" w:rsidRPr="00F54412" w:rsidRDefault="00E359F9" w:rsidP="00576D5C">
      <w:pPr>
        <w:pStyle w:val="Listenabsatz"/>
      </w:pPr>
      <w:r w:rsidRPr="00F54412">
        <w:t>Die</w:t>
      </w:r>
      <w:r w:rsidRPr="00F54412">
        <w:rPr>
          <w:spacing w:val="-1"/>
        </w:rPr>
        <w:t xml:space="preserve"> </w:t>
      </w:r>
      <w:r w:rsidRPr="00F54412">
        <w:t>Hände</w:t>
      </w:r>
      <w:r w:rsidRPr="00F54412">
        <w:rPr>
          <w:spacing w:val="-1"/>
        </w:rPr>
        <w:t xml:space="preserve"> </w:t>
      </w:r>
      <w:r w:rsidRPr="00F54412">
        <w:t>sollen</w:t>
      </w:r>
      <w:r w:rsidRPr="00F54412">
        <w:rPr>
          <w:spacing w:val="-1"/>
        </w:rPr>
        <w:t xml:space="preserve"> </w:t>
      </w:r>
      <w:r w:rsidRPr="00F54412">
        <w:t>trocken</w:t>
      </w:r>
      <w:r w:rsidRPr="00F54412">
        <w:rPr>
          <w:spacing w:val="-1"/>
        </w:rPr>
        <w:t xml:space="preserve"> </w:t>
      </w:r>
      <w:r w:rsidRPr="00F54412">
        <w:t>sein.</w:t>
      </w:r>
    </w:p>
    <w:p w14:paraId="497AB1E9" w14:textId="558CFA95" w:rsidR="00904F1D" w:rsidRPr="00F54412" w:rsidRDefault="00E359F9" w:rsidP="00576D5C">
      <w:pPr>
        <w:pStyle w:val="Listenabsatz"/>
      </w:pPr>
      <w:r w:rsidRPr="00F54412">
        <w:t>Ggf.</w:t>
      </w:r>
      <w:r w:rsidRPr="00F54412">
        <w:rPr>
          <w:spacing w:val="32"/>
        </w:rPr>
        <w:t xml:space="preserve"> </w:t>
      </w:r>
      <w:r w:rsidRPr="00F54412">
        <w:t>grobe</w:t>
      </w:r>
      <w:r w:rsidRPr="00F54412">
        <w:rPr>
          <w:spacing w:val="33"/>
        </w:rPr>
        <w:t xml:space="preserve"> </w:t>
      </w:r>
      <w:r w:rsidRPr="00F54412">
        <w:t>Verschmutzungen</w:t>
      </w:r>
      <w:r w:rsidRPr="00F54412">
        <w:rPr>
          <w:spacing w:val="32"/>
        </w:rPr>
        <w:t xml:space="preserve"> </w:t>
      </w:r>
      <w:r w:rsidRPr="00F54412">
        <w:t>vor</w:t>
      </w:r>
      <w:r w:rsidRPr="00F54412">
        <w:rPr>
          <w:spacing w:val="33"/>
        </w:rPr>
        <w:t xml:space="preserve"> </w:t>
      </w:r>
      <w:r w:rsidRPr="00F54412">
        <w:t>der</w:t>
      </w:r>
      <w:r w:rsidRPr="00F54412">
        <w:rPr>
          <w:spacing w:val="33"/>
        </w:rPr>
        <w:t xml:space="preserve"> </w:t>
      </w:r>
      <w:r w:rsidRPr="00F54412">
        <w:t>Desinfektion</w:t>
      </w:r>
      <w:r w:rsidRPr="00F54412">
        <w:rPr>
          <w:spacing w:val="32"/>
        </w:rPr>
        <w:t xml:space="preserve"> </w:t>
      </w:r>
      <w:r w:rsidRPr="00F54412">
        <w:t>mit</w:t>
      </w:r>
      <w:r w:rsidRPr="00F54412">
        <w:rPr>
          <w:spacing w:val="33"/>
        </w:rPr>
        <w:t xml:space="preserve"> </w:t>
      </w:r>
      <w:r w:rsidRPr="00F54412">
        <w:t>Einmalhandtuch, Haushaltstuch etc. entfernen.</w:t>
      </w:r>
    </w:p>
    <w:p w14:paraId="03081948" w14:textId="77777777" w:rsidR="00904F1D" w:rsidRPr="00F54412" w:rsidRDefault="00E359F9" w:rsidP="00576D5C">
      <w:pPr>
        <w:pStyle w:val="Listenabsatz"/>
      </w:pPr>
      <w:r w:rsidRPr="00F54412">
        <w:t>Ca. 3 – 5 ml des Desinfektionsmittels in die Hohlhand geben.</w:t>
      </w:r>
    </w:p>
    <w:p w14:paraId="68BE8644" w14:textId="226DBEB9" w:rsidR="00904F1D" w:rsidRPr="00F54412" w:rsidRDefault="00E359F9" w:rsidP="00576D5C">
      <w:pPr>
        <w:pStyle w:val="Listenabsatz"/>
      </w:pPr>
      <w:r w:rsidRPr="00F54412">
        <w:t>Unter</w:t>
      </w:r>
      <w:r w:rsidR="002B747B">
        <w:t xml:space="preserve"> </w:t>
      </w:r>
      <w:r w:rsidRPr="00F54412">
        <w:t>waschenden Bewegungen in die Hände einreiben. Dabei</w:t>
      </w:r>
      <w:r w:rsidRPr="00F54412">
        <w:rPr>
          <w:spacing w:val="1"/>
        </w:rPr>
        <w:t xml:space="preserve"> </w:t>
      </w:r>
      <w:r w:rsidRPr="00F54412">
        <w:t>darauf achten, dass die Fingerkuppen und -zwischenräume, Daumen</w:t>
      </w:r>
      <w:r w:rsidRPr="00F54412">
        <w:rPr>
          <w:spacing w:val="-1"/>
        </w:rPr>
        <w:t xml:space="preserve"> </w:t>
      </w:r>
      <w:r w:rsidRPr="00F54412">
        <w:t>und Nagelfalze berücksichtigt werden.</w:t>
      </w:r>
    </w:p>
    <w:p w14:paraId="7031D7DD" w14:textId="77777777" w:rsidR="00904F1D" w:rsidRPr="00F54412" w:rsidRDefault="00E359F9" w:rsidP="00576D5C">
      <w:pPr>
        <w:pStyle w:val="Listenabsatz"/>
      </w:pPr>
      <w:r w:rsidRPr="00F54412">
        <w:t>Während der Einwirkzeit (je nach Herstellerangabe 30 Sekunden</w:t>
      </w:r>
      <w:r w:rsidRPr="00F54412">
        <w:rPr>
          <w:spacing w:val="1"/>
        </w:rPr>
        <w:t xml:space="preserve"> </w:t>
      </w:r>
      <w:r w:rsidRPr="00F54412">
        <w:t>bis 2 Minuten) müssen die Hände mit Desinfektionsmittel feucht</w:t>
      </w:r>
      <w:r w:rsidRPr="00F54412">
        <w:rPr>
          <w:spacing w:val="1"/>
        </w:rPr>
        <w:t xml:space="preserve"> </w:t>
      </w:r>
      <w:r w:rsidRPr="00F54412">
        <w:t>gehalten</w:t>
      </w:r>
      <w:r w:rsidRPr="00F54412">
        <w:rPr>
          <w:spacing w:val="-1"/>
        </w:rPr>
        <w:t xml:space="preserve"> </w:t>
      </w:r>
      <w:r w:rsidRPr="00F54412">
        <w:t>werden.</w:t>
      </w:r>
    </w:p>
    <w:p w14:paraId="43331F1D" w14:textId="77777777" w:rsidR="00E51FA2" w:rsidRPr="00F54412" w:rsidRDefault="00E51FA2" w:rsidP="006B6DDB">
      <w:pPr>
        <w:pStyle w:val="Textfett"/>
      </w:pPr>
      <w:r w:rsidRPr="00F54412">
        <w:t>Gefahrenhinweise:</w:t>
      </w:r>
    </w:p>
    <w:p w14:paraId="1B3D6FAF" w14:textId="77777777" w:rsidR="00E51FA2" w:rsidRPr="00F54412" w:rsidRDefault="00E51FA2" w:rsidP="00576D5C">
      <w:pPr>
        <w:pStyle w:val="Listenabsatz"/>
      </w:pPr>
      <w:r w:rsidRPr="00F54412">
        <w:t xml:space="preserve">Den Schülerinnen und Schülern ist die korrekte Anwendung einer Händedesinfektion alters-gerecht von den Lehrkräften zu erläutern. </w:t>
      </w:r>
    </w:p>
    <w:p w14:paraId="1EF23F61" w14:textId="77777777" w:rsidR="00E51FA2" w:rsidRPr="00F54412" w:rsidRDefault="00E51FA2" w:rsidP="00576D5C">
      <w:pPr>
        <w:pStyle w:val="Listenabsatz"/>
      </w:pPr>
      <w:r w:rsidRPr="00F54412">
        <w:t>In der Nähe der Desinfektionsmittelspender sind eine Anleitung zur Händedesinfektion und die Produktinformation zum Desinfektionsmittel bereitzustellen.</w:t>
      </w:r>
    </w:p>
    <w:p w14:paraId="4E76258F" w14:textId="2A0A8AE9" w:rsidR="003A0288" w:rsidRPr="00F54412" w:rsidRDefault="00E51FA2" w:rsidP="00576D5C">
      <w:pPr>
        <w:pStyle w:val="Listenabsatz"/>
      </w:pPr>
      <w:r w:rsidRPr="00F54412">
        <w:t xml:space="preserve">Desinfektionsmittel dürfen von Schülerinnen und Schülern bis zur Klassenstufe 6 nur unter Beaufsichtigung verwendet werden. </w:t>
      </w:r>
    </w:p>
    <w:p w14:paraId="258BB711" w14:textId="423969FF" w:rsidR="00E51FA2" w:rsidRPr="00F54412" w:rsidRDefault="00E51FA2" w:rsidP="00576D5C">
      <w:pPr>
        <w:pStyle w:val="Listenabsatz"/>
      </w:pPr>
      <w:r w:rsidRPr="00F54412">
        <w:t>Vorräte von Desinfektionsmittel sind prinzipiell vor dem Zugriff von Schülerinnen und Schülern bzw. unberechtigten Personen sicher aufzubewahren und verschlossen zu lagern. Das Umfüllen von Hände-Desinfektionsmitteln,</w:t>
      </w:r>
      <w:r w:rsidR="003A0288" w:rsidRPr="00F54412">
        <w:t xml:space="preserve"> </w:t>
      </w:r>
      <w:r w:rsidR="00824F54">
        <w:t>z. B.</w:t>
      </w:r>
      <w:r w:rsidRPr="00F54412">
        <w:t xml:space="preserve"> in kleinere Gebinde, ist nur fachgerecht und durch geschultes Personal gestattet. Desinfektionsmittelspender sind regelmäßig fachgerecht zu warten und aufzubereiten.</w:t>
      </w:r>
    </w:p>
    <w:p w14:paraId="7BFAD207" w14:textId="77777777" w:rsidR="00E51FA2" w:rsidRPr="00F54412" w:rsidRDefault="00E51FA2" w:rsidP="00576D5C">
      <w:pPr>
        <w:pStyle w:val="Listenabsatz"/>
      </w:pPr>
      <w:r w:rsidRPr="00F54412">
        <w:t>Den Schülerinnen und Schülern ist die Gefahr der leichten Entflammbarkeit zu verdeutlichen.</w:t>
      </w:r>
    </w:p>
    <w:p w14:paraId="605841FD" w14:textId="77777777" w:rsidR="00E51FA2" w:rsidRPr="00F54412" w:rsidRDefault="00E51FA2" w:rsidP="00576D5C">
      <w:pPr>
        <w:pStyle w:val="Listenabsatz"/>
      </w:pPr>
      <w:r w:rsidRPr="00F54412">
        <w:t>Händedesinfektionsmittel dürfen nicht zur Flächendesinfektion verwendet werden. Aufgrund des enthaltenen Alkohols besteht bei großflächigem Einsatz Explosionsgefahr!</w:t>
      </w:r>
    </w:p>
    <w:p w14:paraId="7A1330F1" w14:textId="34C36590" w:rsidR="00904F1D" w:rsidRPr="00F54412" w:rsidRDefault="00E359F9" w:rsidP="00F54412">
      <w:pPr>
        <w:pStyle w:val="berschrift3"/>
        <w:ind w:left="0" w:firstLine="0"/>
        <w:rPr>
          <w:rFonts w:cs="Arial"/>
        </w:rPr>
      </w:pPr>
      <w:bookmarkStart w:id="22" w:name="_Toc100231438"/>
      <w:r w:rsidRPr="00F54412">
        <w:rPr>
          <w:rFonts w:cs="Arial"/>
        </w:rPr>
        <w:t>Einmalhandschuhe</w:t>
      </w:r>
      <w:bookmarkEnd w:id="22"/>
    </w:p>
    <w:p w14:paraId="4D4990D3" w14:textId="686529D7" w:rsidR="00904F1D" w:rsidRPr="00F54412" w:rsidRDefault="00E359F9" w:rsidP="002B747B">
      <w:pPr>
        <w:pStyle w:val="Textkrper"/>
      </w:pPr>
      <w:r w:rsidRPr="00F54412">
        <w:t>Die</w:t>
      </w:r>
      <w:r w:rsidRPr="00F54412">
        <w:rPr>
          <w:spacing w:val="-6"/>
        </w:rPr>
        <w:t xml:space="preserve"> </w:t>
      </w:r>
      <w:r w:rsidRPr="00F54412">
        <w:t>Verwendung</w:t>
      </w:r>
      <w:r w:rsidRPr="00F54412">
        <w:rPr>
          <w:spacing w:val="-6"/>
        </w:rPr>
        <w:t xml:space="preserve"> </w:t>
      </w:r>
      <w:r w:rsidRPr="00F54412">
        <w:t>von</w:t>
      </w:r>
      <w:r w:rsidRPr="00F54412">
        <w:rPr>
          <w:spacing w:val="-6"/>
        </w:rPr>
        <w:t xml:space="preserve"> </w:t>
      </w:r>
      <w:r w:rsidRPr="00F54412">
        <w:t>Einmalhandschuhen</w:t>
      </w:r>
      <w:r w:rsidRPr="00F54412">
        <w:rPr>
          <w:spacing w:val="-6"/>
        </w:rPr>
        <w:t xml:space="preserve"> </w:t>
      </w:r>
      <w:r w:rsidRPr="00F54412">
        <w:t>ist</w:t>
      </w:r>
      <w:r w:rsidRPr="00F54412">
        <w:rPr>
          <w:spacing w:val="-6"/>
        </w:rPr>
        <w:t xml:space="preserve"> </w:t>
      </w:r>
      <w:r w:rsidRPr="00F54412">
        <w:t>bei</w:t>
      </w:r>
      <w:r w:rsidRPr="00F54412">
        <w:rPr>
          <w:spacing w:val="-6"/>
        </w:rPr>
        <w:t xml:space="preserve"> </w:t>
      </w:r>
      <w:r w:rsidRPr="00F54412">
        <w:t>vorhersehbarem</w:t>
      </w:r>
      <w:r w:rsidRPr="00F54412">
        <w:rPr>
          <w:spacing w:val="-6"/>
        </w:rPr>
        <w:t xml:space="preserve"> </w:t>
      </w:r>
      <w:r w:rsidRPr="00F54412">
        <w:t>Kontakt</w:t>
      </w:r>
      <w:r w:rsidRPr="00F54412">
        <w:rPr>
          <w:spacing w:val="-4"/>
        </w:rPr>
        <w:t xml:space="preserve"> </w:t>
      </w:r>
      <w:r w:rsidRPr="00F54412">
        <w:t>mit</w:t>
      </w:r>
      <w:r w:rsidRPr="00F54412">
        <w:rPr>
          <w:spacing w:val="-4"/>
        </w:rPr>
        <w:t xml:space="preserve"> </w:t>
      </w:r>
      <w:r w:rsidRPr="00F54412">
        <w:t>Wunden,</w:t>
      </w:r>
      <w:r w:rsidRPr="00F54412">
        <w:rPr>
          <w:spacing w:val="-4"/>
        </w:rPr>
        <w:t xml:space="preserve"> </w:t>
      </w:r>
      <w:r w:rsidRPr="00F54412">
        <w:t>Ausscheidungen,</w:t>
      </w:r>
      <w:r w:rsidRPr="00F54412">
        <w:rPr>
          <w:spacing w:val="-4"/>
        </w:rPr>
        <w:t xml:space="preserve"> </w:t>
      </w:r>
      <w:r w:rsidRPr="00F54412">
        <w:t>Blut</w:t>
      </w:r>
      <w:r w:rsidRPr="00F54412">
        <w:rPr>
          <w:spacing w:val="-4"/>
        </w:rPr>
        <w:t xml:space="preserve"> </w:t>
      </w:r>
      <w:r w:rsidRPr="00F54412">
        <w:t>usw.</w:t>
      </w:r>
      <w:r w:rsidRPr="00F54412">
        <w:rPr>
          <w:spacing w:val="-3"/>
        </w:rPr>
        <w:t xml:space="preserve"> </w:t>
      </w:r>
      <w:r w:rsidRPr="00F54412">
        <w:t>notwendig</w:t>
      </w:r>
      <w:r w:rsidRPr="00F54412">
        <w:rPr>
          <w:spacing w:val="-4"/>
        </w:rPr>
        <w:t xml:space="preserve"> </w:t>
      </w:r>
      <w:r w:rsidRPr="00F54412">
        <w:t>(</w:t>
      </w:r>
      <w:r w:rsidR="00824F54">
        <w:t>z. B.</w:t>
      </w:r>
      <w:r w:rsidRPr="00F54412">
        <w:rPr>
          <w:spacing w:val="-53"/>
        </w:rPr>
        <w:t xml:space="preserve"> </w:t>
      </w:r>
      <w:r w:rsidRPr="00F54412">
        <w:t>zum</w:t>
      </w:r>
      <w:r w:rsidRPr="00F54412">
        <w:rPr>
          <w:spacing w:val="-1"/>
        </w:rPr>
        <w:t xml:space="preserve"> </w:t>
      </w:r>
      <w:r w:rsidRPr="00F54412">
        <w:t>Aufwischen von Blut oder Erbrochenem).</w:t>
      </w:r>
    </w:p>
    <w:p w14:paraId="49F73C93" w14:textId="77777777" w:rsidR="00351CA0" w:rsidRPr="00F54412" w:rsidRDefault="00E359F9" w:rsidP="002B747B">
      <w:pPr>
        <w:pStyle w:val="Textkrper"/>
        <w:sectPr w:rsidR="00351CA0" w:rsidRPr="00F54412" w:rsidSect="00B870D9">
          <w:pgSz w:w="11910" w:h="16840" w:code="9"/>
          <w:pgMar w:top="1418" w:right="851" w:bottom="851" w:left="851" w:header="284" w:footer="284" w:gutter="0"/>
          <w:cols w:space="720"/>
        </w:sectPr>
      </w:pPr>
      <w:r w:rsidRPr="00F54412">
        <w:t>Einmalhandschuhe sollen stets situativ getragen werde</w:t>
      </w:r>
      <w:r w:rsidR="0084502A" w:rsidRPr="00F54412">
        <w:t>n und sind so</w:t>
      </w:r>
      <w:r w:rsidRPr="00F54412">
        <w:t>fort nach Durchführung der betreffenden Maßnahme über den Restmüll zu entsorgen. Bei der Entsorgung ist darauf zu achten, dass Kontaminationen der Umgebung unterbleiben.</w:t>
      </w:r>
    </w:p>
    <w:p w14:paraId="38A7A0AF" w14:textId="79EB4B33" w:rsidR="00904F1D" w:rsidRPr="00F54412" w:rsidRDefault="00E359F9" w:rsidP="00F54412">
      <w:pPr>
        <w:pStyle w:val="berschrift3"/>
        <w:ind w:left="0" w:firstLine="0"/>
        <w:rPr>
          <w:rFonts w:cs="Arial"/>
        </w:rPr>
      </w:pPr>
      <w:bookmarkStart w:id="23" w:name="_Toc100231439"/>
      <w:r w:rsidRPr="00F54412">
        <w:rPr>
          <w:rFonts w:cs="Arial"/>
        </w:rPr>
        <w:lastRenderedPageBreak/>
        <w:t>Sanitärhygiene</w:t>
      </w:r>
      <w:bookmarkEnd w:id="23"/>
    </w:p>
    <w:p w14:paraId="11CC2E65" w14:textId="77777777" w:rsidR="00904F1D" w:rsidRPr="00F54412" w:rsidRDefault="00E359F9" w:rsidP="002B747B">
      <w:pPr>
        <w:pStyle w:val="Textkrper"/>
      </w:pPr>
      <w:r w:rsidRPr="00F54412">
        <w:t>Für die Schülerinnen und Schüler</w:t>
      </w:r>
      <w:r w:rsidRPr="00F54412">
        <w:rPr>
          <w:spacing w:val="1"/>
        </w:rPr>
        <w:t xml:space="preserve"> </w:t>
      </w:r>
      <w:r w:rsidRPr="00F54412">
        <w:t>müssen ausreichend Toiletten und</w:t>
      </w:r>
      <w:r w:rsidRPr="00F54412">
        <w:rPr>
          <w:spacing w:val="1"/>
        </w:rPr>
        <w:t xml:space="preserve"> </w:t>
      </w:r>
      <w:r w:rsidRPr="00F54412">
        <w:t>Urinale</w:t>
      </w:r>
      <w:r w:rsidRPr="00F54412">
        <w:rPr>
          <w:spacing w:val="-1"/>
        </w:rPr>
        <w:t xml:space="preserve"> </w:t>
      </w:r>
      <w:r w:rsidRPr="00F54412">
        <w:t>zur Verfügung stehen.</w:t>
      </w:r>
    </w:p>
    <w:p w14:paraId="611CA3D8" w14:textId="4EBAC7E2" w:rsidR="00904F1D" w:rsidRPr="00F54412" w:rsidRDefault="00E359F9" w:rsidP="002B747B">
      <w:pPr>
        <w:pStyle w:val="Textkrper"/>
      </w:pPr>
      <w:r w:rsidRPr="00F54412">
        <w:t>Die Sanitärbereiche sind mit Einmalhandtüchern, Textilhandtuchautomaten</w:t>
      </w:r>
      <w:r w:rsidRPr="00F54412">
        <w:rPr>
          <w:spacing w:val="-11"/>
        </w:rPr>
        <w:t xml:space="preserve"> </w:t>
      </w:r>
      <w:r w:rsidRPr="00F54412">
        <w:t>oder</w:t>
      </w:r>
      <w:r w:rsidRPr="00F54412">
        <w:rPr>
          <w:spacing w:val="-10"/>
        </w:rPr>
        <w:t xml:space="preserve"> </w:t>
      </w:r>
      <w:r w:rsidRPr="00F54412">
        <w:t>Warmlufthändetrocknern</w:t>
      </w:r>
      <w:r w:rsidRPr="00F54412">
        <w:rPr>
          <w:spacing w:val="-10"/>
        </w:rPr>
        <w:t xml:space="preserve"> </w:t>
      </w:r>
      <w:r w:rsidRPr="00F54412">
        <w:t>sowie</w:t>
      </w:r>
      <w:r w:rsidRPr="00F54412">
        <w:rPr>
          <w:spacing w:val="-11"/>
        </w:rPr>
        <w:t xml:space="preserve"> </w:t>
      </w:r>
      <w:r w:rsidRPr="00F54412">
        <w:t>mit</w:t>
      </w:r>
      <w:r w:rsidRPr="00F54412">
        <w:rPr>
          <w:spacing w:val="-10"/>
        </w:rPr>
        <w:t xml:space="preserve"> </w:t>
      </w:r>
      <w:r w:rsidRPr="00F54412">
        <w:t>Spendervorrichtungen</w:t>
      </w:r>
      <w:r w:rsidRPr="00F54412">
        <w:rPr>
          <w:spacing w:val="-53"/>
        </w:rPr>
        <w:t xml:space="preserve"> </w:t>
      </w:r>
      <w:r w:rsidRPr="00F54412">
        <w:t>für Flüssigseife auszustatten. Gemeinschafts-Stückseife und Gemeinschaftshandtücher sind nicht zulässig. Eine ausreichende Anzahl von</w:t>
      </w:r>
      <w:r w:rsidRPr="00F54412">
        <w:rPr>
          <w:spacing w:val="1"/>
        </w:rPr>
        <w:t xml:space="preserve"> </w:t>
      </w:r>
      <w:r w:rsidRPr="00F54412">
        <w:t>Abfallbehältern</w:t>
      </w:r>
      <w:r w:rsidRPr="00F54412">
        <w:rPr>
          <w:spacing w:val="-1"/>
        </w:rPr>
        <w:t xml:space="preserve"> </w:t>
      </w:r>
      <w:r w:rsidRPr="00F54412">
        <w:t>für Papierabfälle ist bereitzustellen.</w:t>
      </w:r>
    </w:p>
    <w:p w14:paraId="22C6766E" w14:textId="58BAEB59" w:rsidR="00904F1D" w:rsidRPr="00F54412" w:rsidRDefault="00E359F9" w:rsidP="002B747B">
      <w:pPr>
        <w:pStyle w:val="Textkrper"/>
      </w:pPr>
      <w:r w:rsidRPr="00F54412">
        <w:t>Die Toiletteneinrichtungen müssen hygienisch nutzbar und mit einer</w:t>
      </w:r>
      <w:r w:rsidRPr="00F54412">
        <w:rPr>
          <w:spacing w:val="1"/>
        </w:rPr>
        <w:t xml:space="preserve"> </w:t>
      </w:r>
      <w:r w:rsidRPr="00F54412">
        <w:t>leicht zu reinigenden Oberfläche versehen sein. Toilettenzellen/Toilettenräume müssen von innen abschließbar sein. Zusätzlich müssen sich</w:t>
      </w:r>
      <w:r w:rsidRPr="00F54412">
        <w:rPr>
          <w:spacing w:val="-53"/>
        </w:rPr>
        <w:t xml:space="preserve"> </w:t>
      </w:r>
      <w:r w:rsidRPr="00F54412">
        <w:t>darin Kleiderhaken, Papierhalter und Toilettenbürste befinden. Toilettenpapier</w:t>
      </w:r>
      <w:r w:rsidRPr="00F54412">
        <w:rPr>
          <w:spacing w:val="-7"/>
        </w:rPr>
        <w:t xml:space="preserve"> </w:t>
      </w:r>
      <w:r w:rsidRPr="00F54412">
        <w:t>muss</w:t>
      </w:r>
      <w:r w:rsidRPr="00F54412">
        <w:rPr>
          <w:spacing w:val="-7"/>
        </w:rPr>
        <w:t xml:space="preserve"> </w:t>
      </w:r>
      <w:r w:rsidRPr="00F54412">
        <w:t>stets</w:t>
      </w:r>
      <w:r w:rsidRPr="00F54412">
        <w:rPr>
          <w:spacing w:val="-7"/>
        </w:rPr>
        <w:t xml:space="preserve"> </w:t>
      </w:r>
      <w:r w:rsidRPr="00F54412">
        <w:t>bereitgehalten</w:t>
      </w:r>
      <w:r w:rsidRPr="00F54412">
        <w:rPr>
          <w:spacing w:val="-6"/>
        </w:rPr>
        <w:t xml:space="preserve"> </w:t>
      </w:r>
      <w:r w:rsidRPr="00F54412">
        <w:t>werden.</w:t>
      </w:r>
      <w:r w:rsidRPr="00F54412">
        <w:rPr>
          <w:spacing w:val="-7"/>
        </w:rPr>
        <w:t xml:space="preserve"> </w:t>
      </w:r>
      <w:r w:rsidRPr="00F54412">
        <w:t>Zur</w:t>
      </w:r>
      <w:r w:rsidRPr="00F54412">
        <w:rPr>
          <w:spacing w:val="-7"/>
        </w:rPr>
        <w:t xml:space="preserve"> </w:t>
      </w:r>
      <w:r w:rsidRPr="00F54412">
        <w:t>Vermeidung</w:t>
      </w:r>
      <w:r w:rsidRPr="00F54412">
        <w:rPr>
          <w:spacing w:val="-7"/>
        </w:rPr>
        <w:t xml:space="preserve"> </w:t>
      </w:r>
      <w:r w:rsidRPr="00F54412">
        <w:t>von</w:t>
      </w:r>
      <w:r w:rsidRPr="00F54412">
        <w:rPr>
          <w:spacing w:val="-6"/>
        </w:rPr>
        <w:t xml:space="preserve"> </w:t>
      </w:r>
      <w:r w:rsidRPr="00F54412">
        <w:t>Vandalismus können ggf. Toilettenpapie</w:t>
      </w:r>
      <w:r w:rsidR="00351CA0" w:rsidRPr="00F54412">
        <w:t>rspender mit Schloss und Abroll</w:t>
      </w:r>
      <w:r w:rsidRPr="00F54412">
        <w:t>sperre eingesetzt werden. In den Mädchentoiletten sollte ein Spender</w:t>
      </w:r>
      <w:r w:rsidRPr="00F54412">
        <w:rPr>
          <w:spacing w:val="1"/>
        </w:rPr>
        <w:t xml:space="preserve"> </w:t>
      </w:r>
      <w:r w:rsidRPr="00F54412">
        <w:t>für Tüten für Monatsbinden und verschließbare Abfallbehälter vorhanden sein.</w:t>
      </w:r>
    </w:p>
    <w:p w14:paraId="4A2DE340" w14:textId="29A87BEF" w:rsidR="00904F1D" w:rsidRPr="00F54412" w:rsidRDefault="00E359F9" w:rsidP="002B747B">
      <w:pPr>
        <w:pStyle w:val="Textkrper"/>
      </w:pPr>
      <w:r w:rsidRPr="00F54412">
        <w:t>In Toilettenräumen ist eine wirksame Lüftung zu gewährleisten. Geruchsbelästigungen sind zu vermeiden.</w:t>
      </w:r>
    </w:p>
    <w:p w14:paraId="5D73D940" w14:textId="100B38BF" w:rsidR="00904F1D" w:rsidRPr="00F54412" w:rsidRDefault="00E359F9" w:rsidP="002B747B">
      <w:pPr>
        <w:pStyle w:val="Textkrper"/>
      </w:pPr>
      <w:r w:rsidRPr="00F54412">
        <w:t>Soweit Urinal-Anlagen ohne Wasserspülung vorhanden sind, ist die</w:t>
      </w:r>
      <w:r w:rsidRPr="00F54412">
        <w:rPr>
          <w:spacing w:val="1"/>
        </w:rPr>
        <w:t xml:space="preserve"> </w:t>
      </w:r>
      <w:r w:rsidRPr="00F54412">
        <w:t>Reinigung und Wartung entsprechend der Herstellerangaben durchzuführen.</w:t>
      </w:r>
    </w:p>
    <w:p w14:paraId="406265A2" w14:textId="5CC95C24" w:rsidR="003A0288" w:rsidRPr="00F54412" w:rsidRDefault="00E359F9" w:rsidP="002B747B">
      <w:pPr>
        <w:pStyle w:val="Textkrper"/>
      </w:pPr>
      <w:r w:rsidRPr="00F54412">
        <w:t>Um</w:t>
      </w:r>
      <w:r w:rsidRPr="00F54412">
        <w:rPr>
          <w:spacing w:val="-8"/>
        </w:rPr>
        <w:t xml:space="preserve"> </w:t>
      </w:r>
      <w:r w:rsidRPr="00F54412">
        <w:t>eine</w:t>
      </w:r>
      <w:r w:rsidRPr="00F54412">
        <w:rPr>
          <w:spacing w:val="-8"/>
        </w:rPr>
        <w:t xml:space="preserve"> </w:t>
      </w:r>
      <w:r w:rsidRPr="00F54412">
        <w:t>hygienische</w:t>
      </w:r>
      <w:r w:rsidRPr="00F54412">
        <w:rPr>
          <w:spacing w:val="-8"/>
        </w:rPr>
        <w:t xml:space="preserve"> </w:t>
      </w:r>
      <w:r w:rsidRPr="00F54412">
        <w:t>Benutzung</w:t>
      </w:r>
      <w:r w:rsidRPr="00F54412">
        <w:rPr>
          <w:spacing w:val="-7"/>
        </w:rPr>
        <w:t xml:space="preserve"> </w:t>
      </w:r>
      <w:r w:rsidRPr="00F54412">
        <w:t>von</w:t>
      </w:r>
      <w:r w:rsidRPr="00F54412">
        <w:rPr>
          <w:spacing w:val="-8"/>
        </w:rPr>
        <w:t xml:space="preserve"> </w:t>
      </w:r>
      <w:r w:rsidRPr="00F54412">
        <w:t>barrierefreien</w:t>
      </w:r>
      <w:r w:rsidRPr="00F54412">
        <w:rPr>
          <w:spacing w:val="-8"/>
        </w:rPr>
        <w:t xml:space="preserve"> </w:t>
      </w:r>
      <w:r w:rsidRPr="00F54412">
        <w:t>Toiletten</w:t>
      </w:r>
      <w:r w:rsidRPr="00F54412">
        <w:rPr>
          <w:spacing w:val="-8"/>
        </w:rPr>
        <w:t xml:space="preserve"> </w:t>
      </w:r>
      <w:r w:rsidRPr="00F54412">
        <w:t>zu</w:t>
      </w:r>
      <w:r w:rsidRPr="00F54412">
        <w:rPr>
          <w:spacing w:val="-7"/>
        </w:rPr>
        <w:t xml:space="preserve"> </w:t>
      </w:r>
      <w:r w:rsidRPr="00F54412">
        <w:t>ermöglichen, sind die Anforderungen der DIN 18040-1 zu berücksichtigen.</w:t>
      </w:r>
      <w:r w:rsidRPr="00F54412">
        <w:rPr>
          <w:spacing w:val="1"/>
        </w:rPr>
        <w:t xml:space="preserve"> </w:t>
      </w:r>
      <w:r w:rsidRPr="00F54412">
        <w:t>Soweit Liegen als Umkleidemöglichkeit (Wickeltische) oder Auflagen</w:t>
      </w:r>
      <w:r w:rsidRPr="00F54412">
        <w:rPr>
          <w:spacing w:val="1"/>
        </w:rPr>
        <w:t xml:space="preserve"> </w:t>
      </w:r>
      <w:r w:rsidRPr="00F54412">
        <w:t>vorhanden</w:t>
      </w:r>
      <w:r w:rsidRPr="00F54412">
        <w:rPr>
          <w:spacing w:val="-4"/>
        </w:rPr>
        <w:t xml:space="preserve"> </w:t>
      </w:r>
      <w:r w:rsidRPr="00F54412">
        <w:t>sind,</w:t>
      </w:r>
      <w:r w:rsidRPr="00F54412">
        <w:rPr>
          <w:spacing w:val="-3"/>
        </w:rPr>
        <w:t xml:space="preserve"> </w:t>
      </w:r>
      <w:r w:rsidRPr="00F54412">
        <w:t>sind</w:t>
      </w:r>
      <w:r w:rsidRPr="00F54412">
        <w:rPr>
          <w:spacing w:val="-4"/>
        </w:rPr>
        <w:t xml:space="preserve"> </w:t>
      </w:r>
      <w:r w:rsidRPr="00F54412">
        <w:t>diese</w:t>
      </w:r>
      <w:r w:rsidRPr="00F54412">
        <w:rPr>
          <w:spacing w:val="-3"/>
        </w:rPr>
        <w:t xml:space="preserve"> </w:t>
      </w:r>
      <w:r w:rsidRPr="00F54412">
        <w:t>unmittelbar</w:t>
      </w:r>
      <w:r w:rsidRPr="00F54412">
        <w:rPr>
          <w:spacing w:val="-3"/>
        </w:rPr>
        <w:t xml:space="preserve"> </w:t>
      </w:r>
      <w:r w:rsidRPr="00F54412">
        <w:t>nach</w:t>
      </w:r>
      <w:r w:rsidRPr="00F54412">
        <w:rPr>
          <w:spacing w:val="-4"/>
        </w:rPr>
        <w:t xml:space="preserve"> </w:t>
      </w:r>
      <w:r w:rsidRPr="00F54412">
        <w:t>Nutzung</w:t>
      </w:r>
      <w:r w:rsidRPr="00F54412">
        <w:rPr>
          <w:spacing w:val="-3"/>
        </w:rPr>
        <w:t xml:space="preserve"> </w:t>
      </w:r>
      <w:r w:rsidRPr="00F54412">
        <w:t>zu</w:t>
      </w:r>
      <w:r w:rsidRPr="00F54412">
        <w:rPr>
          <w:spacing w:val="-3"/>
        </w:rPr>
        <w:t xml:space="preserve"> </w:t>
      </w:r>
      <w:r w:rsidRPr="00F54412">
        <w:t>desinfizieren.</w:t>
      </w:r>
    </w:p>
    <w:p w14:paraId="08B1B3E8" w14:textId="275FE58F" w:rsidR="00904F1D" w:rsidRPr="00F54412" w:rsidRDefault="00E359F9" w:rsidP="00F54412">
      <w:pPr>
        <w:pStyle w:val="berschrift1"/>
        <w:tabs>
          <w:tab w:val="clear" w:pos="5020"/>
        </w:tabs>
        <w:ind w:left="0" w:firstLine="0"/>
        <w:rPr>
          <w:rFonts w:cs="Arial"/>
          <w:sz w:val="22"/>
          <w:szCs w:val="22"/>
        </w:rPr>
      </w:pPr>
      <w:bookmarkStart w:id="24" w:name="_Toc100231440"/>
      <w:r w:rsidRPr="00F54412">
        <w:rPr>
          <w:rFonts w:cs="Arial"/>
          <w:sz w:val="22"/>
          <w:szCs w:val="22"/>
        </w:rPr>
        <w:t>Umgebungshygiene</w:t>
      </w:r>
      <w:bookmarkEnd w:id="24"/>
    </w:p>
    <w:p w14:paraId="17A4F6D3" w14:textId="77777777" w:rsidR="00904F1D" w:rsidRPr="00F54412" w:rsidRDefault="00E359F9" w:rsidP="00F54412">
      <w:pPr>
        <w:pStyle w:val="berschrift2"/>
        <w:ind w:left="0" w:firstLine="0"/>
        <w:rPr>
          <w:rFonts w:cs="Arial"/>
        </w:rPr>
      </w:pPr>
      <w:bookmarkStart w:id="25" w:name="_Toc100231441"/>
      <w:r w:rsidRPr="00F54412">
        <w:rPr>
          <w:rFonts w:cs="Arial"/>
        </w:rPr>
        <w:t>Anforderungen an Bau und Einrichtung</w:t>
      </w:r>
      <w:bookmarkEnd w:id="25"/>
    </w:p>
    <w:p w14:paraId="2E9DC3E9" w14:textId="5004E1B0" w:rsidR="00904F1D" w:rsidRPr="00F54412" w:rsidRDefault="00E359F9" w:rsidP="002B747B">
      <w:pPr>
        <w:pStyle w:val="Textkrper"/>
      </w:pPr>
      <w:r w:rsidRPr="00F54412">
        <w:t>Das Gebäude soll die Anforderungen der Niedersächsischen Bauordnung (NBauO) erfüllen. „Bauliche Anlagen müssen so angeordnet,</w:t>
      </w:r>
      <w:r w:rsidRPr="00F54412">
        <w:rPr>
          <w:spacing w:val="1"/>
        </w:rPr>
        <w:t xml:space="preserve"> </w:t>
      </w:r>
      <w:r w:rsidRPr="00F54412">
        <w:t>beschaffen und gebrauchstauglich sein, dass durch</w:t>
      </w:r>
      <w:r w:rsidR="00F346FE">
        <w:t xml:space="preserve"> </w:t>
      </w:r>
      <w:r w:rsidR="000F3078">
        <w:t>C</w:t>
      </w:r>
      <w:r w:rsidRPr="00F54412">
        <w:t>hemische, physikalische</w:t>
      </w:r>
      <w:r w:rsidRPr="00F54412">
        <w:rPr>
          <w:spacing w:val="-8"/>
        </w:rPr>
        <w:t xml:space="preserve"> </w:t>
      </w:r>
      <w:r w:rsidRPr="00F54412">
        <w:t>oder</w:t>
      </w:r>
      <w:r w:rsidRPr="00F54412">
        <w:rPr>
          <w:spacing w:val="-8"/>
        </w:rPr>
        <w:t xml:space="preserve"> </w:t>
      </w:r>
      <w:r w:rsidRPr="00F54412">
        <w:t>biologische</w:t>
      </w:r>
      <w:r w:rsidRPr="00F54412">
        <w:rPr>
          <w:spacing w:val="-8"/>
        </w:rPr>
        <w:t xml:space="preserve"> </w:t>
      </w:r>
      <w:r w:rsidRPr="00F54412">
        <w:t>Einflüsse,</w:t>
      </w:r>
      <w:r w:rsidRPr="00F54412">
        <w:rPr>
          <w:spacing w:val="-7"/>
        </w:rPr>
        <w:t xml:space="preserve"> </w:t>
      </w:r>
      <w:r w:rsidRPr="00F54412">
        <w:t>insbesondere</w:t>
      </w:r>
      <w:r w:rsidRPr="00F54412">
        <w:rPr>
          <w:spacing w:val="-8"/>
        </w:rPr>
        <w:t xml:space="preserve"> </w:t>
      </w:r>
      <w:r w:rsidRPr="00F54412">
        <w:t>Wasser,</w:t>
      </w:r>
      <w:r w:rsidRPr="00F54412">
        <w:rPr>
          <w:spacing w:val="-8"/>
        </w:rPr>
        <w:t xml:space="preserve"> </w:t>
      </w:r>
      <w:r w:rsidRPr="00F54412">
        <w:t>Feuchtigkeit,</w:t>
      </w:r>
      <w:r w:rsidRPr="00F54412">
        <w:rPr>
          <w:spacing w:val="-53"/>
        </w:rPr>
        <w:t xml:space="preserve"> </w:t>
      </w:r>
      <w:r w:rsidRPr="00F54412">
        <w:t>pflanzliche oder tierische Schädlinge, Gefahren oder unzumutbare Belästigungen</w:t>
      </w:r>
      <w:r w:rsidRPr="00F54412">
        <w:rPr>
          <w:spacing w:val="-9"/>
        </w:rPr>
        <w:t xml:space="preserve"> </w:t>
      </w:r>
      <w:r w:rsidRPr="00F54412">
        <w:t>nicht</w:t>
      </w:r>
      <w:r w:rsidRPr="00F54412">
        <w:rPr>
          <w:spacing w:val="-9"/>
        </w:rPr>
        <w:t xml:space="preserve"> </w:t>
      </w:r>
      <w:r w:rsidRPr="00F54412">
        <w:t>entstehen.“</w:t>
      </w:r>
      <w:r w:rsidRPr="00F54412">
        <w:rPr>
          <w:spacing w:val="-9"/>
        </w:rPr>
        <w:t xml:space="preserve"> </w:t>
      </w:r>
      <w:r w:rsidRPr="00F54412">
        <w:t>(§</w:t>
      </w:r>
      <w:r w:rsidRPr="00F54412">
        <w:rPr>
          <w:spacing w:val="-9"/>
        </w:rPr>
        <w:t xml:space="preserve"> </w:t>
      </w:r>
      <w:r w:rsidRPr="00F54412">
        <w:t>13</w:t>
      </w:r>
      <w:r w:rsidRPr="00F54412">
        <w:rPr>
          <w:spacing w:val="-9"/>
        </w:rPr>
        <w:t xml:space="preserve"> </w:t>
      </w:r>
      <w:r w:rsidRPr="00F54412">
        <w:t>NBauO</w:t>
      </w:r>
      <w:r w:rsidRPr="00F54412">
        <w:rPr>
          <w:spacing w:val="-9"/>
        </w:rPr>
        <w:t xml:space="preserve"> </w:t>
      </w:r>
      <w:r w:rsidRPr="00F54412">
        <w:t>in</w:t>
      </w:r>
      <w:r w:rsidRPr="00F54412">
        <w:rPr>
          <w:spacing w:val="-9"/>
        </w:rPr>
        <w:t xml:space="preserve"> </w:t>
      </w:r>
      <w:r w:rsidRPr="00F54412">
        <w:t>der</w:t>
      </w:r>
      <w:r w:rsidRPr="00F54412">
        <w:rPr>
          <w:spacing w:val="-9"/>
        </w:rPr>
        <w:t xml:space="preserve"> </w:t>
      </w:r>
      <w:r w:rsidRPr="00F54412">
        <w:t>Fassung</w:t>
      </w:r>
      <w:r w:rsidRPr="00F54412">
        <w:rPr>
          <w:spacing w:val="-9"/>
        </w:rPr>
        <w:t xml:space="preserve"> </w:t>
      </w:r>
      <w:r w:rsidRPr="00F54412">
        <w:t>vom</w:t>
      </w:r>
      <w:r w:rsidRPr="00F54412">
        <w:rPr>
          <w:spacing w:val="-9"/>
        </w:rPr>
        <w:t xml:space="preserve"> </w:t>
      </w:r>
      <w:r w:rsidRPr="00F54412">
        <w:t>3.</w:t>
      </w:r>
      <w:r w:rsidRPr="00F54412">
        <w:rPr>
          <w:spacing w:val="-9"/>
        </w:rPr>
        <w:t xml:space="preserve"> </w:t>
      </w:r>
      <w:r w:rsidRPr="00F54412">
        <w:t>April</w:t>
      </w:r>
      <w:r w:rsidRPr="00F54412">
        <w:rPr>
          <w:spacing w:val="-54"/>
        </w:rPr>
        <w:t xml:space="preserve"> </w:t>
      </w:r>
      <w:r w:rsidRPr="00F54412">
        <w:t>2012).</w:t>
      </w:r>
    </w:p>
    <w:p w14:paraId="75719184" w14:textId="078EB551" w:rsidR="00904F1D" w:rsidRPr="00F54412" w:rsidRDefault="00E359F9" w:rsidP="00F54412">
      <w:pPr>
        <w:pStyle w:val="Textfett"/>
      </w:pPr>
      <w:r w:rsidRPr="00F54412">
        <w:t>Ausgewählte Bereiche der Umgebungshygiene</w:t>
      </w:r>
    </w:p>
    <w:p w14:paraId="1309974B" w14:textId="2A8CF2C4" w:rsidR="00351CA0" w:rsidRPr="00B870D9" w:rsidRDefault="00E359F9" w:rsidP="00576D5C">
      <w:pPr>
        <w:pStyle w:val="Listenabsatz"/>
        <w:numPr>
          <w:ilvl w:val="0"/>
          <w:numId w:val="31"/>
        </w:numPr>
        <w:rPr>
          <w:rStyle w:val="TextfettZchn"/>
          <w:rFonts w:eastAsia="NDSFrutiger 45 Light"/>
          <w:b w:val="0"/>
          <w:w w:val="100"/>
        </w:rPr>
      </w:pPr>
      <w:r w:rsidRPr="00F54412">
        <w:t xml:space="preserve">Die </w:t>
      </w:r>
      <w:r w:rsidRPr="00F54412">
        <w:rPr>
          <w:b/>
        </w:rPr>
        <w:t xml:space="preserve">Raum-Umgebungsflächen </w:t>
      </w:r>
      <w:r w:rsidRPr="00F54412">
        <w:t>(Boden, Wände, Decke) können bei hygienischen Mängeln aufgrund Ihrer großen Oberfläche die</w:t>
      </w:r>
      <w:r w:rsidRPr="00F54412">
        <w:rPr>
          <w:spacing w:val="1"/>
        </w:rPr>
        <w:t xml:space="preserve"> </w:t>
      </w:r>
      <w:r w:rsidRPr="00F54412">
        <w:t>Raumluft</w:t>
      </w:r>
      <w:r w:rsidRPr="00F54412">
        <w:rPr>
          <w:spacing w:val="-6"/>
        </w:rPr>
        <w:t xml:space="preserve"> </w:t>
      </w:r>
      <w:r w:rsidRPr="00F54412">
        <w:t>nachteilig</w:t>
      </w:r>
      <w:r w:rsidRPr="00F54412">
        <w:rPr>
          <w:spacing w:val="-5"/>
        </w:rPr>
        <w:t xml:space="preserve"> </w:t>
      </w:r>
      <w:r w:rsidRPr="00F54412">
        <w:t>beeinflussen</w:t>
      </w:r>
      <w:r w:rsidRPr="00F54412">
        <w:rPr>
          <w:spacing w:val="-5"/>
        </w:rPr>
        <w:t xml:space="preserve"> </w:t>
      </w:r>
      <w:r w:rsidRPr="00F54412">
        <w:t>–</w:t>
      </w:r>
      <w:r w:rsidRPr="00F54412">
        <w:rPr>
          <w:spacing w:val="-5"/>
        </w:rPr>
        <w:t xml:space="preserve"> </w:t>
      </w:r>
      <w:r w:rsidRPr="00F54412">
        <w:t>ein</w:t>
      </w:r>
      <w:r w:rsidRPr="00F54412">
        <w:rPr>
          <w:spacing w:val="-5"/>
        </w:rPr>
        <w:t xml:space="preserve"> </w:t>
      </w:r>
      <w:r w:rsidRPr="00F54412">
        <w:t>Aspekt</w:t>
      </w:r>
      <w:r w:rsidRPr="00F54412">
        <w:rPr>
          <w:spacing w:val="-6"/>
        </w:rPr>
        <w:t xml:space="preserve"> </w:t>
      </w:r>
      <w:r w:rsidRPr="00F54412">
        <w:t>der</w:t>
      </w:r>
      <w:r w:rsidRPr="00F54412">
        <w:rPr>
          <w:spacing w:val="-5"/>
        </w:rPr>
        <w:t xml:space="preserve"> </w:t>
      </w:r>
      <w:r w:rsidRPr="00F54412">
        <w:t>in</w:t>
      </w:r>
      <w:r w:rsidRPr="00F54412">
        <w:rPr>
          <w:spacing w:val="-5"/>
        </w:rPr>
        <w:t xml:space="preserve"> </w:t>
      </w:r>
      <w:r w:rsidRPr="00F54412">
        <w:t>gut</w:t>
      </w:r>
      <w:r w:rsidRPr="00F54412">
        <w:rPr>
          <w:spacing w:val="-5"/>
        </w:rPr>
        <w:t xml:space="preserve"> </w:t>
      </w:r>
      <w:r w:rsidRPr="00F54412">
        <w:t>isolierten</w:t>
      </w:r>
      <w:r w:rsidRPr="00F54412">
        <w:rPr>
          <w:spacing w:val="-53"/>
        </w:rPr>
        <w:t xml:space="preserve"> </w:t>
      </w:r>
      <w:r w:rsidRPr="00F54412">
        <w:t>Räumen</w:t>
      </w:r>
      <w:r w:rsidRPr="00F54412">
        <w:rPr>
          <w:spacing w:val="-7"/>
        </w:rPr>
        <w:t xml:space="preserve"> </w:t>
      </w:r>
      <w:r w:rsidRPr="00F54412">
        <w:t>mit</w:t>
      </w:r>
      <w:r w:rsidRPr="00F54412">
        <w:rPr>
          <w:spacing w:val="-7"/>
        </w:rPr>
        <w:t xml:space="preserve"> </w:t>
      </w:r>
      <w:r w:rsidRPr="00F54412">
        <w:t>entsprechend</w:t>
      </w:r>
      <w:r w:rsidRPr="00F54412">
        <w:rPr>
          <w:spacing w:val="-7"/>
        </w:rPr>
        <w:t xml:space="preserve"> </w:t>
      </w:r>
      <w:r w:rsidRPr="00F54412">
        <w:t>geringem</w:t>
      </w:r>
      <w:r w:rsidRPr="00F54412">
        <w:rPr>
          <w:spacing w:val="-7"/>
        </w:rPr>
        <w:t xml:space="preserve"> </w:t>
      </w:r>
      <w:r w:rsidRPr="00F54412">
        <w:t>„natürlichen“</w:t>
      </w:r>
      <w:r w:rsidRPr="00F54412">
        <w:rPr>
          <w:spacing w:val="-7"/>
        </w:rPr>
        <w:t xml:space="preserve"> </w:t>
      </w:r>
      <w:r w:rsidRPr="00F54412">
        <w:t>Luftaustausch</w:t>
      </w:r>
      <w:r w:rsidR="004C5F62" w:rsidRPr="004C5F62">
        <w:t xml:space="preserve"> </w:t>
      </w:r>
      <w:r w:rsidRPr="00F54412">
        <w:t>durch</w:t>
      </w:r>
      <w:r w:rsidRPr="004C5F62">
        <w:t xml:space="preserve"> </w:t>
      </w:r>
      <w:r w:rsidRPr="00F54412">
        <w:t>dicht</w:t>
      </w:r>
      <w:r w:rsidRPr="00F54412">
        <w:rPr>
          <w:spacing w:val="-3"/>
        </w:rPr>
        <w:t xml:space="preserve"> </w:t>
      </w:r>
      <w:r w:rsidRPr="00F54412">
        <w:t>schließende</w:t>
      </w:r>
      <w:r w:rsidRPr="00F54412">
        <w:rPr>
          <w:spacing w:val="-3"/>
        </w:rPr>
        <w:t xml:space="preserve"> </w:t>
      </w:r>
      <w:r w:rsidRPr="00F54412">
        <w:t>Fenster-</w:t>
      </w:r>
      <w:r w:rsidRPr="00F54412">
        <w:rPr>
          <w:spacing w:val="-3"/>
        </w:rPr>
        <w:t xml:space="preserve"> </w:t>
      </w:r>
      <w:r w:rsidRPr="00F54412">
        <w:t>oder</w:t>
      </w:r>
      <w:r w:rsidRPr="00F54412">
        <w:rPr>
          <w:spacing w:val="-4"/>
        </w:rPr>
        <w:t xml:space="preserve"> </w:t>
      </w:r>
      <w:r w:rsidRPr="00F54412">
        <w:t>Türfugen</w:t>
      </w:r>
      <w:r w:rsidRPr="00F54412">
        <w:rPr>
          <w:spacing w:val="-3"/>
        </w:rPr>
        <w:t xml:space="preserve"> </w:t>
      </w:r>
      <w:r w:rsidRPr="00F54412">
        <w:t>deutlich</w:t>
      </w:r>
      <w:r w:rsidRPr="00F54412">
        <w:rPr>
          <w:spacing w:val="-3"/>
        </w:rPr>
        <w:t xml:space="preserve"> </w:t>
      </w:r>
      <w:r w:rsidRPr="00F54412">
        <w:t>zum</w:t>
      </w:r>
      <w:r w:rsidRPr="00F54412">
        <w:rPr>
          <w:spacing w:val="-3"/>
        </w:rPr>
        <w:t xml:space="preserve"> </w:t>
      </w:r>
      <w:r w:rsidRPr="00F54412">
        <w:t>Tragen</w:t>
      </w:r>
      <w:r w:rsidRPr="00F54412">
        <w:rPr>
          <w:spacing w:val="-6"/>
        </w:rPr>
        <w:t xml:space="preserve"> </w:t>
      </w:r>
      <w:r w:rsidRPr="00F54412">
        <w:t>kommen</w:t>
      </w:r>
      <w:r w:rsidRPr="00F54412">
        <w:rPr>
          <w:spacing w:val="-5"/>
        </w:rPr>
        <w:t xml:space="preserve"> </w:t>
      </w:r>
      <w:r w:rsidRPr="00F54412">
        <w:t>kann.</w:t>
      </w:r>
      <w:r w:rsidRPr="00F54412">
        <w:rPr>
          <w:spacing w:val="-5"/>
        </w:rPr>
        <w:t xml:space="preserve"> </w:t>
      </w:r>
      <w:r w:rsidRPr="00F54412">
        <w:t>Durch</w:t>
      </w:r>
      <w:r w:rsidRPr="00F54412">
        <w:rPr>
          <w:spacing w:val="-5"/>
        </w:rPr>
        <w:t xml:space="preserve"> </w:t>
      </w:r>
      <w:r w:rsidRPr="00F54412">
        <w:t>die</w:t>
      </w:r>
      <w:r w:rsidRPr="00F54412">
        <w:rPr>
          <w:spacing w:val="-5"/>
        </w:rPr>
        <w:t xml:space="preserve"> </w:t>
      </w:r>
      <w:r w:rsidRPr="00F54412">
        <w:t>Auswahl</w:t>
      </w:r>
      <w:r w:rsidRPr="00F54412">
        <w:rPr>
          <w:spacing w:val="-5"/>
        </w:rPr>
        <w:t xml:space="preserve"> </w:t>
      </w:r>
      <w:r w:rsidRPr="00F54412">
        <w:t>emissionsarmer</w:t>
      </w:r>
      <w:r w:rsidRPr="00F54412">
        <w:rPr>
          <w:spacing w:val="-5"/>
        </w:rPr>
        <w:t xml:space="preserve"> </w:t>
      </w:r>
      <w:r w:rsidRPr="00F54412">
        <w:t>Baumaterialien und Reinigungs- und Pflegeprodukte kann Innenraumluftproblemen</w:t>
      </w:r>
      <w:r w:rsidRPr="00F54412">
        <w:rPr>
          <w:spacing w:val="-1"/>
        </w:rPr>
        <w:t xml:space="preserve"> </w:t>
      </w:r>
      <w:r w:rsidRPr="00F54412">
        <w:t>entgegengewirkt werden.</w:t>
      </w:r>
      <w:r w:rsidR="00351CA0" w:rsidRPr="004C5F62">
        <w:rPr>
          <w:rStyle w:val="TextfettZchn"/>
        </w:rPr>
        <w:t xml:space="preserve"> Sofern Renovierungsmaßnahmen durch die Eltern erfolgen, ist darauf zu achten, das geeignete Produkte verwendet werden. Beraten Sie sich hierzu mit dem Schulträger.</w:t>
      </w:r>
    </w:p>
    <w:p w14:paraId="13B45777" w14:textId="606D9F96" w:rsidR="00B870D9" w:rsidRDefault="00E359F9" w:rsidP="00576D5C">
      <w:pPr>
        <w:pStyle w:val="Listenabsatz"/>
        <w:numPr>
          <w:ilvl w:val="0"/>
          <w:numId w:val="31"/>
        </w:numPr>
        <w:sectPr w:rsidR="00B870D9" w:rsidSect="00B870D9">
          <w:pgSz w:w="11910" w:h="16840" w:code="9"/>
          <w:pgMar w:top="1418" w:right="851" w:bottom="851" w:left="851" w:header="284" w:footer="284" w:gutter="0"/>
          <w:cols w:space="720"/>
        </w:sectPr>
      </w:pPr>
      <w:r w:rsidRPr="00F54412">
        <w:t>In</w:t>
      </w:r>
      <w:r w:rsidRPr="00F54412">
        <w:rPr>
          <w:spacing w:val="-4"/>
        </w:rPr>
        <w:t xml:space="preserve"> </w:t>
      </w:r>
      <w:r w:rsidRPr="00F54412">
        <w:rPr>
          <w:b/>
        </w:rPr>
        <w:t>Feuchträumen</w:t>
      </w:r>
      <w:r w:rsidRPr="00F54412">
        <w:rPr>
          <w:b/>
          <w:spacing w:val="-4"/>
        </w:rPr>
        <w:t xml:space="preserve"> </w:t>
      </w:r>
      <w:r w:rsidRPr="00F54412">
        <w:t>(</w:t>
      </w:r>
      <w:r w:rsidR="00824F54">
        <w:t>z. B.</w:t>
      </w:r>
      <w:r w:rsidRPr="00F54412">
        <w:rPr>
          <w:spacing w:val="-3"/>
        </w:rPr>
        <w:t xml:space="preserve"> </w:t>
      </w:r>
      <w:r w:rsidRPr="00F54412">
        <w:t>Duschen)</w:t>
      </w:r>
      <w:r w:rsidRPr="00F54412">
        <w:rPr>
          <w:spacing w:val="-3"/>
        </w:rPr>
        <w:t xml:space="preserve"> </w:t>
      </w:r>
      <w:r w:rsidRPr="00F54412">
        <w:t>bzw.</w:t>
      </w:r>
      <w:r w:rsidRPr="00F54412">
        <w:rPr>
          <w:spacing w:val="-3"/>
        </w:rPr>
        <w:t xml:space="preserve"> </w:t>
      </w:r>
      <w:r w:rsidRPr="00F54412">
        <w:t>im</w:t>
      </w:r>
      <w:r w:rsidRPr="00F54412">
        <w:rPr>
          <w:spacing w:val="-3"/>
        </w:rPr>
        <w:t xml:space="preserve"> </w:t>
      </w:r>
      <w:r w:rsidRPr="00F54412">
        <w:t>Sanitärbereich</w:t>
      </w:r>
      <w:r w:rsidRPr="00F54412">
        <w:rPr>
          <w:spacing w:val="-53"/>
        </w:rPr>
        <w:t xml:space="preserve"> </w:t>
      </w:r>
      <w:r w:rsidRPr="00F54412">
        <w:t>besteht</w:t>
      </w:r>
      <w:r w:rsidRPr="00F54412">
        <w:rPr>
          <w:spacing w:val="1"/>
        </w:rPr>
        <w:t xml:space="preserve"> </w:t>
      </w:r>
      <w:r w:rsidRPr="00F54412">
        <w:t>die</w:t>
      </w:r>
      <w:r w:rsidRPr="00F54412">
        <w:rPr>
          <w:spacing w:val="1"/>
        </w:rPr>
        <w:t xml:space="preserve"> </w:t>
      </w:r>
      <w:r w:rsidRPr="00F54412">
        <w:t>besondere</w:t>
      </w:r>
      <w:r w:rsidRPr="00F54412">
        <w:rPr>
          <w:spacing w:val="1"/>
        </w:rPr>
        <w:t xml:space="preserve"> </w:t>
      </w:r>
      <w:r w:rsidRPr="00F54412">
        <w:t>Gefahr</w:t>
      </w:r>
      <w:r w:rsidRPr="00F54412">
        <w:rPr>
          <w:spacing w:val="1"/>
        </w:rPr>
        <w:t xml:space="preserve"> </w:t>
      </w:r>
      <w:r w:rsidRPr="00F54412">
        <w:t>einer</w:t>
      </w:r>
      <w:r w:rsidRPr="00F54412">
        <w:rPr>
          <w:spacing w:val="1"/>
        </w:rPr>
        <w:t xml:space="preserve"> </w:t>
      </w:r>
      <w:r w:rsidRPr="00F54412">
        <w:t>gesundheitsschädigenden</w:t>
      </w:r>
      <w:r w:rsidRPr="00F54412">
        <w:rPr>
          <w:spacing w:val="-53"/>
        </w:rPr>
        <w:t xml:space="preserve"> </w:t>
      </w:r>
      <w:r w:rsidRPr="00F54412">
        <w:t>Schwarzschimmelbildung, die bautechnisch (</w:t>
      </w:r>
      <w:r w:rsidR="00824F54">
        <w:t>z. B.</w:t>
      </w:r>
      <w:r w:rsidRPr="00F54412">
        <w:t xml:space="preserve"> durch</w:t>
      </w:r>
      <w:r w:rsidRPr="00F54412">
        <w:rPr>
          <w:spacing w:val="1"/>
        </w:rPr>
        <w:t xml:space="preserve"> </w:t>
      </w:r>
      <w:r w:rsidRPr="00F54412">
        <w:t>geeignete</w:t>
      </w:r>
      <w:r w:rsidRPr="00F54412">
        <w:rPr>
          <w:spacing w:val="-7"/>
        </w:rPr>
        <w:t xml:space="preserve"> </w:t>
      </w:r>
      <w:r w:rsidRPr="00F54412">
        <w:t>Anstriche)</w:t>
      </w:r>
      <w:r w:rsidRPr="00F54412">
        <w:rPr>
          <w:spacing w:val="-7"/>
        </w:rPr>
        <w:t xml:space="preserve"> </w:t>
      </w:r>
      <w:r w:rsidRPr="00F54412">
        <w:t>sowie</w:t>
      </w:r>
      <w:r w:rsidRPr="00F54412">
        <w:rPr>
          <w:spacing w:val="-7"/>
        </w:rPr>
        <w:t xml:space="preserve"> </w:t>
      </w:r>
      <w:r w:rsidRPr="00F54412">
        <w:t>durch</w:t>
      </w:r>
      <w:r w:rsidRPr="00F54412">
        <w:rPr>
          <w:spacing w:val="-6"/>
        </w:rPr>
        <w:t xml:space="preserve"> </w:t>
      </w:r>
      <w:r w:rsidRPr="00F54412">
        <w:t>angepasste</w:t>
      </w:r>
      <w:r w:rsidRPr="00F54412">
        <w:rPr>
          <w:spacing w:val="-7"/>
        </w:rPr>
        <w:t xml:space="preserve"> </w:t>
      </w:r>
      <w:r w:rsidRPr="00F54412">
        <w:t>Verhaltensmaßnahmen</w:t>
      </w:r>
      <w:r w:rsidRPr="00F54412">
        <w:rPr>
          <w:spacing w:val="-2"/>
        </w:rPr>
        <w:t xml:space="preserve"> </w:t>
      </w:r>
      <w:r w:rsidRPr="00F54412">
        <w:t>(regelgerechtes</w:t>
      </w:r>
      <w:r w:rsidRPr="00F54412">
        <w:rPr>
          <w:spacing w:val="-1"/>
        </w:rPr>
        <w:t xml:space="preserve"> </w:t>
      </w:r>
      <w:r w:rsidRPr="00F54412">
        <w:t>Heizen</w:t>
      </w:r>
      <w:r w:rsidRPr="00F54412">
        <w:rPr>
          <w:spacing w:val="-1"/>
        </w:rPr>
        <w:t xml:space="preserve"> </w:t>
      </w:r>
      <w:r w:rsidRPr="00F54412">
        <w:t>und</w:t>
      </w:r>
      <w:r w:rsidRPr="00F54412">
        <w:rPr>
          <w:spacing w:val="-2"/>
        </w:rPr>
        <w:t xml:space="preserve"> </w:t>
      </w:r>
      <w:r w:rsidRPr="00F54412">
        <w:t>Lüften)</w:t>
      </w:r>
      <w:r w:rsidRPr="00F54412">
        <w:rPr>
          <w:spacing w:val="-1"/>
        </w:rPr>
        <w:t xml:space="preserve"> </w:t>
      </w:r>
      <w:r w:rsidRPr="00F54412">
        <w:t>vermieden</w:t>
      </w:r>
      <w:r w:rsidRPr="00F54412">
        <w:rPr>
          <w:spacing w:val="-1"/>
        </w:rPr>
        <w:t xml:space="preserve"> </w:t>
      </w:r>
      <w:r w:rsidRPr="00F54412">
        <w:t>werden</w:t>
      </w:r>
      <w:r w:rsidRPr="00F54412">
        <w:rPr>
          <w:spacing w:val="-1"/>
        </w:rPr>
        <w:t xml:space="preserve"> </w:t>
      </w:r>
      <w:r w:rsidRPr="00F54412">
        <w:t>soll.</w:t>
      </w:r>
    </w:p>
    <w:p w14:paraId="236F59ED" w14:textId="741497EF" w:rsidR="00904F1D" w:rsidRPr="00F54412" w:rsidRDefault="00E359F9" w:rsidP="00576D5C">
      <w:pPr>
        <w:pStyle w:val="Listenabsatz"/>
        <w:numPr>
          <w:ilvl w:val="0"/>
          <w:numId w:val="30"/>
        </w:numPr>
      </w:pPr>
      <w:r w:rsidRPr="00F54412">
        <w:rPr>
          <w:b/>
        </w:rPr>
        <w:lastRenderedPageBreak/>
        <w:t>Handwaschbecken</w:t>
      </w:r>
      <w:r w:rsidRPr="00F54412">
        <w:rPr>
          <w:b/>
          <w:spacing w:val="1"/>
        </w:rPr>
        <w:t xml:space="preserve"> </w:t>
      </w:r>
      <w:r w:rsidRPr="00F54412">
        <w:t>mit</w:t>
      </w:r>
      <w:r w:rsidRPr="00F54412">
        <w:rPr>
          <w:spacing w:val="1"/>
        </w:rPr>
        <w:t xml:space="preserve"> </w:t>
      </w:r>
      <w:r w:rsidRPr="00F54412">
        <w:t>Kaltwasseranschluss</w:t>
      </w:r>
      <w:r w:rsidRPr="00F54412">
        <w:rPr>
          <w:spacing w:val="1"/>
        </w:rPr>
        <w:t xml:space="preserve"> </w:t>
      </w:r>
      <w:r w:rsidRPr="00F54412">
        <w:t>sollen</w:t>
      </w:r>
      <w:r w:rsidRPr="00F54412">
        <w:rPr>
          <w:spacing w:val="1"/>
        </w:rPr>
        <w:t xml:space="preserve"> </w:t>
      </w:r>
      <w:r w:rsidRPr="00F54412">
        <w:t>in</w:t>
      </w:r>
      <w:r w:rsidRPr="00F54412">
        <w:rPr>
          <w:spacing w:val="1"/>
        </w:rPr>
        <w:t xml:space="preserve"> </w:t>
      </w:r>
      <w:r w:rsidRPr="00F54412">
        <w:t>Unterrichtsräumen in Grundschulen, in Schulküchen und in Sanitäreinrichtungen vorhanden sein, wobei darauf zu achten ist, dass</w:t>
      </w:r>
      <w:r w:rsidRPr="00F54412">
        <w:rPr>
          <w:spacing w:val="1"/>
        </w:rPr>
        <w:t xml:space="preserve"> </w:t>
      </w:r>
      <w:r w:rsidRPr="00F54412">
        <w:t xml:space="preserve">Waschlotion und keine Stückseife verwendet werden soll. </w:t>
      </w:r>
      <w:r w:rsidR="00351CA0" w:rsidRPr="00F54412">
        <w:t xml:space="preserve">Wird in Einzelfällen auch die Verfügbarkeit von Warmwasser als notwendig erachtet, kann unter Rücksprache mit dem zuständigen GUV die Installation eines Warmwasserboilers geprüft werden. </w:t>
      </w:r>
      <w:r w:rsidRPr="00F54412">
        <w:t>Die</w:t>
      </w:r>
      <w:r w:rsidRPr="00F54412">
        <w:rPr>
          <w:spacing w:val="1"/>
        </w:rPr>
        <w:t xml:space="preserve"> </w:t>
      </w:r>
      <w:r w:rsidRPr="00F54412">
        <w:t>Nutzung</w:t>
      </w:r>
      <w:r w:rsidRPr="00F54412">
        <w:rPr>
          <w:spacing w:val="-10"/>
        </w:rPr>
        <w:t xml:space="preserve"> </w:t>
      </w:r>
      <w:r w:rsidRPr="00F54412">
        <w:t>textiler</w:t>
      </w:r>
      <w:r w:rsidRPr="00F54412">
        <w:rPr>
          <w:spacing w:val="-9"/>
        </w:rPr>
        <w:t xml:space="preserve"> </w:t>
      </w:r>
      <w:r w:rsidRPr="00F54412">
        <w:t>Gemeinschaftshandtüchern</w:t>
      </w:r>
      <w:r w:rsidRPr="00F54412">
        <w:rPr>
          <w:spacing w:val="-10"/>
        </w:rPr>
        <w:t xml:space="preserve"> </w:t>
      </w:r>
      <w:r w:rsidRPr="00F54412">
        <w:t>ist</w:t>
      </w:r>
      <w:r w:rsidRPr="00F54412">
        <w:rPr>
          <w:spacing w:val="-9"/>
        </w:rPr>
        <w:t xml:space="preserve"> </w:t>
      </w:r>
      <w:r w:rsidRPr="00F54412">
        <w:t>zu</w:t>
      </w:r>
      <w:r w:rsidRPr="00F54412">
        <w:rPr>
          <w:spacing w:val="-10"/>
        </w:rPr>
        <w:t xml:space="preserve"> </w:t>
      </w:r>
      <w:r w:rsidRPr="00F54412">
        <w:t>vermeiden.</w:t>
      </w:r>
      <w:r w:rsidRPr="00F54412">
        <w:rPr>
          <w:spacing w:val="-9"/>
        </w:rPr>
        <w:t xml:space="preserve"> </w:t>
      </w:r>
      <w:r w:rsidRPr="00F54412">
        <w:t>Die</w:t>
      </w:r>
      <w:r w:rsidRPr="004C5F62">
        <w:t xml:space="preserve"> </w:t>
      </w:r>
      <w:r w:rsidRPr="00F54412">
        <w:t>Vorhaltung von Handwaschbecken in Klassenräumen weiterführender</w:t>
      </w:r>
      <w:r w:rsidRPr="00F54412">
        <w:rPr>
          <w:spacing w:val="-3"/>
        </w:rPr>
        <w:t xml:space="preserve"> </w:t>
      </w:r>
      <w:r w:rsidRPr="00F54412">
        <w:t>Schulen</w:t>
      </w:r>
      <w:r w:rsidRPr="00F54412">
        <w:rPr>
          <w:spacing w:val="-3"/>
        </w:rPr>
        <w:t xml:space="preserve"> </w:t>
      </w:r>
      <w:r w:rsidRPr="00F54412">
        <w:t>ist</w:t>
      </w:r>
      <w:r w:rsidRPr="00F54412">
        <w:rPr>
          <w:spacing w:val="-3"/>
        </w:rPr>
        <w:t xml:space="preserve"> </w:t>
      </w:r>
      <w:r w:rsidRPr="00F54412">
        <w:t>unter</w:t>
      </w:r>
      <w:r w:rsidRPr="00F54412">
        <w:rPr>
          <w:spacing w:val="-3"/>
        </w:rPr>
        <w:t xml:space="preserve"> </w:t>
      </w:r>
      <w:r w:rsidRPr="00F54412">
        <w:t>der</w:t>
      </w:r>
      <w:r w:rsidRPr="00F54412">
        <w:rPr>
          <w:spacing w:val="-3"/>
        </w:rPr>
        <w:t xml:space="preserve"> </w:t>
      </w:r>
      <w:r w:rsidRPr="00F54412">
        <w:t>Abwägung</w:t>
      </w:r>
      <w:r w:rsidRPr="00F54412">
        <w:rPr>
          <w:spacing w:val="-3"/>
        </w:rPr>
        <w:t xml:space="preserve"> </w:t>
      </w:r>
      <w:r w:rsidRPr="00F54412">
        <w:t>der</w:t>
      </w:r>
      <w:r w:rsidRPr="00F54412">
        <w:rPr>
          <w:spacing w:val="-2"/>
        </w:rPr>
        <w:t xml:space="preserve"> </w:t>
      </w:r>
      <w:r w:rsidRPr="00F54412">
        <w:t>Aspekte</w:t>
      </w:r>
      <w:r w:rsidRPr="00F54412">
        <w:rPr>
          <w:spacing w:val="-3"/>
        </w:rPr>
        <w:t xml:space="preserve"> </w:t>
      </w:r>
      <w:r w:rsidRPr="00F54412">
        <w:t>Trinkwasser-</w:t>
      </w:r>
      <w:r w:rsidRPr="00F54412">
        <w:rPr>
          <w:spacing w:val="-53"/>
        </w:rPr>
        <w:t xml:space="preserve"> </w:t>
      </w:r>
      <w:r w:rsidRPr="00F54412">
        <w:t>und Händehygiene zu betrachten.</w:t>
      </w:r>
    </w:p>
    <w:p w14:paraId="162B8473" w14:textId="415D3968" w:rsidR="00904F1D" w:rsidRPr="00F54412" w:rsidRDefault="00E359F9" w:rsidP="00F54412">
      <w:pPr>
        <w:pStyle w:val="berschrift2"/>
        <w:ind w:left="0" w:firstLine="0"/>
        <w:rPr>
          <w:rFonts w:cs="Arial"/>
        </w:rPr>
      </w:pPr>
      <w:bookmarkStart w:id="26" w:name="_Toc100231442"/>
      <w:r w:rsidRPr="00F54412">
        <w:rPr>
          <w:rFonts w:cs="Arial"/>
        </w:rPr>
        <w:t>Anforderungen an Außenanlagen</w:t>
      </w:r>
      <w:bookmarkEnd w:id="26"/>
    </w:p>
    <w:p w14:paraId="1E84FA30" w14:textId="0C52A38E" w:rsidR="00904F1D" w:rsidRPr="00F54412" w:rsidRDefault="00E359F9" w:rsidP="002B747B">
      <w:pPr>
        <w:pStyle w:val="Textkrper"/>
      </w:pPr>
      <w:r w:rsidRPr="00F54412">
        <w:t>Um Vandalismus, Verunreinigungen des Geländes (</w:t>
      </w:r>
      <w:r w:rsidR="00824F54">
        <w:t>z. B.</w:t>
      </w:r>
      <w:r w:rsidRPr="00F54412">
        <w:t xml:space="preserve"> mit</w:t>
      </w:r>
      <w:r w:rsidRPr="00F54412">
        <w:rPr>
          <w:spacing w:val="1"/>
        </w:rPr>
        <w:t xml:space="preserve"> </w:t>
      </w:r>
      <w:r w:rsidRPr="00F54412">
        <w:t>Hundekot) und Verletzungs- bzw. Infektionsgefahren (</w:t>
      </w:r>
      <w:r w:rsidR="00824F54">
        <w:t>z. B.</w:t>
      </w:r>
      <w:r w:rsidRPr="00F54412">
        <w:rPr>
          <w:spacing w:val="1"/>
        </w:rPr>
        <w:t xml:space="preserve"> </w:t>
      </w:r>
      <w:r w:rsidRPr="00F54412">
        <w:t>durch Glasbruch oder Kanülen) zu verhindern, sollte das Schulgelände</w:t>
      </w:r>
      <w:r w:rsidRPr="00F54412">
        <w:rPr>
          <w:spacing w:val="-53"/>
        </w:rPr>
        <w:t xml:space="preserve"> </w:t>
      </w:r>
      <w:r w:rsidRPr="00F54412">
        <w:t>vor</w:t>
      </w:r>
      <w:r w:rsidRPr="00F54412">
        <w:rPr>
          <w:spacing w:val="-1"/>
        </w:rPr>
        <w:t xml:space="preserve"> </w:t>
      </w:r>
      <w:r w:rsidRPr="00F54412">
        <w:t>dem Zutritt Unbefugter geschützt werden.</w:t>
      </w:r>
    </w:p>
    <w:p w14:paraId="743F9589" w14:textId="46881ED1" w:rsidR="00904F1D" w:rsidRPr="00F54412" w:rsidRDefault="00E359F9" w:rsidP="002B747B">
      <w:pPr>
        <w:pStyle w:val="Textkrper"/>
      </w:pPr>
      <w:r w:rsidRPr="00F54412">
        <w:t>Weitere</w:t>
      </w:r>
      <w:r w:rsidRPr="00F54412">
        <w:rPr>
          <w:spacing w:val="-14"/>
        </w:rPr>
        <w:t xml:space="preserve"> </w:t>
      </w:r>
      <w:r w:rsidRPr="00F54412">
        <w:t>Anforderungen,</w:t>
      </w:r>
      <w:r w:rsidRPr="00F54412">
        <w:rPr>
          <w:spacing w:val="-14"/>
        </w:rPr>
        <w:t xml:space="preserve"> </w:t>
      </w:r>
      <w:r w:rsidRPr="00F54412">
        <w:t>die</w:t>
      </w:r>
      <w:r w:rsidRPr="00F54412">
        <w:rPr>
          <w:spacing w:val="-13"/>
        </w:rPr>
        <w:t xml:space="preserve"> </w:t>
      </w:r>
      <w:r w:rsidRPr="00F54412">
        <w:t>aus</w:t>
      </w:r>
      <w:r w:rsidRPr="00F54412">
        <w:rPr>
          <w:spacing w:val="-14"/>
        </w:rPr>
        <w:t xml:space="preserve"> </w:t>
      </w:r>
      <w:r w:rsidRPr="00F54412">
        <w:t>Sicherheitsgründen</w:t>
      </w:r>
      <w:r w:rsidRPr="00F54412">
        <w:rPr>
          <w:spacing w:val="-14"/>
        </w:rPr>
        <w:t xml:space="preserve"> </w:t>
      </w:r>
      <w:r w:rsidRPr="00F54412">
        <w:t>bei</w:t>
      </w:r>
      <w:r w:rsidRPr="00F54412">
        <w:rPr>
          <w:spacing w:val="-13"/>
        </w:rPr>
        <w:t xml:space="preserve"> </w:t>
      </w:r>
      <w:r w:rsidRPr="00F54412">
        <w:t>der</w:t>
      </w:r>
      <w:r w:rsidRPr="00F54412">
        <w:rPr>
          <w:spacing w:val="-14"/>
        </w:rPr>
        <w:t xml:space="preserve"> </w:t>
      </w:r>
      <w:r w:rsidRPr="00F54412">
        <w:t>Gestaltung</w:t>
      </w:r>
      <w:r w:rsidRPr="00F54412">
        <w:rPr>
          <w:spacing w:val="-53"/>
        </w:rPr>
        <w:t xml:space="preserve"> </w:t>
      </w:r>
      <w:r w:rsidRPr="00F54412">
        <w:t>von</w:t>
      </w:r>
      <w:r w:rsidRPr="00F54412">
        <w:rPr>
          <w:spacing w:val="-14"/>
        </w:rPr>
        <w:t xml:space="preserve"> </w:t>
      </w:r>
      <w:r w:rsidRPr="00F54412">
        <w:t>Außenanlagen</w:t>
      </w:r>
      <w:r w:rsidRPr="00F54412">
        <w:rPr>
          <w:spacing w:val="-14"/>
        </w:rPr>
        <w:t xml:space="preserve"> </w:t>
      </w:r>
      <w:r w:rsidRPr="00F54412">
        <w:t>zu</w:t>
      </w:r>
      <w:r w:rsidRPr="00F54412">
        <w:rPr>
          <w:spacing w:val="-14"/>
        </w:rPr>
        <w:t xml:space="preserve"> </w:t>
      </w:r>
      <w:r w:rsidRPr="00F54412">
        <w:t>beachten</w:t>
      </w:r>
      <w:r w:rsidRPr="00F54412">
        <w:rPr>
          <w:spacing w:val="-14"/>
        </w:rPr>
        <w:t xml:space="preserve"> </w:t>
      </w:r>
      <w:r w:rsidRPr="00F54412">
        <w:t>sind,</w:t>
      </w:r>
      <w:r w:rsidR="003A0288" w:rsidRPr="00F54412">
        <w:t xml:space="preserve"> </w:t>
      </w:r>
      <w:r w:rsidR="00824F54">
        <w:rPr>
          <w:spacing w:val="-13"/>
        </w:rPr>
        <w:t>z. B.</w:t>
      </w:r>
      <w:r w:rsidRPr="00F54412">
        <w:rPr>
          <w:spacing w:val="-14"/>
        </w:rPr>
        <w:t xml:space="preserve"> </w:t>
      </w:r>
      <w:r w:rsidRPr="00F54412">
        <w:t>zur</w:t>
      </w:r>
      <w:r w:rsidRPr="00F54412">
        <w:rPr>
          <w:spacing w:val="-14"/>
        </w:rPr>
        <w:t xml:space="preserve"> </w:t>
      </w:r>
      <w:r w:rsidRPr="00F54412">
        <w:t>Verwendung</w:t>
      </w:r>
      <w:r w:rsidRPr="00F54412">
        <w:rPr>
          <w:spacing w:val="-14"/>
        </w:rPr>
        <w:t xml:space="preserve"> </w:t>
      </w:r>
      <w:r w:rsidRPr="00F54412">
        <w:t>von</w:t>
      </w:r>
      <w:r w:rsidRPr="00F54412">
        <w:rPr>
          <w:spacing w:val="-13"/>
        </w:rPr>
        <w:t xml:space="preserve"> </w:t>
      </w:r>
      <w:r w:rsidRPr="00F54412">
        <w:t>Wasser</w:t>
      </w:r>
      <w:r w:rsidR="00540155" w:rsidRPr="00F54412">
        <w:t xml:space="preserve"> </w:t>
      </w:r>
      <w:r w:rsidRPr="00F54412">
        <w:t>und</w:t>
      </w:r>
      <w:r w:rsidRPr="00F54412">
        <w:rPr>
          <w:spacing w:val="5"/>
        </w:rPr>
        <w:t xml:space="preserve"> </w:t>
      </w:r>
      <w:r w:rsidRPr="00F54412">
        <w:t>zu</w:t>
      </w:r>
      <w:r w:rsidRPr="00F54412">
        <w:rPr>
          <w:spacing w:val="5"/>
        </w:rPr>
        <w:t xml:space="preserve"> </w:t>
      </w:r>
      <w:r w:rsidRPr="00F54412">
        <w:t>Giftpflanzen,</w:t>
      </w:r>
      <w:r w:rsidRPr="00F54412">
        <w:rPr>
          <w:spacing w:val="5"/>
        </w:rPr>
        <w:t xml:space="preserve"> </w:t>
      </w:r>
      <w:r w:rsidRPr="00F54412">
        <w:t>finden</w:t>
      </w:r>
      <w:r w:rsidRPr="00F54412">
        <w:rPr>
          <w:spacing w:val="5"/>
        </w:rPr>
        <w:t xml:space="preserve"> </w:t>
      </w:r>
      <w:r w:rsidRPr="00F54412">
        <w:t>sich</w:t>
      </w:r>
      <w:r w:rsidRPr="00F54412">
        <w:rPr>
          <w:spacing w:val="5"/>
        </w:rPr>
        <w:t xml:space="preserve"> </w:t>
      </w:r>
      <w:r w:rsidRPr="00F54412">
        <w:t>in</w:t>
      </w:r>
      <w:r w:rsidRPr="00F54412">
        <w:rPr>
          <w:spacing w:val="5"/>
        </w:rPr>
        <w:t xml:space="preserve"> </w:t>
      </w:r>
      <w:r w:rsidRPr="00F54412">
        <w:t>der</w:t>
      </w:r>
      <w:r w:rsidRPr="00F54412">
        <w:rPr>
          <w:spacing w:val="5"/>
        </w:rPr>
        <w:t xml:space="preserve"> </w:t>
      </w:r>
      <w:r w:rsidRPr="00F54412">
        <w:t>DIN</w:t>
      </w:r>
      <w:r w:rsidRPr="00F54412">
        <w:rPr>
          <w:spacing w:val="5"/>
        </w:rPr>
        <w:t xml:space="preserve"> </w:t>
      </w:r>
      <w:r w:rsidRPr="00F54412">
        <w:t>18034</w:t>
      </w:r>
      <w:r w:rsidRPr="00F54412">
        <w:rPr>
          <w:spacing w:val="5"/>
        </w:rPr>
        <w:t xml:space="preserve"> </w:t>
      </w:r>
      <w:r w:rsidRPr="00F54412">
        <w:t>sowie</w:t>
      </w:r>
      <w:r w:rsidRPr="00F54412">
        <w:rPr>
          <w:spacing w:val="5"/>
        </w:rPr>
        <w:t xml:space="preserve"> </w:t>
      </w:r>
      <w:r w:rsidRPr="00F54412">
        <w:t>in</w:t>
      </w:r>
      <w:r w:rsidRPr="00F54412">
        <w:rPr>
          <w:spacing w:val="5"/>
        </w:rPr>
        <w:t xml:space="preserve"> </w:t>
      </w:r>
      <w:r w:rsidRPr="00F54412">
        <w:t>der</w:t>
      </w:r>
      <w:r w:rsidRPr="00F54412">
        <w:rPr>
          <w:spacing w:val="5"/>
        </w:rPr>
        <w:t xml:space="preserve"> </w:t>
      </w:r>
      <w:r w:rsidRPr="00F54412">
        <w:t>DGUV</w:t>
      </w:r>
      <w:r w:rsidR="00540155" w:rsidRPr="00F54412">
        <w:t xml:space="preserve"> </w:t>
      </w:r>
      <w:r w:rsidRPr="00F54412">
        <w:t>202-023 (s. Anlage 1).</w:t>
      </w:r>
    </w:p>
    <w:p w14:paraId="53991BB8" w14:textId="78B4C641" w:rsidR="00904F1D" w:rsidRPr="00F54412" w:rsidRDefault="00E359F9" w:rsidP="00F54412">
      <w:pPr>
        <w:pStyle w:val="berschrift2"/>
        <w:ind w:left="0" w:firstLine="0"/>
        <w:rPr>
          <w:rFonts w:cs="Arial"/>
        </w:rPr>
      </w:pPr>
      <w:bookmarkStart w:id="27" w:name="_Toc100231443"/>
      <w:r w:rsidRPr="00F54412">
        <w:rPr>
          <w:rFonts w:cs="Arial"/>
        </w:rPr>
        <w:t>Reinigung von Flächen und Gegenständen</w:t>
      </w:r>
      <w:bookmarkEnd w:id="27"/>
    </w:p>
    <w:p w14:paraId="33C94101" w14:textId="2E5DAFCD" w:rsidR="00904F1D" w:rsidRPr="00F54412" w:rsidRDefault="00E359F9" w:rsidP="002B747B">
      <w:pPr>
        <w:pStyle w:val="Textkrper"/>
      </w:pPr>
      <w:r w:rsidRPr="00F54412">
        <w:t>Schmutz-</w:t>
      </w:r>
      <w:r w:rsidRPr="00F54412">
        <w:rPr>
          <w:spacing w:val="-10"/>
        </w:rPr>
        <w:t xml:space="preserve"> </w:t>
      </w:r>
      <w:r w:rsidRPr="00F54412">
        <w:t>und</w:t>
      </w:r>
      <w:r w:rsidRPr="00F54412">
        <w:rPr>
          <w:spacing w:val="-9"/>
        </w:rPr>
        <w:t xml:space="preserve"> </w:t>
      </w:r>
      <w:r w:rsidRPr="00F54412">
        <w:t>Staubvermeidung</w:t>
      </w:r>
      <w:r w:rsidRPr="00F54412">
        <w:rPr>
          <w:spacing w:val="-9"/>
        </w:rPr>
        <w:t xml:space="preserve"> </w:t>
      </w:r>
      <w:r w:rsidRPr="00F54412">
        <w:t>ist</w:t>
      </w:r>
      <w:r w:rsidRPr="00F54412">
        <w:rPr>
          <w:spacing w:val="-9"/>
        </w:rPr>
        <w:t xml:space="preserve"> </w:t>
      </w:r>
      <w:r w:rsidRPr="00F54412">
        <w:t>ein</w:t>
      </w:r>
      <w:r w:rsidRPr="00F54412">
        <w:rPr>
          <w:spacing w:val="-10"/>
        </w:rPr>
        <w:t xml:space="preserve"> </w:t>
      </w:r>
      <w:r w:rsidRPr="00F54412">
        <w:t>wichtiges</w:t>
      </w:r>
      <w:r w:rsidRPr="00F54412">
        <w:rPr>
          <w:spacing w:val="-9"/>
        </w:rPr>
        <w:t xml:space="preserve"> </w:t>
      </w:r>
      <w:r w:rsidRPr="00F54412">
        <w:t>Instrument</w:t>
      </w:r>
      <w:r w:rsidRPr="00F54412">
        <w:rPr>
          <w:spacing w:val="-9"/>
        </w:rPr>
        <w:t xml:space="preserve"> </w:t>
      </w:r>
      <w:r w:rsidRPr="00F54412">
        <w:t>zur</w:t>
      </w:r>
      <w:r w:rsidRPr="00F54412">
        <w:rPr>
          <w:spacing w:val="-9"/>
        </w:rPr>
        <w:t xml:space="preserve"> </w:t>
      </w:r>
      <w:r w:rsidRPr="00F54412">
        <w:t>Unterstützung der Effektivität von Reinigungsmaßnahmen. Eine Verringerung des Eintrages von Schmutz und Staub in schulischen Räumen</w:t>
      </w:r>
      <w:r w:rsidRPr="00F54412">
        <w:rPr>
          <w:spacing w:val="1"/>
        </w:rPr>
        <w:t xml:space="preserve"> </w:t>
      </w:r>
      <w:r w:rsidRPr="00F54412">
        <w:t xml:space="preserve">kann </w:t>
      </w:r>
      <w:r w:rsidR="00824F54">
        <w:t>z. B.</w:t>
      </w:r>
      <w:r w:rsidRPr="00F54412">
        <w:t xml:space="preserve"> durch Schmutzfangmatten (vor allem in der Eingangszone), durch das Tragen von Hausschuhen in den Klassen oder</w:t>
      </w:r>
      <w:r w:rsidRPr="00F54412">
        <w:rPr>
          <w:spacing w:val="1"/>
        </w:rPr>
        <w:t xml:space="preserve"> </w:t>
      </w:r>
      <w:r w:rsidRPr="00F54412">
        <w:t>das Aufhängen von Jacken außerhal</w:t>
      </w:r>
      <w:r w:rsidR="0084502A" w:rsidRPr="00F54412">
        <w:t>b der Klassenräume erreicht wer</w:t>
      </w:r>
      <w:r w:rsidRPr="00F54412">
        <w:t>den.</w:t>
      </w:r>
    </w:p>
    <w:p w14:paraId="4ACF9110" w14:textId="059C7826" w:rsidR="00E02668" w:rsidRPr="00F54412" w:rsidRDefault="00E359F9" w:rsidP="002B747B">
      <w:pPr>
        <w:pStyle w:val="Textkrper"/>
      </w:pPr>
      <w:r w:rsidRPr="00F54412">
        <w:t>Nachfolgend werden die in diesem Plan verwendeten Begriffe Unterhaltsreinigung, Ergänzungsreinigung (Ferienreinigung) und Sonderreinigung erläutert.</w:t>
      </w:r>
    </w:p>
    <w:p w14:paraId="5F235C6A" w14:textId="589AF1AA" w:rsidR="00904F1D" w:rsidRPr="00F54412" w:rsidRDefault="00E359F9" w:rsidP="00F54412">
      <w:pPr>
        <w:pStyle w:val="berschrift3"/>
        <w:ind w:left="0" w:firstLine="0"/>
        <w:rPr>
          <w:rFonts w:cs="Arial"/>
        </w:rPr>
      </w:pPr>
      <w:bookmarkStart w:id="28" w:name="_Toc100231444"/>
      <w:r w:rsidRPr="00F54412">
        <w:rPr>
          <w:rFonts w:cs="Arial"/>
        </w:rPr>
        <w:t>Unterhaltsreinigung</w:t>
      </w:r>
      <w:bookmarkEnd w:id="28"/>
    </w:p>
    <w:p w14:paraId="6A9D2CC4" w14:textId="2DF367BA" w:rsidR="00904F1D" w:rsidRPr="00F54412" w:rsidRDefault="00E359F9" w:rsidP="002B747B">
      <w:pPr>
        <w:pStyle w:val="Textkrper"/>
      </w:pPr>
      <w:r w:rsidRPr="00F54412">
        <w:t>Die Unterhaltsreinigung umfasst alle Maßnahmen, die zur Sauberhaltung</w:t>
      </w:r>
      <w:r w:rsidRPr="00F54412">
        <w:rPr>
          <w:spacing w:val="-7"/>
        </w:rPr>
        <w:t xml:space="preserve"> </w:t>
      </w:r>
      <w:r w:rsidRPr="00F54412">
        <w:t>und</w:t>
      </w:r>
      <w:r w:rsidRPr="00F54412">
        <w:rPr>
          <w:spacing w:val="-7"/>
        </w:rPr>
        <w:t xml:space="preserve"> </w:t>
      </w:r>
      <w:r w:rsidRPr="00F54412">
        <w:t>Pflege</w:t>
      </w:r>
      <w:r w:rsidRPr="00F54412">
        <w:rPr>
          <w:spacing w:val="-7"/>
        </w:rPr>
        <w:t xml:space="preserve"> </w:t>
      </w:r>
      <w:r w:rsidRPr="00F54412">
        <w:t>der</w:t>
      </w:r>
      <w:r w:rsidRPr="00F54412">
        <w:rPr>
          <w:spacing w:val="-7"/>
        </w:rPr>
        <w:t xml:space="preserve"> </w:t>
      </w:r>
      <w:r w:rsidRPr="00F54412">
        <w:t>Umgebung</w:t>
      </w:r>
      <w:r w:rsidRPr="00F54412">
        <w:rPr>
          <w:spacing w:val="-6"/>
        </w:rPr>
        <w:t xml:space="preserve"> </w:t>
      </w:r>
      <w:r w:rsidRPr="00F54412">
        <w:t>und</w:t>
      </w:r>
      <w:r w:rsidRPr="00F54412">
        <w:rPr>
          <w:spacing w:val="-7"/>
        </w:rPr>
        <w:t xml:space="preserve"> </w:t>
      </w:r>
      <w:r w:rsidRPr="00F54412">
        <w:t>des</w:t>
      </w:r>
      <w:r w:rsidRPr="00F54412">
        <w:rPr>
          <w:spacing w:val="-7"/>
        </w:rPr>
        <w:t xml:space="preserve"> </w:t>
      </w:r>
      <w:r w:rsidRPr="00F54412">
        <w:t>Inventars</w:t>
      </w:r>
      <w:r w:rsidRPr="00F54412">
        <w:rPr>
          <w:spacing w:val="-7"/>
        </w:rPr>
        <w:t xml:space="preserve"> </w:t>
      </w:r>
      <w:r w:rsidRPr="00F54412">
        <w:t>regelmäßig</w:t>
      </w:r>
      <w:r w:rsidRPr="00F54412">
        <w:rPr>
          <w:spacing w:val="-6"/>
        </w:rPr>
        <w:t xml:space="preserve"> </w:t>
      </w:r>
      <w:r w:rsidRPr="00F54412">
        <w:t>in</w:t>
      </w:r>
      <w:r w:rsidRPr="00F54412">
        <w:rPr>
          <w:spacing w:val="-7"/>
        </w:rPr>
        <w:t xml:space="preserve"> </w:t>
      </w:r>
      <w:r w:rsidRPr="00F54412">
        <w:t>relativ</w:t>
      </w:r>
      <w:r w:rsidRPr="00F54412">
        <w:rPr>
          <w:spacing w:val="-53"/>
        </w:rPr>
        <w:t xml:space="preserve"> </w:t>
      </w:r>
      <w:r w:rsidRPr="00F54412">
        <w:t>engmaschigen Abständen (</w:t>
      </w:r>
      <w:r w:rsidR="00824F54">
        <w:t>z. B.</w:t>
      </w:r>
      <w:r w:rsidRPr="00F54412">
        <w:t xml:space="preserve"> arbeitstäglich) durchgeführt</w:t>
      </w:r>
      <w:r w:rsidRPr="00F54412">
        <w:rPr>
          <w:spacing w:val="1"/>
        </w:rPr>
        <w:t xml:space="preserve"> </w:t>
      </w:r>
      <w:r w:rsidRPr="00F54412">
        <w:t>werden.</w:t>
      </w:r>
    </w:p>
    <w:p w14:paraId="2ACB4860" w14:textId="3E9D3BAD" w:rsidR="00904F1D" w:rsidRPr="00F54412" w:rsidRDefault="00E359F9" w:rsidP="00F54412">
      <w:pPr>
        <w:pStyle w:val="Textfett"/>
      </w:pPr>
      <w:r w:rsidRPr="00F54412">
        <w:t>Reinigungsplan</w:t>
      </w:r>
    </w:p>
    <w:p w14:paraId="53A4574D" w14:textId="53A8E65B" w:rsidR="00904F1D" w:rsidRPr="00F54412" w:rsidRDefault="00E359F9" w:rsidP="002B747B">
      <w:pPr>
        <w:pStyle w:val="Textkrper"/>
      </w:pPr>
      <w:r w:rsidRPr="00F54412">
        <w:t>Zur</w:t>
      </w:r>
      <w:r w:rsidRPr="00F54412">
        <w:rPr>
          <w:spacing w:val="3"/>
        </w:rPr>
        <w:t xml:space="preserve"> </w:t>
      </w:r>
      <w:r w:rsidRPr="00F54412">
        <w:t>Regelung</w:t>
      </w:r>
      <w:r w:rsidRPr="00F54412">
        <w:rPr>
          <w:spacing w:val="3"/>
        </w:rPr>
        <w:t xml:space="preserve"> </w:t>
      </w:r>
      <w:r w:rsidRPr="00F54412">
        <w:t>der</w:t>
      </w:r>
      <w:r w:rsidRPr="00F54412">
        <w:rPr>
          <w:spacing w:val="3"/>
        </w:rPr>
        <w:t xml:space="preserve"> </w:t>
      </w:r>
      <w:r w:rsidRPr="00F54412">
        <w:t>Unterhaltsreinigung</w:t>
      </w:r>
      <w:r w:rsidRPr="00F54412">
        <w:rPr>
          <w:spacing w:val="3"/>
        </w:rPr>
        <w:t xml:space="preserve"> </w:t>
      </w:r>
      <w:r w:rsidRPr="00F54412">
        <w:t>ist</w:t>
      </w:r>
      <w:r w:rsidRPr="00F54412">
        <w:rPr>
          <w:spacing w:val="3"/>
        </w:rPr>
        <w:t xml:space="preserve"> </w:t>
      </w:r>
      <w:r w:rsidRPr="00F54412">
        <w:t>ein</w:t>
      </w:r>
      <w:r w:rsidRPr="00F54412">
        <w:rPr>
          <w:spacing w:val="3"/>
        </w:rPr>
        <w:t xml:space="preserve"> </w:t>
      </w:r>
      <w:r w:rsidRPr="00F54412">
        <w:t>Reinigungsplan</w:t>
      </w:r>
      <w:r w:rsidRPr="00F54412">
        <w:rPr>
          <w:spacing w:val="3"/>
        </w:rPr>
        <w:t xml:space="preserve"> </w:t>
      </w:r>
      <w:r w:rsidRPr="00F54412">
        <w:t>zu</w:t>
      </w:r>
      <w:r w:rsidRPr="00F54412">
        <w:rPr>
          <w:spacing w:val="3"/>
        </w:rPr>
        <w:t xml:space="preserve"> </w:t>
      </w:r>
      <w:r w:rsidRPr="00F54412">
        <w:t>erstellen, aus welchem hervorgeht,</w:t>
      </w:r>
    </w:p>
    <w:p w14:paraId="62B6094D" w14:textId="77777777" w:rsidR="00904F1D" w:rsidRPr="004E3E09" w:rsidRDefault="00E359F9" w:rsidP="00576D5C">
      <w:pPr>
        <w:pStyle w:val="Listenabsatz"/>
      </w:pPr>
      <w:r w:rsidRPr="004E3E09">
        <w:t>welche Flächen bzw. Gegenstände</w:t>
      </w:r>
    </w:p>
    <w:p w14:paraId="7C8FB120" w14:textId="77777777" w:rsidR="00904F1D" w:rsidRPr="004E3E09" w:rsidRDefault="00E359F9" w:rsidP="00576D5C">
      <w:pPr>
        <w:pStyle w:val="Listenabsatz"/>
      </w:pPr>
      <w:r w:rsidRPr="004E3E09">
        <w:t>wie häufig bzw. bei welchen Sachverhalten</w:t>
      </w:r>
    </w:p>
    <w:p w14:paraId="2F8B16E1" w14:textId="77777777" w:rsidR="00904F1D" w:rsidRPr="004E3E09" w:rsidRDefault="00E359F9" w:rsidP="00576D5C">
      <w:pPr>
        <w:pStyle w:val="Listenabsatz"/>
      </w:pPr>
      <w:r w:rsidRPr="004E3E09">
        <w:t>mit welchem Mittel</w:t>
      </w:r>
    </w:p>
    <w:p w14:paraId="05F99221" w14:textId="77777777" w:rsidR="00904F1D" w:rsidRPr="004E3E09" w:rsidRDefault="00E359F9" w:rsidP="00576D5C">
      <w:pPr>
        <w:pStyle w:val="Listenabsatz"/>
      </w:pPr>
      <w:r w:rsidRPr="004E3E09">
        <w:t>unter Anwendung welcher Methode</w:t>
      </w:r>
    </w:p>
    <w:p w14:paraId="5267AE0A" w14:textId="77777777" w:rsidR="00904F1D" w:rsidRPr="00F54412" w:rsidRDefault="00E359F9" w:rsidP="00576D5C">
      <w:pPr>
        <w:pStyle w:val="Listenabsatz"/>
      </w:pPr>
      <w:r w:rsidRPr="004E3E09">
        <w:t>und</w:t>
      </w:r>
      <w:r w:rsidRPr="00F54412">
        <w:t xml:space="preserve"> ggf. durch wen</w:t>
      </w:r>
      <w:r w:rsidRPr="00F54412">
        <w:rPr>
          <w:spacing w:val="-53"/>
        </w:rPr>
        <w:t xml:space="preserve"> </w:t>
      </w:r>
      <w:r w:rsidRPr="00F54412">
        <w:t>zu</w:t>
      </w:r>
      <w:r w:rsidRPr="00F54412">
        <w:rPr>
          <w:spacing w:val="-1"/>
        </w:rPr>
        <w:t xml:space="preserve"> </w:t>
      </w:r>
      <w:r w:rsidRPr="00F54412">
        <w:t>reinigen sind.</w:t>
      </w:r>
    </w:p>
    <w:p w14:paraId="6E8C9C5B" w14:textId="77777777" w:rsidR="00904F1D" w:rsidRPr="00F54412" w:rsidRDefault="00E359F9" w:rsidP="002B747B">
      <w:pPr>
        <w:pStyle w:val="Textkrper"/>
      </w:pPr>
      <w:r w:rsidRPr="00F54412">
        <w:t>Hierbei</w:t>
      </w:r>
      <w:r w:rsidRPr="00F54412">
        <w:rPr>
          <w:spacing w:val="-6"/>
        </w:rPr>
        <w:t xml:space="preserve"> </w:t>
      </w:r>
      <w:r w:rsidRPr="00F54412">
        <w:t>ist</w:t>
      </w:r>
      <w:r w:rsidRPr="00F54412">
        <w:rPr>
          <w:spacing w:val="-5"/>
        </w:rPr>
        <w:t xml:space="preserve"> </w:t>
      </w:r>
      <w:r w:rsidRPr="00F54412">
        <w:t>zu</w:t>
      </w:r>
      <w:r w:rsidRPr="00F54412">
        <w:rPr>
          <w:spacing w:val="-5"/>
        </w:rPr>
        <w:t xml:space="preserve"> </w:t>
      </w:r>
      <w:r w:rsidRPr="00F54412">
        <w:t>berücksichtigen,</w:t>
      </w:r>
      <w:r w:rsidRPr="00F54412">
        <w:rPr>
          <w:spacing w:val="-5"/>
        </w:rPr>
        <w:t xml:space="preserve"> </w:t>
      </w:r>
      <w:r w:rsidRPr="00F54412">
        <w:t>dass</w:t>
      </w:r>
      <w:r w:rsidRPr="00F54412">
        <w:rPr>
          <w:spacing w:val="-5"/>
        </w:rPr>
        <w:t xml:space="preserve"> </w:t>
      </w:r>
      <w:r w:rsidRPr="00F54412">
        <w:t>die</w:t>
      </w:r>
      <w:r w:rsidRPr="00F54412">
        <w:rPr>
          <w:spacing w:val="-6"/>
        </w:rPr>
        <w:t xml:space="preserve"> </w:t>
      </w:r>
      <w:r w:rsidRPr="00F54412">
        <w:t>verschiedenen</w:t>
      </w:r>
      <w:r w:rsidRPr="00F54412">
        <w:rPr>
          <w:spacing w:val="-5"/>
        </w:rPr>
        <w:t xml:space="preserve"> </w:t>
      </w:r>
      <w:r w:rsidRPr="00F54412">
        <w:t>Jahreszeiten</w:t>
      </w:r>
      <w:r w:rsidRPr="00F54412">
        <w:rPr>
          <w:spacing w:val="-5"/>
        </w:rPr>
        <w:t xml:space="preserve"> </w:t>
      </w:r>
      <w:r w:rsidRPr="00F54412">
        <w:t>und Wetterlagen mit</w:t>
      </w:r>
      <w:r w:rsidRPr="00F54412">
        <w:rPr>
          <w:spacing w:val="-7"/>
        </w:rPr>
        <w:t xml:space="preserve"> </w:t>
      </w:r>
      <w:r w:rsidRPr="00F54412">
        <w:t>einem</w:t>
      </w:r>
      <w:r w:rsidRPr="00F54412">
        <w:rPr>
          <w:spacing w:val="-8"/>
        </w:rPr>
        <w:t xml:space="preserve"> </w:t>
      </w:r>
      <w:r w:rsidRPr="00F54412">
        <w:t>unterschiedlichen</w:t>
      </w:r>
      <w:r w:rsidRPr="00F54412">
        <w:rPr>
          <w:spacing w:val="-7"/>
        </w:rPr>
        <w:t xml:space="preserve"> </w:t>
      </w:r>
      <w:r w:rsidRPr="00F54412">
        <w:t>Schmutzeintrag</w:t>
      </w:r>
      <w:r w:rsidRPr="00F54412">
        <w:rPr>
          <w:spacing w:val="-7"/>
        </w:rPr>
        <w:t xml:space="preserve"> </w:t>
      </w:r>
      <w:r w:rsidRPr="00F54412">
        <w:t>in</w:t>
      </w:r>
      <w:r w:rsidRPr="00F54412">
        <w:rPr>
          <w:spacing w:val="-8"/>
        </w:rPr>
        <w:t xml:space="preserve"> </w:t>
      </w:r>
      <w:r w:rsidRPr="00F54412">
        <w:t>die</w:t>
      </w:r>
      <w:r w:rsidRPr="00F54412">
        <w:rPr>
          <w:spacing w:val="-7"/>
        </w:rPr>
        <w:t xml:space="preserve"> </w:t>
      </w:r>
      <w:r w:rsidRPr="00F54412">
        <w:t>Schule</w:t>
      </w:r>
      <w:r w:rsidRPr="00F54412">
        <w:rPr>
          <w:spacing w:val="-53"/>
        </w:rPr>
        <w:t xml:space="preserve"> </w:t>
      </w:r>
      <w:r w:rsidRPr="00F54412">
        <w:t>verbunden sind, dem bei der Festlegung dieser Regelungen Rechnung</w:t>
      </w:r>
      <w:r w:rsidRPr="00F54412">
        <w:rPr>
          <w:spacing w:val="-53"/>
        </w:rPr>
        <w:t xml:space="preserve"> </w:t>
      </w:r>
      <w:r w:rsidRPr="00F54412">
        <w:t>zu tragen ist.</w:t>
      </w:r>
    </w:p>
    <w:p w14:paraId="302C23F9" w14:textId="77777777" w:rsidR="001B1795" w:rsidRDefault="00E359F9" w:rsidP="002B747B">
      <w:pPr>
        <w:pStyle w:val="Textkrper"/>
        <w:sectPr w:rsidR="001B1795" w:rsidSect="00B870D9">
          <w:pgSz w:w="11910" w:h="16840" w:code="9"/>
          <w:pgMar w:top="1418" w:right="851" w:bottom="851" w:left="851" w:header="284" w:footer="284" w:gutter="0"/>
          <w:cols w:space="720"/>
        </w:sectPr>
      </w:pPr>
      <w:r w:rsidRPr="00F54412">
        <w:t>Zu regeln ist auch, wie mit den wiederverwendbaren Reinigungsutensilien</w:t>
      </w:r>
      <w:r w:rsidRPr="00F54412">
        <w:rPr>
          <w:spacing w:val="-8"/>
        </w:rPr>
        <w:t xml:space="preserve"> </w:t>
      </w:r>
      <w:r w:rsidRPr="00F54412">
        <w:t>(Mopp,</w:t>
      </w:r>
      <w:r w:rsidRPr="00F54412">
        <w:rPr>
          <w:spacing w:val="-7"/>
        </w:rPr>
        <w:t xml:space="preserve"> </w:t>
      </w:r>
      <w:r w:rsidRPr="00F54412">
        <w:t>Lappen,</w:t>
      </w:r>
      <w:r w:rsidRPr="00F54412">
        <w:rPr>
          <w:spacing w:val="-7"/>
        </w:rPr>
        <w:t xml:space="preserve"> </w:t>
      </w:r>
      <w:r w:rsidRPr="00F54412">
        <w:t>etc.)</w:t>
      </w:r>
      <w:r w:rsidRPr="00F54412">
        <w:rPr>
          <w:spacing w:val="-7"/>
        </w:rPr>
        <w:t xml:space="preserve"> </w:t>
      </w:r>
      <w:r w:rsidRPr="00F54412">
        <w:t>zu</w:t>
      </w:r>
      <w:r w:rsidRPr="00F54412">
        <w:rPr>
          <w:spacing w:val="-7"/>
        </w:rPr>
        <w:t xml:space="preserve"> </w:t>
      </w:r>
      <w:r w:rsidRPr="00F54412">
        <w:t>verfahren</w:t>
      </w:r>
      <w:r w:rsidRPr="00F54412">
        <w:rPr>
          <w:spacing w:val="-7"/>
        </w:rPr>
        <w:t xml:space="preserve"> </w:t>
      </w:r>
      <w:r w:rsidRPr="00F54412">
        <w:t>ist.</w:t>
      </w:r>
      <w:r w:rsidRPr="00F54412">
        <w:rPr>
          <w:spacing w:val="-7"/>
        </w:rPr>
        <w:t xml:space="preserve"> </w:t>
      </w:r>
      <w:r w:rsidRPr="00F54412">
        <w:t>Eine</w:t>
      </w:r>
      <w:r w:rsidRPr="00F54412">
        <w:rPr>
          <w:spacing w:val="-7"/>
        </w:rPr>
        <w:t xml:space="preserve"> </w:t>
      </w:r>
      <w:r w:rsidRPr="00F54412">
        <w:t>thermische,</w:t>
      </w:r>
      <w:r w:rsidRPr="00F54412">
        <w:rPr>
          <w:spacing w:val="-7"/>
        </w:rPr>
        <w:t xml:space="preserve"> </w:t>
      </w:r>
      <w:r w:rsidRPr="00F54412">
        <w:t>desinfizierende</w:t>
      </w:r>
      <w:r w:rsidRPr="00F54412">
        <w:rPr>
          <w:spacing w:val="-1"/>
        </w:rPr>
        <w:t xml:space="preserve"> </w:t>
      </w:r>
      <w:r w:rsidRPr="00F54412">
        <w:t>Aufbereitung</w:t>
      </w:r>
      <w:r w:rsidRPr="00F54412">
        <w:rPr>
          <w:spacing w:val="-1"/>
        </w:rPr>
        <w:t xml:space="preserve"> </w:t>
      </w:r>
      <w:r w:rsidRPr="00F54412">
        <w:t>in</w:t>
      </w:r>
      <w:r w:rsidRPr="00F54412">
        <w:rPr>
          <w:spacing w:val="-1"/>
        </w:rPr>
        <w:t xml:space="preserve"> </w:t>
      </w:r>
      <w:r w:rsidRPr="00F54412">
        <w:t>Waschmaschinen ist</w:t>
      </w:r>
      <w:r w:rsidRPr="00F54412">
        <w:rPr>
          <w:spacing w:val="-1"/>
        </w:rPr>
        <w:t xml:space="preserve"> </w:t>
      </w:r>
      <w:r w:rsidRPr="00F54412">
        <w:t>zu</w:t>
      </w:r>
      <w:r w:rsidRPr="00F54412">
        <w:rPr>
          <w:spacing w:val="-1"/>
        </w:rPr>
        <w:t xml:space="preserve"> </w:t>
      </w:r>
      <w:r w:rsidRPr="00F54412">
        <w:t>bevorzugen.</w:t>
      </w:r>
    </w:p>
    <w:p w14:paraId="67B3AD38" w14:textId="6392B3F5" w:rsidR="00904F1D" w:rsidRPr="00F54412" w:rsidRDefault="00E359F9" w:rsidP="002B747B">
      <w:pPr>
        <w:pStyle w:val="Textkrper"/>
      </w:pPr>
      <w:r w:rsidRPr="00F54412">
        <w:lastRenderedPageBreak/>
        <w:t xml:space="preserve">Bei der Festlegung entsprechender Reinigungsmaßnahmen haben die jeweiligen Entscheidungsträger unter Einbeziehung von Herstellerangaben u.a. dafür Sorge zu tragen, dass die zu reinigenden Flächen mit geeigneten Mitteln und Methoden gereinigt werden, um </w:t>
      </w:r>
      <w:r w:rsidR="00824F54">
        <w:t>z. B.</w:t>
      </w:r>
      <w:r w:rsidRPr="00F54412">
        <w:t xml:space="preserve"> Geruchsbelästigungen oder Materialschäden auszuschließen.</w:t>
      </w:r>
    </w:p>
    <w:p w14:paraId="73093394" w14:textId="181AAACB" w:rsidR="00904F1D" w:rsidRPr="00F54412" w:rsidRDefault="00E359F9" w:rsidP="002B747B">
      <w:pPr>
        <w:pStyle w:val="Textkrper"/>
      </w:pPr>
      <w:r w:rsidRPr="00F54412">
        <w:t>Die</w:t>
      </w:r>
      <w:r w:rsidRPr="00F54412">
        <w:rPr>
          <w:spacing w:val="1"/>
        </w:rPr>
        <w:t xml:space="preserve"> </w:t>
      </w:r>
      <w:r w:rsidRPr="00F54412">
        <w:t>gewählte</w:t>
      </w:r>
      <w:r w:rsidRPr="00F54412">
        <w:rPr>
          <w:spacing w:val="1"/>
        </w:rPr>
        <w:t xml:space="preserve"> </w:t>
      </w:r>
      <w:r w:rsidRPr="00F54412">
        <w:t>Reinigungsmethode</w:t>
      </w:r>
      <w:r w:rsidRPr="00F54412">
        <w:rPr>
          <w:spacing w:val="1"/>
        </w:rPr>
        <w:t xml:space="preserve"> </w:t>
      </w:r>
      <w:r w:rsidRPr="00F54412">
        <w:t>hat</w:t>
      </w:r>
      <w:r w:rsidRPr="00F54412">
        <w:rPr>
          <w:spacing w:val="1"/>
        </w:rPr>
        <w:t xml:space="preserve"> </w:t>
      </w:r>
      <w:r w:rsidRPr="00F54412">
        <w:t>einer</w:t>
      </w:r>
      <w:r w:rsidRPr="00F54412">
        <w:rPr>
          <w:spacing w:val="1"/>
        </w:rPr>
        <w:t xml:space="preserve"> </w:t>
      </w:r>
      <w:r w:rsidRPr="00F54412">
        <w:t>Schmutzverschleppung</w:t>
      </w:r>
      <w:r w:rsidRPr="00F54412">
        <w:rPr>
          <w:spacing w:val="-53"/>
        </w:rPr>
        <w:t xml:space="preserve"> </w:t>
      </w:r>
      <w:r w:rsidRPr="00F54412">
        <w:t>entgegenzuwirken (</w:t>
      </w:r>
      <w:r w:rsidR="00824F54">
        <w:t>z. B.</w:t>
      </w:r>
      <w:r w:rsidRPr="00F54412">
        <w:t xml:space="preserve"> 2-Eimer-Methode bei der Fußbodenreinigung) und die Reinigungsmaßnahmen sollen bevorzugt in Abwesenheit der Schülerinnen und Schüler und Lehrkräfte erfolgen.</w:t>
      </w:r>
    </w:p>
    <w:p w14:paraId="56D967CF" w14:textId="0ACD8138" w:rsidR="00904F1D" w:rsidRPr="00F54412" w:rsidRDefault="00E359F9" w:rsidP="00F54412">
      <w:pPr>
        <w:pStyle w:val="Textfett"/>
      </w:pPr>
      <w:r w:rsidRPr="00F54412">
        <w:t>Besondere Regelungspunkte</w:t>
      </w:r>
    </w:p>
    <w:p w14:paraId="6D704D42" w14:textId="33063C2C" w:rsidR="00904F1D" w:rsidRPr="00F54412" w:rsidRDefault="00E359F9" w:rsidP="00576D5C">
      <w:pPr>
        <w:pStyle w:val="Listenabsatz"/>
        <w:numPr>
          <w:ilvl w:val="0"/>
          <w:numId w:val="29"/>
        </w:numPr>
      </w:pPr>
      <w:r w:rsidRPr="00F54412">
        <w:rPr>
          <w:b/>
        </w:rPr>
        <w:t>Schülerinnen</w:t>
      </w:r>
      <w:r w:rsidRPr="00F54412">
        <w:rPr>
          <w:b/>
          <w:spacing w:val="-9"/>
        </w:rPr>
        <w:t xml:space="preserve"> </w:t>
      </w:r>
      <w:r w:rsidRPr="00F54412">
        <w:rPr>
          <w:b/>
        </w:rPr>
        <w:t>und</w:t>
      </w:r>
      <w:r w:rsidRPr="00F54412">
        <w:rPr>
          <w:b/>
          <w:spacing w:val="-8"/>
        </w:rPr>
        <w:t xml:space="preserve"> </w:t>
      </w:r>
      <w:r w:rsidRPr="00F54412">
        <w:rPr>
          <w:b/>
        </w:rPr>
        <w:t>Schüler</w:t>
      </w:r>
      <w:r w:rsidRPr="00F54412">
        <w:rPr>
          <w:b/>
          <w:spacing w:val="-8"/>
        </w:rPr>
        <w:t xml:space="preserve"> </w:t>
      </w:r>
      <w:r w:rsidRPr="00F54412">
        <w:t>dürfen</w:t>
      </w:r>
      <w:r w:rsidRPr="00F54412">
        <w:rPr>
          <w:spacing w:val="-8"/>
        </w:rPr>
        <w:t xml:space="preserve"> </w:t>
      </w:r>
      <w:r w:rsidRPr="00F54412">
        <w:t>für</w:t>
      </w:r>
      <w:r w:rsidRPr="00F54412">
        <w:rPr>
          <w:spacing w:val="-8"/>
        </w:rPr>
        <w:t xml:space="preserve"> </w:t>
      </w:r>
      <w:r w:rsidRPr="00F54412">
        <w:t>Reinigungsarbeiten</w:t>
      </w:r>
      <w:r w:rsidRPr="00F54412">
        <w:rPr>
          <w:spacing w:val="-8"/>
        </w:rPr>
        <w:t xml:space="preserve"> </w:t>
      </w:r>
      <w:r w:rsidRPr="00F54412">
        <w:t>im</w:t>
      </w:r>
      <w:r w:rsidRPr="00F54412">
        <w:rPr>
          <w:spacing w:val="-8"/>
        </w:rPr>
        <w:t xml:space="preserve"> </w:t>
      </w:r>
      <w:r w:rsidRPr="00F54412">
        <w:t>Zusammenhang mit potentiell infektiösen Substanzen (</w:t>
      </w:r>
      <w:r w:rsidR="00824F54">
        <w:t>z. B.</w:t>
      </w:r>
      <w:r w:rsidRPr="00F54412">
        <w:rPr>
          <w:spacing w:val="-53"/>
        </w:rPr>
        <w:t xml:space="preserve"> </w:t>
      </w:r>
      <w:r w:rsidRPr="00F54412">
        <w:t>Sanitär)</w:t>
      </w:r>
      <w:r w:rsidRPr="00F54412">
        <w:rPr>
          <w:spacing w:val="-1"/>
        </w:rPr>
        <w:t xml:space="preserve"> </w:t>
      </w:r>
      <w:r w:rsidRPr="00F54412">
        <w:t>nicht herangezogen werden.</w:t>
      </w:r>
    </w:p>
    <w:p w14:paraId="0850CDBF" w14:textId="77777777" w:rsidR="00904F1D" w:rsidRPr="00F54412" w:rsidRDefault="00E359F9" w:rsidP="00576D5C">
      <w:pPr>
        <w:pStyle w:val="Listenabsatz"/>
        <w:numPr>
          <w:ilvl w:val="0"/>
          <w:numId w:val="29"/>
        </w:numPr>
      </w:pPr>
      <w:r w:rsidRPr="00F54412">
        <w:rPr>
          <w:b/>
        </w:rPr>
        <w:t xml:space="preserve">Reinigungs-, Desinfektions- und Pflegemittel </w:t>
      </w:r>
      <w:r w:rsidRPr="00F54412">
        <w:t>sind vor dem</w:t>
      </w:r>
      <w:r w:rsidRPr="00F54412">
        <w:rPr>
          <w:spacing w:val="1"/>
        </w:rPr>
        <w:t xml:space="preserve"> </w:t>
      </w:r>
      <w:r w:rsidRPr="00F54412">
        <w:t>Zugriff</w:t>
      </w:r>
      <w:r w:rsidRPr="00F54412">
        <w:rPr>
          <w:spacing w:val="-1"/>
        </w:rPr>
        <w:t xml:space="preserve"> </w:t>
      </w:r>
      <w:r w:rsidRPr="00F54412">
        <w:t>Unbefugter zu sichern und sachgerecht zu lagern.</w:t>
      </w:r>
    </w:p>
    <w:p w14:paraId="1EF1DA1A" w14:textId="0C28BA74" w:rsidR="00904F1D" w:rsidRPr="00F54412" w:rsidRDefault="00E359F9" w:rsidP="00576D5C">
      <w:pPr>
        <w:pStyle w:val="Listenabsatz"/>
        <w:numPr>
          <w:ilvl w:val="0"/>
          <w:numId w:val="28"/>
        </w:numPr>
      </w:pPr>
      <w:r w:rsidRPr="00F54412">
        <w:t xml:space="preserve">Den mit der Reinigung beauftragten Personen muss vom Arbeitgeber eine geeignete </w:t>
      </w:r>
      <w:r w:rsidRPr="00F54412">
        <w:rPr>
          <w:b/>
        </w:rPr>
        <w:t xml:space="preserve">persönliche Schutzausrüstung </w:t>
      </w:r>
      <w:r w:rsidRPr="00F54412">
        <w:t>(Schutzhandschuhe,</w:t>
      </w:r>
      <w:r w:rsidRPr="00F54412">
        <w:rPr>
          <w:spacing w:val="-2"/>
        </w:rPr>
        <w:t xml:space="preserve"> </w:t>
      </w:r>
      <w:r w:rsidRPr="00F54412">
        <w:t>ggf.</w:t>
      </w:r>
      <w:r w:rsidRPr="00F54412">
        <w:rPr>
          <w:spacing w:val="-1"/>
        </w:rPr>
        <w:t xml:space="preserve"> </w:t>
      </w:r>
      <w:r w:rsidRPr="00F54412">
        <w:t>Schutzbrille)</w:t>
      </w:r>
      <w:r w:rsidRPr="00F54412">
        <w:rPr>
          <w:spacing w:val="-2"/>
        </w:rPr>
        <w:t xml:space="preserve"> </w:t>
      </w:r>
      <w:r w:rsidRPr="00F54412">
        <w:t>zur</w:t>
      </w:r>
      <w:r w:rsidRPr="00F54412">
        <w:rPr>
          <w:spacing w:val="-1"/>
        </w:rPr>
        <w:t xml:space="preserve"> </w:t>
      </w:r>
      <w:r w:rsidRPr="00F54412">
        <w:t>Verfügung</w:t>
      </w:r>
      <w:r w:rsidRPr="00F54412">
        <w:rPr>
          <w:spacing w:val="-2"/>
        </w:rPr>
        <w:t xml:space="preserve"> </w:t>
      </w:r>
      <w:r w:rsidRPr="00F54412">
        <w:t>gestellt</w:t>
      </w:r>
      <w:r w:rsidRPr="00F54412">
        <w:rPr>
          <w:spacing w:val="-1"/>
        </w:rPr>
        <w:t xml:space="preserve"> </w:t>
      </w:r>
      <w:r w:rsidRPr="00F54412">
        <w:t>werden.</w:t>
      </w:r>
    </w:p>
    <w:p w14:paraId="3F48D663" w14:textId="0C660A0F" w:rsidR="00C2607C" w:rsidRPr="00F54412" w:rsidRDefault="00E359F9" w:rsidP="00576D5C">
      <w:pPr>
        <w:pStyle w:val="Listenabsatz"/>
        <w:numPr>
          <w:ilvl w:val="0"/>
          <w:numId w:val="28"/>
        </w:numPr>
      </w:pPr>
      <w:r w:rsidRPr="00F54412">
        <w:t>Beim</w:t>
      </w:r>
      <w:r w:rsidRPr="00F54412">
        <w:rPr>
          <w:spacing w:val="-3"/>
        </w:rPr>
        <w:t xml:space="preserve"> </w:t>
      </w:r>
      <w:r w:rsidRPr="00F54412">
        <w:t>Feuchtwischen</w:t>
      </w:r>
      <w:r w:rsidRPr="00F54412">
        <w:rPr>
          <w:spacing w:val="-3"/>
        </w:rPr>
        <w:t xml:space="preserve"> </w:t>
      </w:r>
      <w:r w:rsidRPr="00F54412">
        <w:t>von</w:t>
      </w:r>
      <w:r w:rsidRPr="00F54412">
        <w:rPr>
          <w:spacing w:val="-3"/>
        </w:rPr>
        <w:t xml:space="preserve"> </w:t>
      </w:r>
      <w:r w:rsidRPr="00F54412">
        <w:t>Fußböden</w:t>
      </w:r>
      <w:r w:rsidRPr="00F54412">
        <w:rPr>
          <w:spacing w:val="-3"/>
        </w:rPr>
        <w:t xml:space="preserve"> </w:t>
      </w:r>
      <w:r w:rsidRPr="00F54412">
        <w:t>sind</w:t>
      </w:r>
      <w:r w:rsidRPr="00F54412">
        <w:rPr>
          <w:spacing w:val="-3"/>
        </w:rPr>
        <w:t xml:space="preserve"> </w:t>
      </w:r>
      <w:r w:rsidRPr="00F54412">
        <w:t>zur</w:t>
      </w:r>
      <w:r w:rsidRPr="00F54412">
        <w:rPr>
          <w:spacing w:val="-3"/>
        </w:rPr>
        <w:t xml:space="preserve"> </w:t>
      </w:r>
      <w:r w:rsidRPr="00F54412">
        <w:t>Vermeidung</w:t>
      </w:r>
      <w:r w:rsidRPr="00F54412">
        <w:rPr>
          <w:spacing w:val="-3"/>
        </w:rPr>
        <w:t xml:space="preserve"> </w:t>
      </w:r>
      <w:r w:rsidRPr="00F54412">
        <w:t>von</w:t>
      </w:r>
      <w:r w:rsidRPr="00F54412">
        <w:rPr>
          <w:spacing w:val="-3"/>
        </w:rPr>
        <w:t xml:space="preserve"> </w:t>
      </w:r>
      <w:r w:rsidRPr="00F54412">
        <w:t>Unfällen</w:t>
      </w:r>
      <w:r w:rsidRPr="00F54412">
        <w:rPr>
          <w:spacing w:val="-1"/>
        </w:rPr>
        <w:t xml:space="preserve"> </w:t>
      </w:r>
      <w:r w:rsidRPr="00F54412">
        <w:t>entsprechende</w:t>
      </w:r>
      <w:r w:rsidRPr="00F54412">
        <w:rPr>
          <w:spacing w:val="-1"/>
        </w:rPr>
        <w:t xml:space="preserve"> </w:t>
      </w:r>
      <w:r w:rsidRPr="00F54412">
        <w:rPr>
          <w:b/>
        </w:rPr>
        <w:t>Hinweisschilder</w:t>
      </w:r>
      <w:r w:rsidRPr="00F54412">
        <w:rPr>
          <w:b/>
          <w:spacing w:val="-1"/>
        </w:rPr>
        <w:t xml:space="preserve"> </w:t>
      </w:r>
      <w:r w:rsidRPr="00F54412">
        <w:t>aufzustellen.</w:t>
      </w:r>
    </w:p>
    <w:p w14:paraId="68555D9E" w14:textId="1F3A8F5D" w:rsidR="00904F1D" w:rsidRPr="00F54412" w:rsidRDefault="00E359F9" w:rsidP="00576D5C">
      <w:pPr>
        <w:pStyle w:val="Listenabsatz"/>
        <w:numPr>
          <w:ilvl w:val="0"/>
          <w:numId w:val="28"/>
        </w:numPr>
      </w:pPr>
      <w:r w:rsidRPr="00F54412">
        <w:t xml:space="preserve">Für die Pflege und Reinigung von textilen Fußbodenbelägen sollten </w:t>
      </w:r>
      <w:r w:rsidRPr="00F54412">
        <w:rPr>
          <w:b/>
        </w:rPr>
        <w:t xml:space="preserve">Staubsauggeräte mit Mikro- bzw. Absolutfilter </w:t>
      </w:r>
      <w:r w:rsidRPr="00F54412">
        <w:t>verwendet</w:t>
      </w:r>
      <w:r w:rsidRPr="00F54412">
        <w:rPr>
          <w:spacing w:val="-1"/>
        </w:rPr>
        <w:t xml:space="preserve"> </w:t>
      </w:r>
      <w:r w:rsidRPr="00F54412">
        <w:t>werden.</w:t>
      </w:r>
    </w:p>
    <w:p w14:paraId="2DF56572" w14:textId="77777777" w:rsidR="00904F1D" w:rsidRPr="00F54412" w:rsidRDefault="00E359F9" w:rsidP="00576D5C">
      <w:pPr>
        <w:pStyle w:val="Listenabsatz"/>
        <w:numPr>
          <w:ilvl w:val="0"/>
          <w:numId w:val="28"/>
        </w:numPr>
      </w:pPr>
      <w:r w:rsidRPr="00F54412">
        <w:t xml:space="preserve">Um Staubbelastungen der Raumluft zu vermeiden, sollten </w:t>
      </w:r>
      <w:r w:rsidRPr="00F54412">
        <w:rPr>
          <w:b/>
        </w:rPr>
        <w:t xml:space="preserve">Tafeln </w:t>
      </w:r>
      <w:r w:rsidRPr="00F54412">
        <w:t>mit Gummiabstreifern</w:t>
      </w:r>
      <w:r w:rsidRPr="00F54412">
        <w:rPr>
          <w:spacing w:val="-11"/>
        </w:rPr>
        <w:t xml:space="preserve"> </w:t>
      </w:r>
      <w:r w:rsidRPr="00F54412">
        <w:t>anstelle</w:t>
      </w:r>
      <w:r w:rsidRPr="00F54412">
        <w:rPr>
          <w:spacing w:val="-11"/>
        </w:rPr>
        <w:t xml:space="preserve"> </w:t>
      </w:r>
      <w:r w:rsidRPr="00F54412">
        <w:t>von</w:t>
      </w:r>
      <w:r w:rsidRPr="00F54412">
        <w:rPr>
          <w:spacing w:val="-11"/>
        </w:rPr>
        <w:t xml:space="preserve"> </w:t>
      </w:r>
      <w:r w:rsidRPr="00F54412">
        <w:t>Schwämmen</w:t>
      </w:r>
      <w:r w:rsidRPr="00F54412">
        <w:rPr>
          <w:spacing w:val="-11"/>
        </w:rPr>
        <w:t xml:space="preserve"> </w:t>
      </w:r>
      <w:r w:rsidRPr="00F54412">
        <w:t>gereinigt</w:t>
      </w:r>
      <w:r w:rsidRPr="00F54412">
        <w:rPr>
          <w:spacing w:val="-11"/>
        </w:rPr>
        <w:t xml:space="preserve"> </w:t>
      </w:r>
      <w:r w:rsidRPr="00F54412">
        <w:t>werden</w:t>
      </w:r>
      <w:r w:rsidRPr="00F54412">
        <w:rPr>
          <w:spacing w:val="-53"/>
        </w:rPr>
        <w:t xml:space="preserve"> </w:t>
      </w:r>
      <w:r w:rsidRPr="00F54412">
        <w:t>und</w:t>
      </w:r>
      <w:r w:rsidRPr="00F54412">
        <w:rPr>
          <w:spacing w:val="-1"/>
        </w:rPr>
        <w:t xml:space="preserve"> </w:t>
      </w:r>
      <w:r w:rsidRPr="00F54412">
        <w:t>staubarme Kreide verwendet werden</w:t>
      </w:r>
    </w:p>
    <w:p w14:paraId="3A41813C" w14:textId="01BAB3F3" w:rsidR="00E02668" w:rsidRPr="00F54412" w:rsidRDefault="00E359F9" w:rsidP="00576D5C">
      <w:pPr>
        <w:pStyle w:val="Listenabsatz"/>
        <w:numPr>
          <w:ilvl w:val="0"/>
          <w:numId w:val="27"/>
        </w:numPr>
      </w:pPr>
      <w:r w:rsidRPr="00F54412">
        <w:rPr>
          <w:b/>
        </w:rPr>
        <w:t xml:space="preserve">Sogenannte „Kuschelecken“ </w:t>
      </w:r>
      <w:r w:rsidRPr="00F54412">
        <w:t>sind allergievermeidend (hypoallergen) auszustatten und müssen leicht zu reinigen sein. Dies ist</w:t>
      </w:r>
      <w:r w:rsidRPr="00F54412">
        <w:rPr>
          <w:spacing w:val="1"/>
        </w:rPr>
        <w:t xml:space="preserve"> </w:t>
      </w:r>
      <w:r w:rsidRPr="00F54412">
        <w:t>gewährleistet, wenn Polster-, Matratzen- und Kissenelemente einen</w:t>
      </w:r>
      <w:r w:rsidRPr="00F54412">
        <w:rPr>
          <w:spacing w:val="-14"/>
        </w:rPr>
        <w:t xml:space="preserve"> </w:t>
      </w:r>
      <w:r w:rsidRPr="00F54412">
        <w:t>abnehmbaren,</w:t>
      </w:r>
      <w:r w:rsidRPr="00F54412">
        <w:rPr>
          <w:spacing w:val="-13"/>
        </w:rPr>
        <w:t xml:space="preserve"> </w:t>
      </w:r>
      <w:r w:rsidRPr="00F54412">
        <w:t>allergendichten</w:t>
      </w:r>
      <w:r w:rsidRPr="00F54412">
        <w:rPr>
          <w:spacing w:val="-14"/>
        </w:rPr>
        <w:t xml:space="preserve"> </w:t>
      </w:r>
      <w:r w:rsidRPr="00F54412">
        <w:t>und</w:t>
      </w:r>
      <w:r w:rsidRPr="00F54412">
        <w:rPr>
          <w:spacing w:val="-13"/>
        </w:rPr>
        <w:t xml:space="preserve"> </w:t>
      </w:r>
      <w:r w:rsidRPr="00F54412">
        <w:t>waschbaren</w:t>
      </w:r>
      <w:r w:rsidRPr="00F54412">
        <w:rPr>
          <w:spacing w:val="-14"/>
        </w:rPr>
        <w:t xml:space="preserve"> </w:t>
      </w:r>
      <w:r w:rsidRPr="00F54412">
        <w:t>Bezug</w:t>
      </w:r>
      <w:r w:rsidRPr="00F54412">
        <w:rPr>
          <w:spacing w:val="-13"/>
        </w:rPr>
        <w:t xml:space="preserve"> </w:t>
      </w:r>
      <w:r w:rsidRPr="00F54412">
        <w:t>haben</w:t>
      </w:r>
      <w:r w:rsidRPr="00F54412">
        <w:rPr>
          <w:spacing w:val="-53"/>
        </w:rPr>
        <w:t xml:space="preserve"> </w:t>
      </w:r>
      <w:r w:rsidRPr="00F54412">
        <w:t>und</w:t>
      </w:r>
      <w:r w:rsidRPr="00F54412">
        <w:rPr>
          <w:spacing w:val="-10"/>
        </w:rPr>
        <w:t xml:space="preserve"> </w:t>
      </w:r>
      <w:r w:rsidRPr="00F54412">
        <w:t>synthetisches</w:t>
      </w:r>
      <w:r w:rsidRPr="00F54412">
        <w:rPr>
          <w:spacing w:val="-10"/>
        </w:rPr>
        <w:t xml:space="preserve"> </w:t>
      </w:r>
      <w:r w:rsidRPr="00F54412">
        <w:t>Füllmaterial</w:t>
      </w:r>
      <w:r w:rsidRPr="00F54412">
        <w:rPr>
          <w:spacing w:val="-9"/>
        </w:rPr>
        <w:t xml:space="preserve"> </w:t>
      </w:r>
      <w:r w:rsidRPr="00F54412">
        <w:t>verwendet</w:t>
      </w:r>
      <w:r w:rsidRPr="00F54412">
        <w:rPr>
          <w:spacing w:val="-10"/>
        </w:rPr>
        <w:t xml:space="preserve"> </w:t>
      </w:r>
      <w:r w:rsidRPr="00F54412">
        <w:t>wird.</w:t>
      </w:r>
      <w:r w:rsidRPr="00F54412">
        <w:rPr>
          <w:spacing w:val="-9"/>
        </w:rPr>
        <w:t xml:space="preserve"> </w:t>
      </w:r>
      <w:r w:rsidRPr="00F54412">
        <w:t>Kuschelecken</w:t>
      </w:r>
      <w:r w:rsidRPr="00F54412">
        <w:rPr>
          <w:spacing w:val="-10"/>
        </w:rPr>
        <w:t xml:space="preserve"> </w:t>
      </w:r>
      <w:r w:rsidRPr="00F54412">
        <w:t>sind</w:t>
      </w:r>
      <w:r w:rsidRPr="00F54412">
        <w:rPr>
          <w:spacing w:val="-53"/>
        </w:rPr>
        <w:t xml:space="preserve"> </w:t>
      </w:r>
      <w:r w:rsidRPr="00F54412">
        <w:t>aus</w:t>
      </w:r>
      <w:r w:rsidRPr="00F54412">
        <w:rPr>
          <w:spacing w:val="-10"/>
        </w:rPr>
        <w:t xml:space="preserve"> </w:t>
      </w:r>
      <w:r w:rsidRPr="00F54412">
        <w:t>hygienischen</w:t>
      </w:r>
      <w:r w:rsidRPr="00F54412">
        <w:rPr>
          <w:spacing w:val="-10"/>
        </w:rPr>
        <w:t xml:space="preserve"> </w:t>
      </w:r>
      <w:r w:rsidRPr="00F54412">
        <w:t>Gründen</w:t>
      </w:r>
      <w:r w:rsidRPr="00F54412">
        <w:rPr>
          <w:spacing w:val="-10"/>
        </w:rPr>
        <w:t xml:space="preserve"> </w:t>
      </w:r>
      <w:r w:rsidRPr="00F54412">
        <w:t>nur</w:t>
      </w:r>
      <w:r w:rsidRPr="00F54412">
        <w:rPr>
          <w:spacing w:val="-10"/>
        </w:rPr>
        <w:t xml:space="preserve"> </w:t>
      </w:r>
      <w:r w:rsidRPr="00F54412">
        <w:t>akzeptabel</w:t>
      </w:r>
      <w:r w:rsidRPr="00F54412">
        <w:rPr>
          <w:spacing w:val="-10"/>
        </w:rPr>
        <w:t xml:space="preserve"> </w:t>
      </w:r>
      <w:r w:rsidRPr="00F54412">
        <w:t>wenn</w:t>
      </w:r>
      <w:r w:rsidRPr="00F54412">
        <w:rPr>
          <w:spacing w:val="-10"/>
        </w:rPr>
        <w:t xml:space="preserve"> </w:t>
      </w:r>
      <w:r w:rsidRPr="00F54412">
        <w:t>gewährleistet</w:t>
      </w:r>
      <w:r w:rsidRPr="00F54412">
        <w:rPr>
          <w:spacing w:val="-10"/>
        </w:rPr>
        <w:t xml:space="preserve"> </w:t>
      </w:r>
      <w:r w:rsidRPr="00F54412">
        <w:t>ist,</w:t>
      </w:r>
      <w:r w:rsidRPr="00F54412">
        <w:rPr>
          <w:spacing w:val="-53"/>
        </w:rPr>
        <w:t xml:space="preserve"> </w:t>
      </w:r>
      <w:r w:rsidRPr="00F54412">
        <w:t>dass sie in die regelmäßige Unterhaltsreinigung mit einbezogen</w:t>
      </w:r>
      <w:r w:rsidRPr="00F54412">
        <w:rPr>
          <w:spacing w:val="1"/>
        </w:rPr>
        <w:t xml:space="preserve"> </w:t>
      </w:r>
      <w:r w:rsidRPr="00F54412">
        <w:t>werden. Ebenso sollen Regelungen für eine desinfizierende Reinigung</w:t>
      </w:r>
      <w:r w:rsidRPr="00F54412">
        <w:rPr>
          <w:spacing w:val="-1"/>
        </w:rPr>
        <w:t xml:space="preserve"> </w:t>
      </w:r>
      <w:r w:rsidRPr="00F54412">
        <w:t>(</w:t>
      </w:r>
      <w:r w:rsidR="00824F54">
        <w:t>z. B.</w:t>
      </w:r>
      <w:r w:rsidRPr="00F54412">
        <w:t xml:space="preserve"> von Erbrochenem) vorhanden</w:t>
      </w:r>
      <w:r w:rsidRPr="00F54412">
        <w:rPr>
          <w:spacing w:val="-1"/>
        </w:rPr>
        <w:t xml:space="preserve"> </w:t>
      </w:r>
      <w:r w:rsidRPr="00F54412">
        <w:t>sein.</w:t>
      </w:r>
    </w:p>
    <w:p w14:paraId="11C2D3A5" w14:textId="77777777" w:rsidR="001B1795" w:rsidRDefault="00E359F9" w:rsidP="00576D5C">
      <w:pPr>
        <w:pStyle w:val="Listenabsatz"/>
        <w:numPr>
          <w:ilvl w:val="0"/>
          <w:numId w:val="26"/>
        </w:numPr>
      </w:pPr>
      <w:r w:rsidRPr="00F54412">
        <w:t xml:space="preserve">Zur </w:t>
      </w:r>
      <w:r w:rsidRPr="00F54412">
        <w:rPr>
          <w:b/>
        </w:rPr>
        <w:t xml:space="preserve">Qualitätssicherung </w:t>
      </w:r>
      <w:r w:rsidRPr="00F54412">
        <w:t>empfehlen sich regelmäßige, dokumentierte Kontrollen des Reinigungserfolges (</w:t>
      </w:r>
      <w:r w:rsidR="00824F54">
        <w:t>z. B.</w:t>
      </w:r>
      <w:r w:rsidRPr="00F54412">
        <w:t xml:space="preserve"> durch den</w:t>
      </w:r>
      <w:r w:rsidRPr="00F54412">
        <w:rPr>
          <w:spacing w:val="1"/>
        </w:rPr>
        <w:t xml:space="preserve"> </w:t>
      </w:r>
      <w:r w:rsidRPr="00F54412">
        <w:t>Hausmeister</w:t>
      </w:r>
      <w:r w:rsidR="00351CA0" w:rsidRPr="00F54412">
        <w:t>, s. auch Anlage 11</w:t>
      </w:r>
      <w:r w:rsidRPr="00F54412">
        <w:t>)</w:t>
      </w:r>
    </w:p>
    <w:p w14:paraId="0AD17101" w14:textId="4A6D1493" w:rsidR="00904F1D" w:rsidRPr="00F54412" w:rsidRDefault="00E359F9" w:rsidP="00F54412">
      <w:pPr>
        <w:pStyle w:val="berschrift3"/>
        <w:ind w:left="0" w:firstLine="0"/>
        <w:rPr>
          <w:rFonts w:cs="Arial"/>
        </w:rPr>
      </w:pPr>
      <w:bookmarkStart w:id="29" w:name="_Toc100231445"/>
      <w:r w:rsidRPr="00F54412">
        <w:rPr>
          <w:rFonts w:cs="Arial"/>
        </w:rPr>
        <w:t>Ergänzungsreinigung (Ferienreinigung)</w:t>
      </w:r>
      <w:bookmarkEnd w:id="29"/>
    </w:p>
    <w:p w14:paraId="1FE8DFDF" w14:textId="73D0B0F2" w:rsidR="00904F1D" w:rsidRPr="00F54412" w:rsidRDefault="00E359F9" w:rsidP="002B747B">
      <w:pPr>
        <w:pStyle w:val="Textkrper"/>
      </w:pPr>
      <w:r w:rsidRPr="00F54412">
        <w:t>Die Ergänzungsreinigung umfasst Maßnahmen, die neben der Unterhaltsreinigung in größeren Abständen (</w:t>
      </w:r>
      <w:r w:rsidR="00824F54">
        <w:t>z. B.</w:t>
      </w:r>
      <w:r w:rsidRPr="00F54412">
        <w:t xml:space="preserve"> 2 x jährlich in der</w:t>
      </w:r>
      <w:r w:rsidRPr="00F54412">
        <w:rPr>
          <w:spacing w:val="1"/>
        </w:rPr>
        <w:t xml:space="preserve"> </w:t>
      </w:r>
      <w:r w:rsidRPr="00F54412">
        <w:t>Ferienzeit)</w:t>
      </w:r>
      <w:r w:rsidRPr="00F54412">
        <w:rPr>
          <w:spacing w:val="-1"/>
        </w:rPr>
        <w:t xml:space="preserve"> </w:t>
      </w:r>
      <w:r w:rsidRPr="00F54412">
        <w:t>zusätzlich durchzuführen</w:t>
      </w:r>
      <w:r w:rsidRPr="00F54412">
        <w:rPr>
          <w:spacing w:val="-1"/>
        </w:rPr>
        <w:t xml:space="preserve"> </w:t>
      </w:r>
      <w:r w:rsidRPr="00F54412">
        <w:t xml:space="preserve">sind, wie </w:t>
      </w:r>
      <w:r w:rsidR="00824F54">
        <w:t>z. B.</w:t>
      </w:r>
      <w:r w:rsidRPr="00F54412">
        <w:t>:</w:t>
      </w:r>
    </w:p>
    <w:p w14:paraId="43E143CE" w14:textId="6D5C3101" w:rsidR="00904F1D" w:rsidRPr="00F54412" w:rsidRDefault="00E359F9" w:rsidP="00576D5C">
      <w:pPr>
        <w:pStyle w:val="Listenabsatz"/>
      </w:pPr>
      <w:r w:rsidRPr="00F54412">
        <w:t>Feuchtreinigung</w:t>
      </w:r>
      <w:r w:rsidRPr="00F54412">
        <w:rPr>
          <w:spacing w:val="36"/>
        </w:rPr>
        <w:t xml:space="preserve"> </w:t>
      </w:r>
      <w:r w:rsidRPr="00F54412">
        <w:t>textiler Fußbodenbeläge (Sprüh-Extraktionsmethode)</w:t>
      </w:r>
    </w:p>
    <w:p w14:paraId="33F30EDA" w14:textId="77777777" w:rsidR="00904F1D" w:rsidRPr="00F54412" w:rsidRDefault="00E359F9" w:rsidP="00576D5C">
      <w:pPr>
        <w:pStyle w:val="Listenabsatz"/>
      </w:pPr>
      <w:r w:rsidRPr="00F54412">
        <w:t>Besondere Pflegemaßnahmen zum Erhalt von Bodenbelägen</w:t>
      </w:r>
    </w:p>
    <w:p w14:paraId="0E8D92F2" w14:textId="77777777" w:rsidR="00904F1D" w:rsidRPr="00F54412" w:rsidRDefault="00E359F9" w:rsidP="00576D5C">
      <w:pPr>
        <w:pStyle w:val="Listenabsatz"/>
      </w:pPr>
      <w:r w:rsidRPr="00F54412">
        <w:t>Fenster- bzw. Glasreinigung</w:t>
      </w:r>
    </w:p>
    <w:p w14:paraId="684B07E8" w14:textId="77777777" w:rsidR="00904F1D" w:rsidRPr="00F54412" w:rsidRDefault="00E359F9" w:rsidP="00576D5C">
      <w:pPr>
        <w:pStyle w:val="Listenabsatz"/>
      </w:pPr>
      <w:r w:rsidRPr="00F54412">
        <w:t>Reinigung abwaschbarer Wandflächen</w:t>
      </w:r>
    </w:p>
    <w:p w14:paraId="796A641B" w14:textId="77777777" w:rsidR="001B1795" w:rsidRDefault="00E359F9" w:rsidP="00576D5C">
      <w:pPr>
        <w:pStyle w:val="Listenabsatz"/>
        <w:sectPr w:rsidR="001B1795" w:rsidSect="00B870D9">
          <w:pgSz w:w="11910" w:h="16840" w:code="9"/>
          <w:pgMar w:top="1418" w:right="851" w:bottom="851" w:left="851" w:header="284" w:footer="284" w:gutter="0"/>
          <w:cols w:space="720"/>
        </w:sectPr>
      </w:pPr>
      <w:r w:rsidRPr="00F54412">
        <w:t>Reinigung von Lichtschutzeinrichtungen</w:t>
      </w:r>
      <w:r w:rsidRPr="00F54412">
        <w:rPr>
          <w:spacing w:val="38"/>
        </w:rPr>
        <w:t xml:space="preserve"> </w:t>
      </w:r>
      <w:r w:rsidRPr="00F54412">
        <w:t>oder</w:t>
      </w:r>
      <w:r w:rsidRPr="00F54412">
        <w:rPr>
          <w:spacing w:val="39"/>
        </w:rPr>
        <w:t xml:space="preserve"> </w:t>
      </w:r>
      <w:r w:rsidRPr="00F54412">
        <w:t>Beleuchtungskörpern</w:t>
      </w:r>
    </w:p>
    <w:p w14:paraId="6D15A431" w14:textId="7F2D0BE4" w:rsidR="00904F1D" w:rsidRPr="00F54412" w:rsidRDefault="00E359F9" w:rsidP="00F54412">
      <w:pPr>
        <w:pStyle w:val="berschrift3"/>
        <w:ind w:left="0" w:firstLine="0"/>
        <w:rPr>
          <w:rFonts w:cs="Arial"/>
        </w:rPr>
      </w:pPr>
      <w:bookmarkStart w:id="30" w:name="_Toc100231446"/>
      <w:r w:rsidRPr="00F54412">
        <w:rPr>
          <w:rFonts w:cs="Arial"/>
        </w:rPr>
        <w:lastRenderedPageBreak/>
        <w:t>Sonderreinigung</w:t>
      </w:r>
      <w:bookmarkEnd w:id="30"/>
    </w:p>
    <w:p w14:paraId="7248DE70" w14:textId="51763A11" w:rsidR="00904F1D" w:rsidRPr="00F54412" w:rsidRDefault="00E359F9" w:rsidP="002B747B">
      <w:pPr>
        <w:pStyle w:val="Textkrper"/>
      </w:pPr>
      <w:r w:rsidRPr="00F54412">
        <w:t>Sondereinigungen</w:t>
      </w:r>
      <w:r w:rsidRPr="00F54412">
        <w:rPr>
          <w:spacing w:val="-6"/>
        </w:rPr>
        <w:t xml:space="preserve"> </w:t>
      </w:r>
      <w:r w:rsidRPr="00F54412">
        <w:t>erfolgen</w:t>
      </w:r>
      <w:r w:rsidRPr="00F54412">
        <w:rPr>
          <w:spacing w:val="-5"/>
        </w:rPr>
        <w:t xml:space="preserve"> </w:t>
      </w:r>
      <w:r w:rsidRPr="00F54412">
        <w:t>aus</w:t>
      </w:r>
      <w:r w:rsidRPr="00F54412">
        <w:rPr>
          <w:spacing w:val="-6"/>
        </w:rPr>
        <w:t xml:space="preserve"> </w:t>
      </w:r>
      <w:r w:rsidRPr="00F54412">
        <w:t>gegebenen</w:t>
      </w:r>
      <w:r w:rsidRPr="00F54412">
        <w:rPr>
          <w:spacing w:val="-5"/>
        </w:rPr>
        <w:t xml:space="preserve"> </w:t>
      </w:r>
      <w:r w:rsidRPr="00F54412">
        <w:t>Anlässen</w:t>
      </w:r>
      <w:r w:rsidRPr="00F54412">
        <w:rPr>
          <w:spacing w:val="-6"/>
        </w:rPr>
        <w:t xml:space="preserve"> </w:t>
      </w:r>
      <w:r w:rsidRPr="00F54412">
        <w:t>wie</w:t>
      </w:r>
      <w:r w:rsidRPr="00F54412">
        <w:rPr>
          <w:spacing w:val="-5"/>
        </w:rPr>
        <w:t xml:space="preserve"> </w:t>
      </w:r>
      <w:r w:rsidR="00824F54">
        <w:t>z. B.</w:t>
      </w:r>
      <w:r w:rsidRPr="00F54412">
        <w:t>:</w:t>
      </w:r>
    </w:p>
    <w:p w14:paraId="708A6B97" w14:textId="7D4477FA" w:rsidR="00904F1D" w:rsidRPr="00F54412" w:rsidRDefault="00E359F9" w:rsidP="00576D5C">
      <w:pPr>
        <w:pStyle w:val="Listenabsatz"/>
      </w:pPr>
      <w:r w:rsidRPr="00F54412">
        <w:t>Abnahme und Reinigung von Vorhängen, Jalousien, textilen Bezügen etc.</w:t>
      </w:r>
    </w:p>
    <w:p w14:paraId="094E7845" w14:textId="77777777" w:rsidR="00904F1D" w:rsidRPr="00F54412" w:rsidRDefault="00E359F9" w:rsidP="00576D5C">
      <w:pPr>
        <w:pStyle w:val="Listenabsatz"/>
      </w:pPr>
      <w:r w:rsidRPr="00F54412">
        <w:t>Verunstaltung von Wänden durch Graffiti</w:t>
      </w:r>
    </w:p>
    <w:p w14:paraId="22689EA6" w14:textId="77777777" w:rsidR="00904F1D" w:rsidRPr="00F54412" w:rsidRDefault="00E359F9" w:rsidP="00576D5C">
      <w:pPr>
        <w:pStyle w:val="Listenabsatz"/>
      </w:pPr>
      <w:r w:rsidRPr="00F54412">
        <w:t>Vorliegen eines Wasserschadens</w:t>
      </w:r>
    </w:p>
    <w:p w14:paraId="175B2FFE" w14:textId="5FE5E6F5" w:rsidR="00904F1D" w:rsidRPr="00F54412" w:rsidRDefault="00E359F9" w:rsidP="00576D5C">
      <w:pPr>
        <w:pStyle w:val="Listenabsatz"/>
      </w:pPr>
      <w:r w:rsidRPr="00F54412">
        <w:t>Austreten von Lösungsmitteln oder anderen</w:t>
      </w:r>
      <w:r w:rsidR="00F346FE">
        <w:t xml:space="preserve"> </w:t>
      </w:r>
      <w:r w:rsidR="000F3078">
        <w:t>C</w:t>
      </w:r>
      <w:r w:rsidRPr="00F54412">
        <w:t>hemikalien</w:t>
      </w:r>
    </w:p>
    <w:p w14:paraId="204CEC8E" w14:textId="77777777" w:rsidR="00904F1D" w:rsidRPr="00F54412" w:rsidRDefault="00E359F9" w:rsidP="002B747B">
      <w:pPr>
        <w:pStyle w:val="Textkrper"/>
      </w:pPr>
      <w:r w:rsidRPr="00F54412">
        <w:t>Die Anordnungsberechtigung ist individuell zu regeln; die Wahl der</w:t>
      </w:r>
      <w:r w:rsidRPr="00F54412">
        <w:rPr>
          <w:spacing w:val="1"/>
        </w:rPr>
        <w:t xml:space="preserve"> </w:t>
      </w:r>
      <w:r w:rsidRPr="00F54412">
        <w:t>Mittel und Methoden obliegt dem fachkundigen Personal.</w:t>
      </w:r>
    </w:p>
    <w:p w14:paraId="3FFF47CF" w14:textId="5B67B44C" w:rsidR="00904F1D" w:rsidRPr="00F54412" w:rsidRDefault="00E359F9" w:rsidP="00F54412">
      <w:pPr>
        <w:pStyle w:val="berschrift2"/>
        <w:ind w:left="0" w:firstLine="0"/>
        <w:rPr>
          <w:rFonts w:cs="Arial"/>
        </w:rPr>
      </w:pPr>
      <w:bookmarkStart w:id="31" w:name="_Toc100231447"/>
      <w:r w:rsidRPr="00F54412">
        <w:rPr>
          <w:rFonts w:cs="Arial"/>
        </w:rPr>
        <w:t>Desinfektion von Flächen und Gegenständen</w:t>
      </w:r>
      <w:r w:rsidR="00351CA0" w:rsidRPr="00F54412">
        <w:rPr>
          <w:rFonts w:cs="Arial"/>
        </w:rPr>
        <w:t xml:space="preserve"> (s. auch Kap. 3.5)</w:t>
      </w:r>
      <w:bookmarkEnd w:id="31"/>
    </w:p>
    <w:p w14:paraId="3F72985B" w14:textId="268765EF" w:rsidR="00904F1D" w:rsidRPr="00F54412" w:rsidRDefault="00E359F9" w:rsidP="002B747B">
      <w:pPr>
        <w:pStyle w:val="Textkrper"/>
      </w:pPr>
      <w:r w:rsidRPr="00F54412">
        <w:t>Eine Flächendesinfektion ist nur notwendig, wenn Flächen mit potentiell infektiösen Substanzen wie Blut, Fäkalien, Urin oder Erbrochenem</w:t>
      </w:r>
      <w:r w:rsidRPr="00F54412">
        <w:rPr>
          <w:spacing w:val="-53"/>
        </w:rPr>
        <w:t xml:space="preserve"> </w:t>
      </w:r>
      <w:r w:rsidRPr="00F54412">
        <w:t>kontaminiert</w:t>
      </w:r>
      <w:r w:rsidRPr="00F54412">
        <w:rPr>
          <w:spacing w:val="-5"/>
        </w:rPr>
        <w:t xml:space="preserve"> </w:t>
      </w:r>
      <w:r w:rsidRPr="00F54412">
        <w:t>sind.</w:t>
      </w:r>
      <w:r w:rsidRPr="00F54412">
        <w:rPr>
          <w:spacing w:val="-5"/>
        </w:rPr>
        <w:t xml:space="preserve"> </w:t>
      </w:r>
      <w:r w:rsidRPr="00F54412">
        <w:t>In</w:t>
      </w:r>
      <w:r w:rsidRPr="00F54412">
        <w:rPr>
          <w:spacing w:val="-4"/>
        </w:rPr>
        <w:t xml:space="preserve"> </w:t>
      </w:r>
      <w:r w:rsidRPr="00F54412">
        <w:t>diesen</w:t>
      </w:r>
      <w:r w:rsidRPr="00F54412">
        <w:rPr>
          <w:spacing w:val="-5"/>
        </w:rPr>
        <w:t xml:space="preserve"> </w:t>
      </w:r>
      <w:r w:rsidRPr="00F54412">
        <w:t>Fällen</w:t>
      </w:r>
      <w:r w:rsidRPr="00F54412">
        <w:rPr>
          <w:spacing w:val="-5"/>
        </w:rPr>
        <w:t xml:space="preserve"> </w:t>
      </w:r>
      <w:r w:rsidRPr="00F54412">
        <w:t>muss</w:t>
      </w:r>
      <w:r w:rsidRPr="00F54412">
        <w:rPr>
          <w:spacing w:val="-4"/>
        </w:rPr>
        <w:t xml:space="preserve"> </w:t>
      </w:r>
      <w:r w:rsidRPr="00F54412">
        <w:t>damit</w:t>
      </w:r>
      <w:r w:rsidRPr="00F54412">
        <w:rPr>
          <w:spacing w:val="-5"/>
        </w:rPr>
        <w:t xml:space="preserve"> </w:t>
      </w:r>
      <w:r w:rsidRPr="00F54412">
        <w:t>gerechnet</w:t>
      </w:r>
      <w:r w:rsidRPr="00F54412">
        <w:rPr>
          <w:spacing w:val="-4"/>
        </w:rPr>
        <w:t xml:space="preserve"> </w:t>
      </w:r>
      <w:r w:rsidRPr="00F54412">
        <w:t>werden,</w:t>
      </w:r>
      <w:r w:rsidRPr="00F54412">
        <w:rPr>
          <w:spacing w:val="-5"/>
        </w:rPr>
        <w:t xml:space="preserve"> </w:t>
      </w:r>
      <w:r w:rsidRPr="00F54412">
        <w:t>dass</w:t>
      </w:r>
      <w:r w:rsidRPr="00F54412">
        <w:rPr>
          <w:spacing w:val="-53"/>
        </w:rPr>
        <w:t xml:space="preserve"> </w:t>
      </w:r>
      <w:r w:rsidRPr="00F54412">
        <w:t>nach einer Reinigung Infektionserreger verbleiben, die durch Kontakte</w:t>
      </w:r>
      <w:r w:rsidRPr="004C5F62">
        <w:t xml:space="preserve"> </w:t>
      </w:r>
      <w:r w:rsidRPr="00F54412">
        <w:t>weitergetragen</w:t>
      </w:r>
      <w:r w:rsidRPr="004C5F62">
        <w:t xml:space="preserve"> </w:t>
      </w:r>
      <w:r w:rsidRPr="00F54412">
        <w:t>werden.</w:t>
      </w:r>
    </w:p>
    <w:p w14:paraId="2A4BB1D4" w14:textId="7EA657A5" w:rsidR="00904F1D" w:rsidRPr="00F54412" w:rsidRDefault="00E359F9" w:rsidP="002B747B">
      <w:pPr>
        <w:pStyle w:val="Textkrper"/>
      </w:pPr>
      <w:r w:rsidRPr="00F54412">
        <w:t>Es wird empfohlen, im Vorfeld festzulegen, durch welche (eingewiesene)</w:t>
      </w:r>
      <w:r w:rsidRPr="00F54412">
        <w:rPr>
          <w:spacing w:val="-1"/>
        </w:rPr>
        <w:t xml:space="preserve"> </w:t>
      </w:r>
      <w:r w:rsidRPr="00F54412">
        <w:t>Personen die Durchführung erfolgen soll.</w:t>
      </w:r>
    </w:p>
    <w:p w14:paraId="34F1D288" w14:textId="4768C27E" w:rsidR="00904F1D" w:rsidRPr="00F54412" w:rsidRDefault="00E359F9" w:rsidP="002B747B">
      <w:pPr>
        <w:pStyle w:val="Textkrper"/>
      </w:pPr>
      <w:r w:rsidRPr="00F54412">
        <w:t>Das</w:t>
      </w:r>
      <w:r w:rsidRPr="00F54412">
        <w:rPr>
          <w:spacing w:val="-5"/>
        </w:rPr>
        <w:t xml:space="preserve"> </w:t>
      </w:r>
      <w:r w:rsidRPr="00F54412">
        <w:t>hierbei</w:t>
      </w:r>
      <w:r w:rsidRPr="00F54412">
        <w:rPr>
          <w:spacing w:val="-5"/>
        </w:rPr>
        <w:t xml:space="preserve"> </w:t>
      </w:r>
      <w:r w:rsidRPr="00F54412">
        <w:t>verwendete</w:t>
      </w:r>
      <w:r w:rsidRPr="00F54412">
        <w:rPr>
          <w:spacing w:val="-4"/>
        </w:rPr>
        <w:t xml:space="preserve"> </w:t>
      </w:r>
      <w:r w:rsidRPr="00F54412">
        <w:t>Mittel</w:t>
      </w:r>
      <w:r w:rsidRPr="00F54412">
        <w:rPr>
          <w:spacing w:val="-5"/>
        </w:rPr>
        <w:t xml:space="preserve"> </w:t>
      </w:r>
      <w:r w:rsidRPr="00F54412">
        <w:t>muss</w:t>
      </w:r>
      <w:r w:rsidRPr="00F54412">
        <w:rPr>
          <w:spacing w:val="-4"/>
        </w:rPr>
        <w:t xml:space="preserve"> </w:t>
      </w:r>
      <w:r w:rsidRPr="00F54412">
        <w:t>zur</w:t>
      </w:r>
      <w:r w:rsidRPr="00F54412">
        <w:rPr>
          <w:spacing w:val="-5"/>
        </w:rPr>
        <w:t xml:space="preserve"> </w:t>
      </w:r>
      <w:r w:rsidRPr="00F54412">
        <w:t>Abtötung</w:t>
      </w:r>
      <w:r w:rsidRPr="00F54412">
        <w:rPr>
          <w:spacing w:val="-5"/>
        </w:rPr>
        <w:t xml:space="preserve"> </w:t>
      </w:r>
      <w:r w:rsidRPr="00F54412">
        <w:t>der</w:t>
      </w:r>
      <w:r w:rsidRPr="00F54412">
        <w:rPr>
          <w:spacing w:val="-4"/>
        </w:rPr>
        <w:t xml:space="preserve"> </w:t>
      </w:r>
      <w:r w:rsidRPr="00F54412">
        <w:t>betreffenden</w:t>
      </w:r>
      <w:r w:rsidRPr="00F54412">
        <w:rPr>
          <w:spacing w:val="-5"/>
        </w:rPr>
        <w:t xml:space="preserve"> </w:t>
      </w:r>
      <w:r w:rsidRPr="00F54412">
        <w:t>Infektionserreger</w:t>
      </w:r>
      <w:r w:rsidRPr="00F54412">
        <w:rPr>
          <w:spacing w:val="-6"/>
        </w:rPr>
        <w:t xml:space="preserve"> </w:t>
      </w:r>
      <w:r w:rsidRPr="00F54412">
        <w:t>geeignet</w:t>
      </w:r>
      <w:r w:rsidRPr="00F54412">
        <w:rPr>
          <w:spacing w:val="-6"/>
        </w:rPr>
        <w:t xml:space="preserve"> </w:t>
      </w:r>
      <w:r w:rsidRPr="00F54412">
        <w:t>sein.</w:t>
      </w:r>
      <w:r w:rsidRPr="00F54412">
        <w:rPr>
          <w:spacing w:val="-6"/>
        </w:rPr>
        <w:t xml:space="preserve"> </w:t>
      </w:r>
      <w:r w:rsidRPr="00F54412">
        <w:t>Die</w:t>
      </w:r>
      <w:r w:rsidRPr="00F54412">
        <w:rPr>
          <w:spacing w:val="-6"/>
        </w:rPr>
        <w:t xml:space="preserve"> </w:t>
      </w:r>
      <w:r w:rsidRPr="00F54412">
        <w:t>zuverlässigste</w:t>
      </w:r>
      <w:r w:rsidRPr="00F54412">
        <w:rPr>
          <w:spacing w:val="-6"/>
        </w:rPr>
        <w:t xml:space="preserve"> </w:t>
      </w:r>
      <w:r w:rsidRPr="00F54412">
        <w:t>Wirkung</w:t>
      </w:r>
      <w:r w:rsidRPr="00F54412">
        <w:rPr>
          <w:spacing w:val="-6"/>
        </w:rPr>
        <w:t xml:space="preserve"> </w:t>
      </w:r>
      <w:r w:rsidRPr="00F54412">
        <w:t>haben</w:t>
      </w:r>
      <w:r w:rsidRPr="00F54412">
        <w:rPr>
          <w:spacing w:val="-6"/>
        </w:rPr>
        <w:t xml:space="preserve"> </w:t>
      </w:r>
      <w:r w:rsidRPr="00F54412">
        <w:t>viruzide Desinfektionsmittel, die uneingeschränkt für die Wirkungsbereiche</w:t>
      </w:r>
      <w:r w:rsidRPr="00F54412">
        <w:rPr>
          <w:spacing w:val="1"/>
        </w:rPr>
        <w:t xml:space="preserve"> </w:t>
      </w:r>
      <w:r w:rsidRPr="00F54412">
        <w:t>A und B wirksam sind (Herstellerangaben beachten). Die Verwendung</w:t>
      </w:r>
      <w:r w:rsidRPr="00F54412">
        <w:rPr>
          <w:spacing w:val="-53"/>
        </w:rPr>
        <w:t xml:space="preserve"> </w:t>
      </w:r>
      <w:r w:rsidRPr="00F54412">
        <w:t>von</w:t>
      </w:r>
      <w:r w:rsidRPr="00F54412">
        <w:rPr>
          <w:spacing w:val="-1"/>
        </w:rPr>
        <w:t xml:space="preserve"> </w:t>
      </w:r>
      <w:r w:rsidRPr="00F54412">
        <w:t>Dosierbeuteln wird empfohlen.</w:t>
      </w:r>
    </w:p>
    <w:p w14:paraId="3C266DF1" w14:textId="77777777" w:rsidR="00904F1D" w:rsidRPr="00F54412" w:rsidRDefault="00E359F9" w:rsidP="002B747B">
      <w:pPr>
        <w:pStyle w:val="Textkrper"/>
      </w:pPr>
      <w:r w:rsidRPr="00F54412">
        <w:t>Als Methode soll die Wischdesinfektion zur Anwendung kommen. Die hierbei</w:t>
      </w:r>
      <w:r w:rsidRPr="00F54412">
        <w:rPr>
          <w:spacing w:val="-8"/>
        </w:rPr>
        <w:t xml:space="preserve"> </w:t>
      </w:r>
      <w:r w:rsidRPr="00F54412">
        <w:t>zu</w:t>
      </w:r>
      <w:r w:rsidRPr="00F54412">
        <w:rPr>
          <w:spacing w:val="-8"/>
        </w:rPr>
        <w:t xml:space="preserve"> </w:t>
      </w:r>
      <w:r w:rsidRPr="00F54412">
        <w:t>verwendende</w:t>
      </w:r>
      <w:r w:rsidRPr="00F54412">
        <w:rPr>
          <w:spacing w:val="-7"/>
        </w:rPr>
        <w:t xml:space="preserve"> </w:t>
      </w:r>
      <w:r w:rsidRPr="00F54412">
        <w:t>Desinfektionslösung</w:t>
      </w:r>
      <w:r w:rsidRPr="00F54412">
        <w:rPr>
          <w:spacing w:val="-8"/>
        </w:rPr>
        <w:t xml:space="preserve"> </w:t>
      </w:r>
      <w:r w:rsidRPr="00F54412">
        <w:t>muss</w:t>
      </w:r>
      <w:r w:rsidRPr="00F54412">
        <w:rPr>
          <w:spacing w:val="-8"/>
        </w:rPr>
        <w:t xml:space="preserve"> </w:t>
      </w:r>
      <w:r w:rsidRPr="00F54412">
        <w:t>aus</w:t>
      </w:r>
      <w:r w:rsidRPr="00F54412">
        <w:rPr>
          <w:spacing w:val="-7"/>
        </w:rPr>
        <w:t xml:space="preserve"> </w:t>
      </w:r>
      <w:r w:rsidRPr="00F54412">
        <w:t>Konzentrat</w:t>
      </w:r>
      <w:r w:rsidRPr="00F54412">
        <w:rPr>
          <w:spacing w:val="-8"/>
        </w:rPr>
        <w:t xml:space="preserve"> </w:t>
      </w:r>
      <w:r w:rsidRPr="00F54412">
        <w:t>und</w:t>
      </w:r>
      <w:r w:rsidRPr="004C5F62">
        <w:t xml:space="preserve"> </w:t>
      </w:r>
      <w:r w:rsidRPr="00F54412">
        <w:t>kaltem Wasser angemischt werden, wobei Konzentrationen mit einer</w:t>
      </w:r>
      <w:r w:rsidRPr="00F54412">
        <w:rPr>
          <w:spacing w:val="1"/>
        </w:rPr>
        <w:t xml:space="preserve"> </w:t>
      </w:r>
      <w:r w:rsidRPr="00F54412">
        <w:t>Einwirkzeit</w:t>
      </w:r>
      <w:r w:rsidRPr="00F54412">
        <w:rPr>
          <w:spacing w:val="-11"/>
        </w:rPr>
        <w:t xml:space="preserve"> </w:t>
      </w:r>
      <w:r w:rsidRPr="00F54412">
        <w:t>von</w:t>
      </w:r>
      <w:r w:rsidRPr="00F54412">
        <w:rPr>
          <w:spacing w:val="-11"/>
        </w:rPr>
        <w:t xml:space="preserve"> </w:t>
      </w:r>
      <w:r w:rsidRPr="00F54412">
        <w:t>einer</w:t>
      </w:r>
      <w:r w:rsidRPr="00F54412">
        <w:rPr>
          <w:spacing w:val="-11"/>
        </w:rPr>
        <w:t xml:space="preserve"> </w:t>
      </w:r>
      <w:r w:rsidRPr="00F54412">
        <w:t>Stunde</w:t>
      </w:r>
      <w:r w:rsidRPr="00F54412">
        <w:rPr>
          <w:spacing w:val="-10"/>
        </w:rPr>
        <w:t xml:space="preserve"> </w:t>
      </w:r>
      <w:r w:rsidRPr="00F54412">
        <w:t>zu</w:t>
      </w:r>
      <w:r w:rsidRPr="00F54412">
        <w:rPr>
          <w:spacing w:val="-11"/>
        </w:rPr>
        <w:t xml:space="preserve"> </w:t>
      </w:r>
      <w:r w:rsidRPr="00F54412">
        <w:t>bevorzugen</w:t>
      </w:r>
      <w:r w:rsidRPr="00F54412">
        <w:rPr>
          <w:spacing w:val="-11"/>
        </w:rPr>
        <w:t xml:space="preserve"> </w:t>
      </w:r>
      <w:r w:rsidRPr="00F54412">
        <w:t>sind.</w:t>
      </w:r>
      <w:r w:rsidRPr="00F54412">
        <w:rPr>
          <w:spacing w:val="-11"/>
        </w:rPr>
        <w:t xml:space="preserve"> </w:t>
      </w:r>
      <w:r w:rsidRPr="00F54412">
        <w:t>Von</w:t>
      </w:r>
      <w:r w:rsidRPr="00F54412">
        <w:rPr>
          <w:spacing w:val="-10"/>
        </w:rPr>
        <w:t xml:space="preserve"> </w:t>
      </w:r>
      <w:r w:rsidRPr="00F54412">
        <w:t>der</w:t>
      </w:r>
      <w:r w:rsidRPr="00F54412">
        <w:rPr>
          <w:spacing w:val="-11"/>
        </w:rPr>
        <w:t xml:space="preserve"> </w:t>
      </w:r>
      <w:r w:rsidRPr="00F54412">
        <w:t>Verwendung</w:t>
      </w:r>
      <w:r w:rsidRPr="00F54412">
        <w:rPr>
          <w:spacing w:val="-53"/>
        </w:rPr>
        <w:t xml:space="preserve"> </w:t>
      </w:r>
      <w:r w:rsidRPr="00F54412">
        <w:t>von Desinfektionssprays ist abzuraten.</w:t>
      </w:r>
    </w:p>
    <w:p w14:paraId="29549BC8" w14:textId="3627B497" w:rsidR="00904F1D" w:rsidRPr="00F54412" w:rsidRDefault="00E359F9" w:rsidP="002B747B">
      <w:pPr>
        <w:pStyle w:val="Textkrper"/>
      </w:pPr>
      <w:r w:rsidRPr="00F54412">
        <w:t>Flächendesinfektionsmittel können Allergien und Hautschädigungen</w:t>
      </w:r>
      <w:r w:rsidRPr="00F54412">
        <w:rPr>
          <w:spacing w:val="1"/>
        </w:rPr>
        <w:t xml:space="preserve"> </w:t>
      </w:r>
      <w:r w:rsidRPr="00F54412">
        <w:t>auslösen.</w:t>
      </w:r>
      <w:r w:rsidRPr="00F54412">
        <w:rPr>
          <w:spacing w:val="-11"/>
        </w:rPr>
        <w:t xml:space="preserve"> </w:t>
      </w:r>
      <w:r w:rsidRPr="00F54412">
        <w:t>Hautkontakte</w:t>
      </w:r>
      <w:r w:rsidRPr="00F54412">
        <w:rPr>
          <w:spacing w:val="-11"/>
        </w:rPr>
        <w:t xml:space="preserve"> </w:t>
      </w:r>
      <w:r w:rsidRPr="00F54412">
        <w:t>sollen</w:t>
      </w:r>
      <w:r w:rsidRPr="00F54412">
        <w:rPr>
          <w:spacing w:val="-11"/>
        </w:rPr>
        <w:t xml:space="preserve"> </w:t>
      </w:r>
      <w:r w:rsidRPr="00F54412">
        <w:t>durch</w:t>
      </w:r>
      <w:r w:rsidRPr="00F54412">
        <w:rPr>
          <w:spacing w:val="-10"/>
        </w:rPr>
        <w:t xml:space="preserve"> </w:t>
      </w:r>
      <w:r w:rsidRPr="00F54412">
        <w:t>die</w:t>
      </w:r>
      <w:r w:rsidRPr="00F54412">
        <w:rPr>
          <w:spacing w:val="-11"/>
        </w:rPr>
        <w:t xml:space="preserve"> </w:t>
      </w:r>
      <w:r w:rsidRPr="00F54412">
        <w:t>Verwendung</w:t>
      </w:r>
      <w:r w:rsidRPr="00F54412">
        <w:rPr>
          <w:spacing w:val="-11"/>
        </w:rPr>
        <w:t xml:space="preserve"> </w:t>
      </w:r>
      <w:r w:rsidRPr="00F54412">
        <w:t>von</w:t>
      </w:r>
      <w:r w:rsidRPr="00F54412">
        <w:rPr>
          <w:spacing w:val="-10"/>
        </w:rPr>
        <w:t xml:space="preserve"> </w:t>
      </w:r>
      <w:r w:rsidRPr="00F54412">
        <w:t>Schutzhandschuhen</w:t>
      </w:r>
      <w:r w:rsidRPr="00F54412">
        <w:rPr>
          <w:spacing w:val="-10"/>
        </w:rPr>
        <w:t xml:space="preserve"> </w:t>
      </w:r>
      <w:r w:rsidRPr="00F54412">
        <w:t>vermieden</w:t>
      </w:r>
      <w:r w:rsidRPr="00F54412">
        <w:rPr>
          <w:spacing w:val="-9"/>
        </w:rPr>
        <w:t xml:space="preserve"> </w:t>
      </w:r>
      <w:r w:rsidRPr="00F54412">
        <w:t>werden.</w:t>
      </w:r>
      <w:r w:rsidRPr="00F54412">
        <w:rPr>
          <w:spacing w:val="-9"/>
        </w:rPr>
        <w:t xml:space="preserve"> </w:t>
      </w:r>
      <w:r w:rsidRPr="00F54412">
        <w:t>Lassen</w:t>
      </w:r>
      <w:r w:rsidRPr="00F54412">
        <w:rPr>
          <w:spacing w:val="-10"/>
        </w:rPr>
        <w:t xml:space="preserve"> </w:t>
      </w:r>
      <w:r w:rsidRPr="00F54412">
        <w:t>Sie</w:t>
      </w:r>
      <w:r w:rsidRPr="00F54412">
        <w:rPr>
          <w:spacing w:val="-9"/>
        </w:rPr>
        <w:t xml:space="preserve"> </w:t>
      </w:r>
      <w:r w:rsidRPr="00F54412">
        <w:t>sich</w:t>
      </w:r>
      <w:r w:rsidRPr="00F54412">
        <w:rPr>
          <w:spacing w:val="-9"/>
        </w:rPr>
        <w:t xml:space="preserve"> </w:t>
      </w:r>
      <w:r w:rsidRPr="00F54412">
        <w:t>von</w:t>
      </w:r>
      <w:r w:rsidRPr="00F54412">
        <w:rPr>
          <w:spacing w:val="-10"/>
        </w:rPr>
        <w:t xml:space="preserve"> </w:t>
      </w:r>
      <w:r w:rsidRPr="00F54412">
        <w:t>Ihrem</w:t>
      </w:r>
      <w:r w:rsidRPr="00F54412">
        <w:rPr>
          <w:spacing w:val="-9"/>
        </w:rPr>
        <w:t xml:space="preserve"> </w:t>
      </w:r>
      <w:r w:rsidRPr="00F54412">
        <w:t>Gesundheitsamt</w:t>
      </w:r>
      <w:r w:rsidRPr="00F54412">
        <w:rPr>
          <w:spacing w:val="-53"/>
        </w:rPr>
        <w:t xml:space="preserve"> </w:t>
      </w:r>
      <w:r w:rsidRPr="00F54412">
        <w:t>bei der Beschaffung oder Verwendung von Desinfektionsmitteln beraten.</w:t>
      </w:r>
    </w:p>
    <w:p w14:paraId="2DE90A58" w14:textId="24B76533" w:rsidR="00904F1D" w:rsidRPr="00F54412" w:rsidRDefault="00E359F9" w:rsidP="00F54412">
      <w:pPr>
        <w:pStyle w:val="Textfett"/>
      </w:pPr>
      <w:r w:rsidRPr="00F54412">
        <w:t>Beispiel</w:t>
      </w:r>
      <w:r w:rsidRPr="00F54412">
        <w:rPr>
          <w:spacing w:val="-6"/>
        </w:rPr>
        <w:t xml:space="preserve"> </w:t>
      </w:r>
      <w:r w:rsidRPr="00F54412">
        <w:t>zur</w:t>
      </w:r>
      <w:r w:rsidRPr="00F54412">
        <w:rPr>
          <w:spacing w:val="-5"/>
        </w:rPr>
        <w:t xml:space="preserve"> </w:t>
      </w:r>
      <w:r w:rsidRPr="00F54412">
        <w:t>Vorgehensweise</w:t>
      </w:r>
    </w:p>
    <w:p w14:paraId="603E9EC5" w14:textId="77777777" w:rsidR="00904F1D" w:rsidRPr="00F54412" w:rsidRDefault="00E359F9" w:rsidP="002B747B">
      <w:pPr>
        <w:pStyle w:val="Textkrper"/>
      </w:pPr>
      <w:r w:rsidRPr="00F54412">
        <w:t>Benötigtes Material siehe Kap. 3.5</w:t>
      </w:r>
    </w:p>
    <w:p w14:paraId="5D5DCC5F" w14:textId="77777777" w:rsidR="00904F1D" w:rsidRPr="00F54412" w:rsidRDefault="00E359F9" w:rsidP="00576D5C">
      <w:pPr>
        <w:pStyle w:val="Listenabsatz"/>
      </w:pPr>
      <w:r w:rsidRPr="00F54412">
        <w:t>Schutzhandschuhe anziehen.</w:t>
      </w:r>
    </w:p>
    <w:p w14:paraId="72764C6C" w14:textId="77777777" w:rsidR="00904F1D" w:rsidRPr="00F54412" w:rsidRDefault="00E359F9" w:rsidP="00576D5C">
      <w:pPr>
        <w:pStyle w:val="Listenabsatz"/>
      </w:pPr>
      <w:r w:rsidRPr="00F54412">
        <w:t>Eimer bis zur notwendigen Füllmenge mit kaltem Wasser füllen.</w:t>
      </w:r>
    </w:p>
    <w:p w14:paraId="3F5ECB5D" w14:textId="3875B5BE" w:rsidR="00375744" w:rsidRPr="00F54412" w:rsidRDefault="00E359F9" w:rsidP="00576D5C">
      <w:pPr>
        <w:pStyle w:val="Listenabsatz"/>
      </w:pPr>
      <w:r w:rsidRPr="00F54412">
        <w:t>Dosierbeutel über dem Eimer aufreißen und Inhalt in Eimer entleeren.</w:t>
      </w:r>
    </w:p>
    <w:p w14:paraId="32AC79A4" w14:textId="77777777" w:rsidR="00904F1D" w:rsidRPr="00F54412" w:rsidRDefault="00E359F9" w:rsidP="00576D5C">
      <w:pPr>
        <w:pStyle w:val="Listenabsatz"/>
      </w:pPr>
      <w:r w:rsidRPr="00F54412">
        <w:t>Grobe Verunreinigungen mit Haushaltspapier entfernen und ohne Zwischenablage in kleinen Abfallbeutel deponieren.</w:t>
      </w:r>
    </w:p>
    <w:p w14:paraId="6887385D" w14:textId="529E0AEE" w:rsidR="00904F1D" w:rsidRPr="00F54412" w:rsidRDefault="00E359F9" w:rsidP="00576D5C">
      <w:pPr>
        <w:pStyle w:val="Listenabsatz"/>
      </w:pPr>
      <w:r w:rsidRPr="00F54412">
        <w:t>Gereinigte</w:t>
      </w:r>
      <w:r w:rsidRPr="00F54412">
        <w:rPr>
          <w:spacing w:val="6"/>
        </w:rPr>
        <w:t xml:space="preserve"> </w:t>
      </w:r>
      <w:r w:rsidRPr="00F54412">
        <w:t>Fläche</w:t>
      </w:r>
      <w:r w:rsidRPr="00F54412">
        <w:rPr>
          <w:spacing w:val="6"/>
        </w:rPr>
        <w:t xml:space="preserve"> </w:t>
      </w:r>
      <w:r w:rsidRPr="00F54412">
        <w:t>mit</w:t>
      </w:r>
      <w:r w:rsidRPr="00F54412">
        <w:rPr>
          <w:spacing w:val="6"/>
        </w:rPr>
        <w:t xml:space="preserve"> </w:t>
      </w:r>
      <w:r w:rsidRPr="00F54412">
        <w:t>Einmal-Wischtuch</w:t>
      </w:r>
      <w:r w:rsidRPr="00F54412">
        <w:rPr>
          <w:spacing w:val="6"/>
        </w:rPr>
        <w:t xml:space="preserve"> </w:t>
      </w:r>
      <w:r w:rsidRPr="00F54412">
        <w:t>und</w:t>
      </w:r>
      <w:r w:rsidRPr="00F54412">
        <w:rPr>
          <w:spacing w:val="6"/>
        </w:rPr>
        <w:t xml:space="preserve"> </w:t>
      </w:r>
      <w:r w:rsidRPr="00F54412">
        <w:t>Desinfektionslösung</w:t>
      </w:r>
      <w:r w:rsidR="00375744" w:rsidRPr="00F54412">
        <w:t xml:space="preserve"> </w:t>
      </w:r>
      <w:r w:rsidRPr="00F54412">
        <w:t>gründlich und weitflächig abwischen.</w:t>
      </w:r>
    </w:p>
    <w:p w14:paraId="268A3E2C" w14:textId="77B6326A" w:rsidR="00904F1D" w:rsidRPr="00F54412" w:rsidRDefault="00E359F9" w:rsidP="00576D5C">
      <w:pPr>
        <w:pStyle w:val="Listenabsatz"/>
      </w:pPr>
      <w:r w:rsidRPr="00F54412">
        <w:t>Danach Lappen und Handschuhe in Abfallbeutel deponieren. Abfallbeutel zuknoten. Der verschlossene Abfallbeutel kann in den Restmüll gegeben werden. Gebrauchte Lösung über WC entsorgen.</w:t>
      </w:r>
    </w:p>
    <w:p w14:paraId="207FF787" w14:textId="77777777" w:rsidR="00904F1D" w:rsidRPr="00F54412" w:rsidRDefault="00E359F9" w:rsidP="00576D5C">
      <w:pPr>
        <w:pStyle w:val="Listenabsatz"/>
      </w:pPr>
      <w:r w:rsidRPr="00F54412">
        <w:t>Händedesinfektion durchführen (siehe Kap. 4.2.2).</w:t>
      </w:r>
    </w:p>
    <w:p w14:paraId="2DA25921" w14:textId="77777777" w:rsidR="001B1795" w:rsidRDefault="00E359F9" w:rsidP="00576D5C">
      <w:pPr>
        <w:pStyle w:val="Listenabsatz"/>
        <w:sectPr w:rsidR="001B1795" w:rsidSect="00B870D9">
          <w:pgSz w:w="11910" w:h="16840" w:code="9"/>
          <w:pgMar w:top="1418" w:right="851" w:bottom="851" w:left="851" w:header="284" w:footer="284" w:gutter="0"/>
          <w:cols w:space="720"/>
        </w:sectPr>
      </w:pPr>
      <w:r w:rsidRPr="00F54412">
        <w:t>Die desinfizierte Fläche kann nach Abtrocknen der Desinfektionslösung</w:t>
      </w:r>
      <w:r w:rsidRPr="00F54412">
        <w:rPr>
          <w:spacing w:val="-1"/>
        </w:rPr>
        <w:t xml:space="preserve"> </w:t>
      </w:r>
      <w:r w:rsidRPr="00F54412">
        <w:t>wieder benutzt werden.</w:t>
      </w:r>
    </w:p>
    <w:p w14:paraId="0C01A9EA" w14:textId="3FFABB11" w:rsidR="00904F1D" w:rsidRPr="00F54412" w:rsidRDefault="00E359F9" w:rsidP="00F54412">
      <w:pPr>
        <w:pStyle w:val="berschrift2"/>
        <w:ind w:left="0" w:firstLine="0"/>
        <w:rPr>
          <w:rFonts w:cs="Arial"/>
        </w:rPr>
      </w:pPr>
      <w:bookmarkStart w:id="32" w:name="_Toc100231448"/>
      <w:r w:rsidRPr="00F54412">
        <w:rPr>
          <w:rFonts w:cs="Arial"/>
        </w:rPr>
        <w:lastRenderedPageBreak/>
        <w:t>Abfallbeseitigung</w:t>
      </w:r>
      <w:bookmarkEnd w:id="32"/>
    </w:p>
    <w:p w14:paraId="77266861" w14:textId="77777777" w:rsidR="00576D5C" w:rsidRDefault="00576D5C" w:rsidP="00576D5C">
      <w:pPr>
        <w:pStyle w:val="AbstandimKasten"/>
      </w:pPr>
    </w:p>
    <w:p w14:paraId="146BC0B0" w14:textId="7D34A156" w:rsidR="003569B7" w:rsidRDefault="003569B7" w:rsidP="00810DA4">
      <w:pPr>
        <w:pStyle w:val="TextinKasten"/>
        <w:rPr>
          <w:rStyle w:val="TextkrperZchn"/>
        </w:rPr>
      </w:pPr>
      <w:r>
        <w:t>Fr</w:t>
      </w:r>
      <w:r w:rsidRPr="00576D5C">
        <w:t>agen zur Entsorgung können Sie in der Regel mit den Abfallberatern Ihres lokalen Entsorgers klären. Die Erstellun</w:t>
      </w:r>
      <w:r w:rsidRPr="005762BC">
        <w:rPr>
          <w:rStyle w:val="TextkrperZchn"/>
        </w:rPr>
        <w:t>g von Abfallentsorgungsplänen (als Ergänzung des Anhangs für Ihren Plan) sollte geprüft werden</w:t>
      </w:r>
    </w:p>
    <w:p w14:paraId="671E5BCC" w14:textId="77777777" w:rsidR="00576D5C" w:rsidRDefault="00576D5C" w:rsidP="00576D5C">
      <w:pPr>
        <w:pStyle w:val="AbstandimKasten"/>
      </w:pPr>
    </w:p>
    <w:p w14:paraId="2B8710EF" w14:textId="63D70CD0" w:rsidR="00904F1D" w:rsidRPr="00F54412" w:rsidRDefault="00E359F9" w:rsidP="002B747B">
      <w:pPr>
        <w:pStyle w:val="Textkrper"/>
      </w:pPr>
      <w:r w:rsidRPr="00F54412">
        <w:t>Maßnahmen der Abfallvermeidung sollten festgelegt und die diesbezüglichen</w:t>
      </w:r>
      <w:r w:rsidRPr="00F54412">
        <w:rPr>
          <w:spacing w:val="4"/>
        </w:rPr>
        <w:t xml:space="preserve"> </w:t>
      </w:r>
      <w:r w:rsidRPr="00F54412">
        <w:t>Informationen</w:t>
      </w:r>
      <w:r w:rsidRPr="00F54412">
        <w:rPr>
          <w:spacing w:val="4"/>
        </w:rPr>
        <w:t xml:space="preserve"> </w:t>
      </w:r>
      <w:r w:rsidRPr="00F54412">
        <w:t>sowohl</w:t>
      </w:r>
      <w:r w:rsidRPr="00F54412">
        <w:rPr>
          <w:spacing w:val="5"/>
        </w:rPr>
        <w:t xml:space="preserve"> </w:t>
      </w:r>
      <w:r w:rsidRPr="00F54412">
        <w:t>den</w:t>
      </w:r>
      <w:r w:rsidRPr="00F54412">
        <w:rPr>
          <w:spacing w:val="4"/>
        </w:rPr>
        <w:t xml:space="preserve"> </w:t>
      </w:r>
      <w:r w:rsidRPr="00F54412">
        <w:t>Mitarbeitern,</w:t>
      </w:r>
      <w:r w:rsidRPr="00F54412">
        <w:rPr>
          <w:spacing w:val="5"/>
        </w:rPr>
        <w:t xml:space="preserve"> </w:t>
      </w:r>
      <w:r w:rsidRPr="00F54412">
        <w:t>als</w:t>
      </w:r>
      <w:r w:rsidRPr="00F54412">
        <w:rPr>
          <w:spacing w:val="4"/>
        </w:rPr>
        <w:t xml:space="preserve"> </w:t>
      </w:r>
      <w:r w:rsidRPr="00F54412">
        <w:t>auch</w:t>
      </w:r>
      <w:r w:rsidRPr="00F54412">
        <w:rPr>
          <w:spacing w:val="5"/>
        </w:rPr>
        <w:t xml:space="preserve"> </w:t>
      </w:r>
      <w:r w:rsidRPr="00F54412">
        <w:t>den</w:t>
      </w:r>
      <w:r w:rsidRPr="00F54412">
        <w:rPr>
          <w:spacing w:val="4"/>
        </w:rPr>
        <w:t xml:space="preserve"> </w:t>
      </w:r>
      <w:r w:rsidRPr="00F54412">
        <w:t>Schülerinnen und Schülern jederzeit zugänglich sein (</w:t>
      </w:r>
      <w:r w:rsidR="00824F54">
        <w:t>z. B.</w:t>
      </w:r>
      <w:r w:rsidRPr="00F54412">
        <w:t xml:space="preserve"> durch</w:t>
      </w:r>
      <w:r w:rsidRPr="00F54412">
        <w:rPr>
          <w:spacing w:val="1"/>
        </w:rPr>
        <w:t xml:space="preserve"> </w:t>
      </w:r>
      <w:r w:rsidRPr="00F54412">
        <w:t>Aushang eines Abfallentsorgungsplanes).</w:t>
      </w:r>
    </w:p>
    <w:p w14:paraId="77A16CCC" w14:textId="41DBF506" w:rsidR="00904F1D" w:rsidRPr="00F54412" w:rsidRDefault="00E359F9" w:rsidP="002B747B">
      <w:pPr>
        <w:pStyle w:val="Textkrper"/>
      </w:pPr>
      <w:r w:rsidRPr="00F54412">
        <w:t>Die</w:t>
      </w:r>
      <w:r w:rsidRPr="00F54412">
        <w:rPr>
          <w:spacing w:val="-13"/>
        </w:rPr>
        <w:t xml:space="preserve"> </w:t>
      </w:r>
      <w:r w:rsidRPr="00F54412">
        <w:t>Abfälle</w:t>
      </w:r>
      <w:r w:rsidRPr="00F54412">
        <w:rPr>
          <w:spacing w:val="-13"/>
        </w:rPr>
        <w:t xml:space="preserve"> </w:t>
      </w:r>
      <w:r w:rsidRPr="00F54412">
        <w:t>sollten</w:t>
      </w:r>
      <w:r w:rsidRPr="00F54412">
        <w:rPr>
          <w:spacing w:val="-12"/>
        </w:rPr>
        <w:t xml:space="preserve"> </w:t>
      </w:r>
      <w:r w:rsidRPr="00F54412">
        <w:t>innerhalb</w:t>
      </w:r>
      <w:r w:rsidRPr="00F54412">
        <w:rPr>
          <w:spacing w:val="-13"/>
        </w:rPr>
        <w:t xml:space="preserve"> </w:t>
      </w:r>
      <w:r w:rsidRPr="00F54412">
        <w:t>der</w:t>
      </w:r>
      <w:r w:rsidRPr="00F54412">
        <w:rPr>
          <w:spacing w:val="-13"/>
        </w:rPr>
        <w:t xml:space="preserve"> </w:t>
      </w:r>
      <w:r w:rsidRPr="00F54412">
        <w:t>Schule</w:t>
      </w:r>
      <w:r w:rsidRPr="00F54412">
        <w:rPr>
          <w:spacing w:val="-12"/>
        </w:rPr>
        <w:t xml:space="preserve"> </w:t>
      </w:r>
      <w:r w:rsidRPr="00F54412">
        <w:t>gemäß</w:t>
      </w:r>
      <w:r w:rsidRPr="00F54412">
        <w:rPr>
          <w:spacing w:val="-13"/>
        </w:rPr>
        <w:t xml:space="preserve"> </w:t>
      </w:r>
      <w:r w:rsidRPr="00F54412">
        <w:t>den</w:t>
      </w:r>
      <w:r w:rsidRPr="00F54412">
        <w:rPr>
          <w:spacing w:val="-13"/>
        </w:rPr>
        <w:t xml:space="preserve"> </w:t>
      </w:r>
      <w:r w:rsidRPr="00F54412">
        <w:t>Vorgaben</w:t>
      </w:r>
      <w:r w:rsidRPr="00F54412">
        <w:rPr>
          <w:spacing w:val="-12"/>
        </w:rPr>
        <w:t xml:space="preserve"> </w:t>
      </w:r>
      <w:r w:rsidRPr="00F54412">
        <w:t>der</w:t>
      </w:r>
      <w:r w:rsidRPr="00F54412">
        <w:rPr>
          <w:spacing w:val="-13"/>
        </w:rPr>
        <w:t xml:space="preserve"> </w:t>
      </w:r>
      <w:r w:rsidRPr="00F54412">
        <w:t>kommunalen</w:t>
      </w:r>
      <w:r w:rsidRPr="00F54412">
        <w:rPr>
          <w:spacing w:val="27"/>
        </w:rPr>
        <w:t xml:space="preserve"> </w:t>
      </w:r>
      <w:r w:rsidRPr="00F54412">
        <w:t>Abfallentsorger</w:t>
      </w:r>
      <w:r w:rsidRPr="00F54412">
        <w:rPr>
          <w:spacing w:val="27"/>
        </w:rPr>
        <w:t xml:space="preserve"> </w:t>
      </w:r>
      <w:r w:rsidRPr="00F54412">
        <w:t>getrennt</w:t>
      </w:r>
      <w:r w:rsidRPr="00F54412">
        <w:rPr>
          <w:spacing w:val="27"/>
        </w:rPr>
        <w:t xml:space="preserve"> </w:t>
      </w:r>
      <w:r w:rsidRPr="00F54412">
        <w:t>gesammelt</w:t>
      </w:r>
      <w:r w:rsidRPr="00F54412">
        <w:rPr>
          <w:spacing w:val="27"/>
        </w:rPr>
        <w:t xml:space="preserve"> </w:t>
      </w:r>
      <w:r w:rsidRPr="00F54412">
        <w:t>werden.</w:t>
      </w:r>
      <w:r w:rsidRPr="00F54412">
        <w:rPr>
          <w:spacing w:val="27"/>
        </w:rPr>
        <w:t xml:space="preserve"> </w:t>
      </w:r>
      <w:r w:rsidRPr="00F54412">
        <w:t>Dies</w:t>
      </w:r>
      <w:r w:rsidRPr="00F54412">
        <w:rPr>
          <w:spacing w:val="27"/>
        </w:rPr>
        <w:t xml:space="preserve"> </w:t>
      </w:r>
      <w:r w:rsidRPr="00F54412">
        <w:t>verlangt</w:t>
      </w:r>
    </w:p>
    <w:p w14:paraId="06D7D55C" w14:textId="0D1F53D9" w:rsidR="00904F1D" w:rsidRPr="00F54412" w:rsidRDefault="00E359F9" w:rsidP="002B747B">
      <w:pPr>
        <w:pStyle w:val="Textkrper"/>
      </w:pPr>
      <w:r w:rsidRPr="00F54412">
        <w:t>u.a. auch die Berücksichtigung besonderer Vorschriften bei der Entsorgung von Gefahrstoffen (</w:t>
      </w:r>
      <w:r w:rsidR="00824F54">
        <w:t>z. B.</w:t>
      </w:r>
      <w:r w:rsidRPr="00F54412">
        <w:t xml:space="preserve"> Abfälle im Rahmen des</w:t>
      </w:r>
      <w:r w:rsidR="00F346FE">
        <w:t xml:space="preserve"> </w:t>
      </w:r>
      <w:r w:rsidR="000F3078">
        <w:t>C</w:t>
      </w:r>
      <w:r w:rsidRPr="00F54412">
        <w:t>hemieunterrichtes) und Sonderabfällen (</w:t>
      </w:r>
      <w:r w:rsidR="00824F54">
        <w:t>z. B.</w:t>
      </w:r>
      <w:r w:rsidRPr="00F54412">
        <w:t xml:space="preserve"> Leuchtstoffröhren).</w:t>
      </w:r>
      <w:r w:rsidRPr="00F54412">
        <w:rPr>
          <w:spacing w:val="-53"/>
        </w:rPr>
        <w:t xml:space="preserve"> </w:t>
      </w:r>
      <w:r w:rsidRPr="00F54412">
        <w:t>Das</w:t>
      </w:r>
      <w:r w:rsidRPr="00F54412">
        <w:rPr>
          <w:spacing w:val="-3"/>
        </w:rPr>
        <w:t xml:space="preserve"> </w:t>
      </w:r>
      <w:r w:rsidRPr="00F54412">
        <w:t>Sammeln</w:t>
      </w:r>
      <w:r w:rsidRPr="00F54412">
        <w:rPr>
          <w:spacing w:val="-3"/>
        </w:rPr>
        <w:t xml:space="preserve"> </w:t>
      </w:r>
      <w:r w:rsidRPr="00F54412">
        <w:t>bzw.</w:t>
      </w:r>
      <w:r w:rsidRPr="00F54412">
        <w:rPr>
          <w:spacing w:val="-2"/>
        </w:rPr>
        <w:t xml:space="preserve"> </w:t>
      </w:r>
      <w:r w:rsidRPr="00F54412">
        <w:t>Entsorgen</w:t>
      </w:r>
      <w:r w:rsidRPr="00F54412">
        <w:rPr>
          <w:spacing w:val="-3"/>
        </w:rPr>
        <w:t xml:space="preserve"> </w:t>
      </w:r>
      <w:r w:rsidRPr="00F54412">
        <w:t>von</w:t>
      </w:r>
      <w:r w:rsidRPr="00F54412">
        <w:rPr>
          <w:spacing w:val="-3"/>
        </w:rPr>
        <w:t xml:space="preserve"> </w:t>
      </w:r>
      <w:r w:rsidRPr="00F54412">
        <w:t>Abfällen</w:t>
      </w:r>
      <w:r w:rsidRPr="00F54412">
        <w:rPr>
          <w:spacing w:val="-2"/>
        </w:rPr>
        <w:t xml:space="preserve"> </w:t>
      </w:r>
      <w:r w:rsidRPr="00F54412">
        <w:t>in</w:t>
      </w:r>
      <w:r w:rsidRPr="00F54412">
        <w:rPr>
          <w:spacing w:val="-3"/>
        </w:rPr>
        <w:t xml:space="preserve"> </w:t>
      </w:r>
      <w:r w:rsidRPr="00F54412">
        <w:t>Schulen</w:t>
      </w:r>
      <w:r w:rsidRPr="00F54412">
        <w:rPr>
          <w:spacing w:val="-3"/>
        </w:rPr>
        <w:t xml:space="preserve"> </w:t>
      </w:r>
      <w:r w:rsidRPr="00F54412">
        <w:t>ist</w:t>
      </w:r>
      <w:r w:rsidRPr="00F54412">
        <w:rPr>
          <w:spacing w:val="-2"/>
        </w:rPr>
        <w:t xml:space="preserve"> </w:t>
      </w:r>
      <w:r w:rsidRPr="00F54412">
        <w:t>allgemein</w:t>
      </w:r>
      <w:r w:rsidRPr="00F54412">
        <w:rPr>
          <w:spacing w:val="-3"/>
        </w:rPr>
        <w:t xml:space="preserve"> </w:t>
      </w:r>
      <w:r w:rsidRPr="00F54412">
        <w:t>an</w:t>
      </w:r>
      <w:r w:rsidRPr="00F54412">
        <w:rPr>
          <w:spacing w:val="-53"/>
        </w:rPr>
        <w:t xml:space="preserve"> </w:t>
      </w:r>
      <w:r w:rsidRPr="00F54412">
        <w:t>folgende Regeln gebunden:</w:t>
      </w:r>
    </w:p>
    <w:p w14:paraId="2120D8A8" w14:textId="4777D2D3" w:rsidR="00904F1D" w:rsidRPr="00F54412" w:rsidRDefault="00E359F9" w:rsidP="00576D5C">
      <w:pPr>
        <w:pStyle w:val="Listenabsatz"/>
      </w:pPr>
      <w:r w:rsidRPr="00F54412">
        <w:t>Es</w:t>
      </w:r>
      <w:r w:rsidRPr="00F54412">
        <w:rPr>
          <w:spacing w:val="1"/>
        </w:rPr>
        <w:t xml:space="preserve"> </w:t>
      </w:r>
      <w:r w:rsidRPr="00F54412">
        <w:t>ist</w:t>
      </w:r>
      <w:r w:rsidRPr="00F54412">
        <w:rPr>
          <w:spacing w:val="1"/>
        </w:rPr>
        <w:t xml:space="preserve"> </w:t>
      </w:r>
      <w:r w:rsidRPr="00F54412">
        <w:t>darauf zu achten, dass wieder verwendbare Sammelbehältnisse leicht zu reinigen sind.</w:t>
      </w:r>
    </w:p>
    <w:p w14:paraId="04245B49" w14:textId="77777777" w:rsidR="00904F1D" w:rsidRPr="00F54412" w:rsidRDefault="00E359F9" w:rsidP="00576D5C">
      <w:pPr>
        <w:pStyle w:val="Listenabsatz"/>
      </w:pPr>
      <w:r w:rsidRPr="00F54412">
        <w:t>Die Verschmutzung von Abfallbehältern soll durch Verwendung von Abfalltüten so gering wie möglichst gehalten werden.</w:t>
      </w:r>
    </w:p>
    <w:p w14:paraId="01CEA01E" w14:textId="77777777" w:rsidR="00904F1D" w:rsidRPr="00F54412" w:rsidRDefault="00E359F9" w:rsidP="00576D5C">
      <w:pPr>
        <w:pStyle w:val="Listenabsatz"/>
      </w:pPr>
      <w:r w:rsidRPr="00F54412">
        <w:t>Abfälle sollten täglich aus den Klassenräumen entfernt werden.</w:t>
      </w:r>
    </w:p>
    <w:p w14:paraId="6EE152E5" w14:textId="56743F17" w:rsidR="00904F1D" w:rsidRPr="00F54412" w:rsidRDefault="00E359F9" w:rsidP="00576D5C">
      <w:pPr>
        <w:pStyle w:val="Listenabsatz"/>
      </w:pPr>
      <w:r w:rsidRPr="00F54412">
        <w:t>Die Entleerung von Abfallsammelbehältern soll an Schultagen einmal täglich und außerhalb des Gebäudes erfolgen.</w:t>
      </w:r>
    </w:p>
    <w:p w14:paraId="55361DA5" w14:textId="2B28B7B2" w:rsidR="00904F1D" w:rsidRPr="00F54412" w:rsidRDefault="00E359F9" w:rsidP="00576D5C">
      <w:pPr>
        <w:pStyle w:val="Listenabsatz"/>
      </w:pPr>
      <w:r w:rsidRPr="00F54412">
        <w:t>Die Sammelbehälter sind auf einem befestigten und verschatteten Platz und nicht im Aufenthaltsbereich der Schülerinnen und Schüler aufzustellen. Die Entfernung von Türen und Fenstern soll</w:t>
      </w:r>
      <w:r w:rsidR="0045096D" w:rsidRPr="00F54412">
        <w:t>t</w:t>
      </w:r>
      <w:r w:rsidRPr="00F54412">
        <w:t>e mindestens 5 m betragen um Belästigungen durch Geruch oder Insektenflug zu vermeiden.</w:t>
      </w:r>
    </w:p>
    <w:p w14:paraId="15D4F02E" w14:textId="23498FB6" w:rsidR="00121F4C" w:rsidRDefault="00E359F9" w:rsidP="00576D5C">
      <w:pPr>
        <w:pStyle w:val="Listenabsatz"/>
      </w:pPr>
      <w:r w:rsidRPr="00F54412">
        <w:t>Der Stellplatz ist sauber zu halten. Die Verantwortlichkeit für die Reinhaltung des Stellplatzes ist festzulegen (s. Anlage 3).</w:t>
      </w:r>
    </w:p>
    <w:p w14:paraId="37440F17" w14:textId="6DCD4535" w:rsidR="00904F1D" w:rsidRPr="00F54412" w:rsidRDefault="00E359F9" w:rsidP="00F54412">
      <w:pPr>
        <w:pStyle w:val="berschrift2"/>
        <w:ind w:left="0" w:firstLine="0"/>
        <w:rPr>
          <w:rFonts w:cs="Arial"/>
        </w:rPr>
      </w:pPr>
      <w:bookmarkStart w:id="33" w:name="_Toc100231449"/>
      <w:r w:rsidRPr="00F54412">
        <w:rPr>
          <w:rFonts w:cs="Arial"/>
        </w:rPr>
        <w:t>Schädlingsprophylaxe</w:t>
      </w:r>
      <w:r w:rsidR="005762BC" w:rsidRPr="00F54412">
        <w:rPr>
          <w:rFonts w:cs="Arial"/>
        </w:rPr>
        <w:t xml:space="preserve"> (s. Anlage 14)</w:t>
      </w:r>
      <w:bookmarkEnd w:id="33"/>
    </w:p>
    <w:p w14:paraId="4903BA79" w14:textId="77777777" w:rsidR="00904F1D" w:rsidRPr="00F54412" w:rsidRDefault="00E359F9" w:rsidP="002B747B">
      <w:pPr>
        <w:pStyle w:val="Textkrper"/>
      </w:pPr>
      <w:r w:rsidRPr="00F54412">
        <w:t>Gesundheitsschädlinge</w:t>
      </w:r>
      <w:r w:rsidRPr="00F54412">
        <w:rPr>
          <w:spacing w:val="-8"/>
        </w:rPr>
        <w:t xml:space="preserve"> </w:t>
      </w:r>
      <w:r w:rsidRPr="00F54412">
        <w:t>sind</w:t>
      </w:r>
      <w:r w:rsidRPr="00F54412">
        <w:rPr>
          <w:spacing w:val="-7"/>
        </w:rPr>
        <w:t xml:space="preserve"> </w:t>
      </w:r>
      <w:r w:rsidRPr="00F54412">
        <w:t>Tiere,</w:t>
      </w:r>
      <w:r w:rsidRPr="00F54412">
        <w:rPr>
          <w:spacing w:val="-7"/>
        </w:rPr>
        <w:t xml:space="preserve"> </w:t>
      </w:r>
      <w:r w:rsidRPr="00F54412">
        <w:t>durch</w:t>
      </w:r>
      <w:r w:rsidRPr="00F54412">
        <w:rPr>
          <w:spacing w:val="-7"/>
        </w:rPr>
        <w:t xml:space="preserve"> </w:t>
      </w:r>
      <w:r w:rsidRPr="00F54412">
        <w:t>die</w:t>
      </w:r>
      <w:r w:rsidRPr="00F54412">
        <w:rPr>
          <w:spacing w:val="-7"/>
        </w:rPr>
        <w:t xml:space="preserve"> </w:t>
      </w:r>
      <w:r w:rsidRPr="00F54412">
        <w:t>Krankheitserreger</w:t>
      </w:r>
      <w:r w:rsidRPr="00F54412">
        <w:rPr>
          <w:spacing w:val="-7"/>
        </w:rPr>
        <w:t xml:space="preserve"> </w:t>
      </w:r>
      <w:r w:rsidRPr="00F54412">
        <w:t>auf</w:t>
      </w:r>
      <w:r w:rsidRPr="00F54412">
        <w:rPr>
          <w:spacing w:val="-7"/>
        </w:rPr>
        <w:t xml:space="preserve"> </w:t>
      </w:r>
      <w:r w:rsidRPr="00F54412">
        <w:t>den</w:t>
      </w:r>
      <w:r w:rsidRPr="00F54412">
        <w:rPr>
          <w:spacing w:val="-53"/>
        </w:rPr>
        <w:t xml:space="preserve"> </w:t>
      </w:r>
      <w:r w:rsidRPr="00F54412">
        <w:t>Menschen</w:t>
      </w:r>
      <w:r w:rsidRPr="00F54412">
        <w:rPr>
          <w:spacing w:val="-1"/>
        </w:rPr>
        <w:t xml:space="preserve"> </w:t>
      </w:r>
      <w:r w:rsidRPr="00F54412">
        <w:t>übertragen werden können.</w:t>
      </w:r>
    </w:p>
    <w:p w14:paraId="2F159AFC" w14:textId="50F4093A" w:rsidR="00904F1D" w:rsidRPr="00F54412" w:rsidRDefault="00E359F9" w:rsidP="002B747B">
      <w:pPr>
        <w:pStyle w:val="Textkrper"/>
      </w:pPr>
      <w:r w:rsidRPr="00F54412">
        <w:t>Als potenzielle Gesundheitsschädlinge in einer Schule kommen insbesondere Läuse, Schaben, Pharaoameisen, Flöhe, Fliegen, Ratten und</w:t>
      </w:r>
      <w:r w:rsidRPr="00F54412">
        <w:rPr>
          <w:spacing w:val="1"/>
        </w:rPr>
        <w:t xml:space="preserve"> </w:t>
      </w:r>
      <w:r w:rsidRPr="00F54412">
        <w:t>Mäuse in Betracht.</w:t>
      </w:r>
    </w:p>
    <w:p w14:paraId="6AE78604" w14:textId="4EFCBA68" w:rsidR="00904F1D" w:rsidRPr="00F54412" w:rsidRDefault="00E359F9" w:rsidP="002B747B">
      <w:pPr>
        <w:pStyle w:val="Textkrper"/>
      </w:pPr>
      <w:r w:rsidRPr="00F54412">
        <w:t>Durch das Unterbinden von Zutritts- bzw. Zuflugsmöglichkeiten für</w:t>
      </w:r>
      <w:r w:rsidRPr="00F54412">
        <w:rPr>
          <w:spacing w:val="1"/>
        </w:rPr>
        <w:t xml:space="preserve"> </w:t>
      </w:r>
      <w:r w:rsidRPr="00F54412">
        <w:t>Schädlinge, das Vermeiden von Verbergeorten, das Beseitigen baulicher Mängel und die Einhaltung von Ordnung und Sauberkeit im</w:t>
      </w:r>
      <w:r w:rsidRPr="00F54412">
        <w:rPr>
          <w:spacing w:val="1"/>
        </w:rPr>
        <w:t xml:space="preserve"> </w:t>
      </w:r>
      <w:r w:rsidRPr="00F54412">
        <w:t>Schulgebäude, im Küchenbereich und auf dem Außengelände ist einem Schädlingsbefall vorzubeugen. Es empfiehlt sich, die genannten</w:t>
      </w:r>
      <w:r w:rsidRPr="00F54412">
        <w:rPr>
          <w:spacing w:val="1"/>
        </w:rPr>
        <w:t xml:space="preserve"> </w:t>
      </w:r>
      <w:r w:rsidRPr="00F54412">
        <w:t xml:space="preserve">Punkte als Ergänzung des Anhangs aufzulisten und regelmäßig, </w:t>
      </w:r>
      <w:r w:rsidR="00824F54">
        <w:t>z. B.</w:t>
      </w:r>
      <w:r w:rsidRPr="00F54412">
        <w:t xml:space="preserve"> im Rahmen einer jährlichen Begehung zu kontrollieren. Eine</w:t>
      </w:r>
      <w:r w:rsidRPr="00F54412">
        <w:rPr>
          <w:spacing w:val="1"/>
        </w:rPr>
        <w:t xml:space="preserve"> </w:t>
      </w:r>
      <w:r w:rsidRPr="00F54412">
        <w:t>tägliche</w:t>
      </w:r>
      <w:r w:rsidRPr="00F54412">
        <w:rPr>
          <w:spacing w:val="-1"/>
        </w:rPr>
        <w:t xml:space="preserve"> </w:t>
      </w:r>
      <w:r w:rsidRPr="00F54412">
        <w:t>Sichtkontrolle ist in</w:t>
      </w:r>
      <w:r w:rsidRPr="00F54412">
        <w:rPr>
          <w:spacing w:val="-1"/>
        </w:rPr>
        <w:t xml:space="preserve"> </w:t>
      </w:r>
      <w:r w:rsidRPr="00F54412">
        <w:t>Küchenbereichen notwendig.</w:t>
      </w:r>
    </w:p>
    <w:p w14:paraId="4F0D4ACD" w14:textId="77777777" w:rsidR="00904F1D" w:rsidRPr="00F54412" w:rsidRDefault="00E359F9" w:rsidP="00F54412">
      <w:pPr>
        <w:rPr>
          <w:rFonts w:cs="Arial"/>
          <w:i/>
        </w:rPr>
      </w:pPr>
      <w:r w:rsidRPr="00F54412">
        <w:rPr>
          <w:rFonts w:cs="Arial"/>
          <w:i/>
        </w:rPr>
        <w:t>Bei Feststellung eines Schädlingsbefalls sollte unverzüglich der</w:t>
      </w:r>
      <w:r w:rsidRPr="00F54412">
        <w:rPr>
          <w:rFonts w:cs="Arial"/>
          <w:i/>
          <w:spacing w:val="1"/>
        </w:rPr>
        <w:t xml:space="preserve"> </w:t>
      </w:r>
      <w:r w:rsidRPr="00F54412">
        <w:rPr>
          <w:rFonts w:cs="Arial"/>
          <w:i/>
        </w:rPr>
        <w:t>Schulträger und das zuständige Gesundheitsamt informiert und</w:t>
      </w:r>
      <w:r w:rsidRPr="004C5F62">
        <w:rPr>
          <w:rFonts w:cs="Arial"/>
          <w:i/>
        </w:rPr>
        <w:t xml:space="preserve"> </w:t>
      </w:r>
      <w:r w:rsidRPr="00F54412">
        <w:rPr>
          <w:rFonts w:cs="Arial"/>
          <w:i/>
        </w:rPr>
        <w:t>die</w:t>
      </w:r>
      <w:r w:rsidRPr="004C5F62">
        <w:rPr>
          <w:rFonts w:cs="Arial"/>
          <w:i/>
        </w:rPr>
        <w:t xml:space="preserve"> </w:t>
      </w:r>
      <w:r w:rsidRPr="00F54412">
        <w:rPr>
          <w:rFonts w:cs="Arial"/>
          <w:i/>
        </w:rPr>
        <w:t>weitere Vorgehensweise abgestimmt</w:t>
      </w:r>
      <w:r w:rsidRPr="00F54412">
        <w:rPr>
          <w:rFonts w:cs="Arial"/>
          <w:i/>
          <w:spacing w:val="-1"/>
        </w:rPr>
        <w:t xml:space="preserve"> </w:t>
      </w:r>
      <w:r w:rsidRPr="00F54412">
        <w:rPr>
          <w:rFonts w:cs="Arial"/>
          <w:i/>
        </w:rPr>
        <w:t>werden.</w:t>
      </w:r>
    </w:p>
    <w:p w14:paraId="4BFB8459" w14:textId="5D93BE37" w:rsidR="00904F1D" w:rsidRPr="00F54412" w:rsidRDefault="00E359F9" w:rsidP="002B747B">
      <w:pPr>
        <w:pStyle w:val="Textkrper"/>
      </w:pPr>
      <w:r w:rsidRPr="00F54412">
        <w:t>Um die Schädlingsart zu ermitteln können Belegexemplare zur Bestimmung über das zuständige Gesundheitsamt an ein geeignetes insektenkundliches Labor eingesandt werden. Von dort aus erfolgt eine</w:t>
      </w:r>
      <w:r w:rsidRPr="00F54412">
        <w:rPr>
          <w:spacing w:val="1"/>
        </w:rPr>
        <w:t xml:space="preserve"> </w:t>
      </w:r>
      <w:r w:rsidRPr="00F54412">
        <w:t>sachkundige Beratung zur Schädlingsart und zur Bekämpfung.</w:t>
      </w:r>
    </w:p>
    <w:p w14:paraId="0B111710" w14:textId="1280AA2A" w:rsidR="00904F1D" w:rsidRPr="00F54412" w:rsidRDefault="00E359F9" w:rsidP="002B747B">
      <w:pPr>
        <w:pStyle w:val="Textkrper"/>
      </w:pPr>
      <w:r w:rsidRPr="00F54412">
        <w:lastRenderedPageBreak/>
        <w:t>Zur Durchführung der Bekämpfung ist ein qualifizierter Schädlingsbekämpfer zu beauftragen. Um einen weiteren bzw. erneuten Befall</w:t>
      </w:r>
      <w:r w:rsidRPr="00F54412">
        <w:rPr>
          <w:spacing w:val="1"/>
        </w:rPr>
        <w:t xml:space="preserve"> </w:t>
      </w:r>
      <w:r w:rsidRPr="00F54412">
        <w:t>zu verhindern sind zusammen mit dem Schädlingsbekämpfer entsprechende Überwachungsmaßnahmen („Schädlingsmonitoring“) festzulegen</w:t>
      </w:r>
      <w:r w:rsidRPr="00F54412">
        <w:rPr>
          <w:spacing w:val="-1"/>
        </w:rPr>
        <w:t xml:space="preserve"> </w:t>
      </w:r>
      <w:r w:rsidRPr="00F54412">
        <w:t>und durchzuführen.</w:t>
      </w:r>
    </w:p>
    <w:p w14:paraId="426D510C" w14:textId="721A7202" w:rsidR="00904F1D" w:rsidRPr="00F54412" w:rsidRDefault="00E359F9" w:rsidP="00F54412">
      <w:pPr>
        <w:pStyle w:val="berschrift2"/>
        <w:ind w:left="0" w:firstLine="0"/>
        <w:rPr>
          <w:rFonts w:cs="Arial"/>
        </w:rPr>
      </w:pPr>
      <w:bookmarkStart w:id="34" w:name="_Toc100231450"/>
      <w:r w:rsidRPr="00F54412">
        <w:rPr>
          <w:rFonts w:cs="Arial"/>
        </w:rPr>
        <w:t>Trinkwasserhygiene</w:t>
      </w:r>
      <w:r w:rsidRPr="00F54412">
        <w:rPr>
          <w:rFonts w:cs="Arial"/>
          <w:spacing w:val="-15"/>
        </w:rPr>
        <w:t xml:space="preserve"> </w:t>
      </w:r>
      <w:r w:rsidRPr="00F54412">
        <w:rPr>
          <w:rFonts w:cs="Arial"/>
        </w:rPr>
        <w:t>–</w:t>
      </w:r>
      <w:r w:rsidRPr="00F54412">
        <w:rPr>
          <w:rFonts w:cs="Arial"/>
          <w:spacing w:val="-14"/>
        </w:rPr>
        <w:t xml:space="preserve"> </w:t>
      </w:r>
      <w:r w:rsidRPr="00F54412">
        <w:rPr>
          <w:rFonts w:cs="Arial"/>
        </w:rPr>
        <w:t>hygienische</w:t>
      </w:r>
      <w:r w:rsidR="0045096D" w:rsidRPr="00F54412">
        <w:rPr>
          <w:rFonts w:cs="Arial"/>
        </w:rPr>
        <w:t xml:space="preserve"> </w:t>
      </w:r>
      <w:r w:rsidRPr="00F54412">
        <w:rPr>
          <w:rFonts w:cs="Arial"/>
        </w:rPr>
        <w:t>und rechtliche Anforderungen</w:t>
      </w:r>
      <w:bookmarkEnd w:id="34"/>
    </w:p>
    <w:p w14:paraId="76CB051C" w14:textId="08E90E6C" w:rsidR="00904F1D" w:rsidRPr="00F54412" w:rsidRDefault="00E359F9" w:rsidP="002B747B">
      <w:pPr>
        <w:pStyle w:val="Textkrper"/>
      </w:pPr>
      <w:r w:rsidRPr="00F54412">
        <w:t>Trinkwasser</w:t>
      </w:r>
      <w:r w:rsidRPr="00F54412">
        <w:rPr>
          <w:spacing w:val="23"/>
        </w:rPr>
        <w:t xml:space="preserve"> </w:t>
      </w:r>
      <w:r w:rsidRPr="00F54412">
        <w:t>wird</w:t>
      </w:r>
      <w:r w:rsidRPr="00F54412">
        <w:rPr>
          <w:spacing w:val="24"/>
        </w:rPr>
        <w:t xml:space="preserve"> </w:t>
      </w:r>
      <w:r w:rsidRPr="00F54412">
        <w:t>vom</w:t>
      </w:r>
      <w:r w:rsidRPr="00F54412">
        <w:rPr>
          <w:spacing w:val="24"/>
        </w:rPr>
        <w:t xml:space="preserve"> </w:t>
      </w:r>
      <w:r w:rsidRPr="00F54412">
        <w:t>örtlichen</w:t>
      </w:r>
      <w:r w:rsidRPr="00F54412">
        <w:rPr>
          <w:spacing w:val="24"/>
        </w:rPr>
        <w:t xml:space="preserve"> </w:t>
      </w:r>
      <w:r w:rsidRPr="00F54412">
        <w:t>Wasserversorger</w:t>
      </w:r>
      <w:r w:rsidRPr="00F54412">
        <w:rPr>
          <w:spacing w:val="24"/>
        </w:rPr>
        <w:t xml:space="preserve"> </w:t>
      </w:r>
      <w:r w:rsidRPr="00F54412">
        <w:t>in</w:t>
      </w:r>
      <w:r w:rsidRPr="00F54412">
        <w:rPr>
          <w:spacing w:val="24"/>
        </w:rPr>
        <w:t xml:space="preserve"> </w:t>
      </w:r>
      <w:r w:rsidRPr="00F54412">
        <w:t>der</w:t>
      </w:r>
      <w:r w:rsidRPr="00F54412">
        <w:rPr>
          <w:spacing w:val="24"/>
        </w:rPr>
        <w:t xml:space="preserve"> </w:t>
      </w:r>
      <w:r w:rsidRPr="00F54412">
        <w:t>Regel</w:t>
      </w:r>
      <w:r w:rsidRPr="00F54412">
        <w:rPr>
          <w:spacing w:val="24"/>
        </w:rPr>
        <w:t xml:space="preserve"> </w:t>
      </w:r>
      <w:r w:rsidRPr="00F54412">
        <w:t>in</w:t>
      </w:r>
      <w:r w:rsidRPr="00F54412">
        <w:rPr>
          <w:spacing w:val="23"/>
        </w:rPr>
        <w:t xml:space="preserve"> </w:t>
      </w:r>
      <w:r w:rsidRPr="00F54412">
        <w:t>ei</w:t>
      </w:r>
      <w:r w:rsidR="0045096D" w:rsidRPr="00F54412">
        <w:t>n</w:t>
      </w:r>
      <w:r w:rsidRPr="00F54412">
        <w:rPr>
          <w:spacing w:val="-52"/>
        </w:rPr>
        <w:t xml:space="preserve"> </w:t>
      </w:r>
      <w:r w:rsidRPr="00F54412">
        <w:t>wandfreier</w:t>
      </w:r>
      <w:r w:rsidRPr="00F54412">
        <w:rPr>
          <w:spacing w:val="6"/>
        </w:rPr>
        <w:t xml:space="preserve"> </w:t>
      </w:r>
      <w:r w:rsidRPr="00F54412">
        <w:t>Qualität</w:t>
      </w:r>
      <w:r w:rsidRPr="00F54412">
        <w:rPr>
          <w:spacing w:val="6"/>
        </w:rPr>
        <w:t xml:space="preserve"> </w:t>
      </w:r>
      <w:r w:rsidRPr="00F54412">
        <w:t>geliefert.</w:t>
      </w:r>
      <w:r w:rsidRPr="00F54412">
        <w:rPr>
          <w:spacing w:val="7"/>
        </w:rPr>
        <w:t xml:space="preserve"> </w:t>
      </w:r>
      <w:r w:rsidRPr="00F54412">
        <w:t>Die</w:t>
      </w:r>
      <w:r w:rsidRPr="00F54412">
        <w:rPr>
          <w:spacing w:val="6"/>
        </w:rPr>
        <w:t xml:space="preserve"> </w:t>
      </w:r>
      <w:r w:rsidRPr="00F54412">
        <w:t>Ursachen</w:t>
      </w:r>
      <w:r w:rsidRPr="00F54412">
        <w:rPr>
          <w:spacing w:val="7"/>
        </w:rPr>
        <w:t xml:space="preserve"> </w:t>
      </w:r>
      <w:r w:rsidRPr="00F54412">
        <w:t>von</w:t>
      </w:r>
      <w:r w:rsidRPr="00F54412">
        <w:rPr>
          <w:spacing w:val="6"/>
        </w:rPr>
        <w:t xml:space="preserve"> </w:t>
      </w:r>
      <w:r w:rsidRPr="00F54412">
        <w:t>Trinkwasserbeschwerden</w:t>
      </w:r>
      <w:r w:rsidRPr="00F54412">
        <w:rPr>
          <w:spacing w:val="4"/>
        </w:rPr>
        <w:t xml:space="preserve"> </w:t>
      </w:r>
      <w:r w:rsidRPr="00F54412">
        <w:t>wie</w:t>
      </w:r>
      <w:r w:rsidRPr="00F54412">
        <w:rPr>
          <w:spacing w:val="4"/>
        </w:rPr>
        <w:t xml:space="preserve"> </w:t>
      </w:r>
      <w:r w:rsidRPr="00F54412">
        <w:t>Verfärbungen,</w:t>
      </w:r>
      <w:r w:rsidRPr="00F54412">
        <w:rPr>
          <w:spacing w:val="5"/>
        </w:rPr>
        <w:t xml:space="preserve"> </w:t>
      </w:r>
      <w:r w:rsidRPr="00F54412">
        <w:t>geruchliche</w:t>
      </w:r>
      <w:r w:rsidRPr="00F54412">
        <w:rPr>
          <w:spacing w:val="4"/>
        </w:rPr>
        <w:t xml:space="preserve"> </w:t>
      </w:r>
      <w:r w:rsidRPr="00F54412">
        <w:t>oder</w:t>
      </w:r>
      <w:r w:rsidRPr="00F54412">
        <w:rPr>
          <w:spacing w:val="4"/>
        </w:rPr>
        <w:t xml:space="preserve"> </w:t>
      </w:r>
      <w:r w:rsidRPr="00F54412">
        <w:t>geschmackliche</w:t>
      </w:r>
      <w:r w:rsidRPr="00F54412">
        <w:rPr>
          <w:spacing w:val="5"/>
        </w:rPr>
        <w:t xml:space="preserve"> </w:t>
      </w:r>
      <w:r w:rsidRPr="00F54412">
        <w:t>Veränderun</w:t>
      </w:r>
      <w:r w:rsidRPr="00F54412">
        <w:rPr>
          <w:spacing w:val="-1"/>
        </w:rPr>
        <w:t>gen,</w:t>
      </w:r>
      <w:r w:rsidRPr="00F54412">
        <w:rPr>
          <w:spacing w:val="-9"/>
        </w:rPr>
        <w:t xml:space="preserve"> </w:t>
      </w:r>
      <w:r w:rsidRPr="00F54412">
        <w:rPr>
          <w:spacing w:val="-1"/>
        </w:rPr>
        <w:t>Grenzwertüberschreitungen</w:t>
      </w:r>
      <w:r w:rsidRPr="00F54412">
        <w:rPr>
          <w:spacing w:val="-9"/>
        </w:rPr>
        <w:t xml:space="preserve"> </w:t>
      </w:r>
      <w:r w:rsidRPr="00F54412">
        <w:t>bei</w:t>
      </w:r>
      <w:r w:rsidRPr="00F54412">
        <w:rPr>
          <w:spacing w:val="-10"/>
        </w:rPr>
        <w:t xml:space="preserve"> </w:t>
      </w:r>
      <w:r w:rsidRPr="00F54412">
        <w:t>einzelnen</w:t>
      </w:r>
      <w:r w:rsidRPr="00F54412">
        <w:rPr>
          <w:spacing w:val="-9"/>
        </w:rPr>
        <w:t xml:space="preserve"> </w:t>
      </w:r>
      <w:r w:rsidRPr="00F54412">
        <w:t>Untersuchungsparametern</w:t>
      </w:r>
      <w:r w:rsidRPr="00F54412">
        <w:rPr>
          <w:spacing w:val="1"/>
        </w:rPr>
        <w:t xml:space="preserve"> </w:t>
      </w:r>
      <w:r w:rsidRPr="00F54412">
        <w:t>oder</w:t>
      </w:r>
      <w:r w:rsidRPr="00F54412">
        <w:rPr>
          <w:spacing w:val="1"/>
        </w:rPr>
        <w:t xml:space="preserve"> </w:t>
      </w:r>
      <w:r w:rsidRPr="00F54412">
        <w:t>Legionellen</w:t>
      </w:r>
      <w:r w:rsidRPr="00F54412">
        <w:rPr>
          <w:spacing w:val="2"/>
        </w:rPr>
        <w:t xml:space="preserve"> </w:t>
      </w:r>
      <w:r w:rsidRPr="00F54412">
        <w:t>(in</w:t>
      </w:r>
      <w:r w:rsidRPr="00F54412">
        <w:rPr>
          <w:spacing w:val="1"/>
        </w:rPr>
        <w:t xml:space="preserve"> </w:t>
      </w:r>
      <w:r w:rsidRPr="00F54412">
        <w:t>den</w:t>
      </w:r>
      <w:r w:rsidRPr="00F54412">
        <w:rPr>
          <w:spacing w:val="1"/>
        </w:rPr>
        <w:t xml:space="preserve"> </w:t>
      </w:r>
      <w:r w:rsidRPr="00F54412">
        <w:t>Duschen</w:t>
      </w:r>
      <w:r w:rsidRPr="00F54412">
        <w:rPr>
          <w:spacing w:val="2"/>
        </w:rPr>
        <w:t xml:space="preserve"> </w:t>
      </w:r>
      <w:r w:rsidRPr="00F54412">
        <w:t>von</w:t>
      </w:r>
      <w:r w:rsidRPr="00F54412">
        <w:rPr>
          <w:spacing w:val="1"/>
        </w:rPr>
        <w:t xml:space="preserve"> </w:t>
      </w:r>
      <w:r w:rsidRPr="00F54412">
        <w:t>Turnhallen)</w:t>
      </w:r>
      <w:r w:rsidRPr="00F54412">
        <w:rPr>
          <w:spacing w:val="1"/>
        </w:rPr>
        <w:t xml:space="preserve"> </w:t>
      </w:r>
      <w:r w:rsidRPr="00F54412">
        <w:t>liegen</w:t>
      </w:r>
      <w:r w:rsidRPr="00F54412">
        <w:rPr>
          <w:spacing w:val="2"/>
        </w:rPr>
        <w:t xml:space="preserve"> </w:t>
      </w:r>
      <w:r w:rsidRPr="00F54412">
        <w:t>meist</w:t>
      </w:r>
      <w:r w:rsidRPr="00F54412">
        <w:rPr>
          <w:spacing w:val="1"/>
        </w:rPr>
        <w:t xml:space="preserve"> </w:t>
      </w:r>
      <w:r w:rsidRPr="00F54412">
        <w:t>im</w:t>
      </w:r>
      <w:r w:rsidRPr="00F54412">
        <w:rPr>
          <w:spacing w:val="-52"/>
        </w:rPr>
        <w:t xml:space="preserve"> </w:t>
      </w:r>
      <w:r w:rsidRPr="00F54412">
        <w:t>Bereich</w:t>
      </w:r>
      <w:r w:rsidRPr="00F54412">
        <w:rPr>
          <w:spacing w:val="-8"/>
        </w:rPr>
        <w:t xml:space="preserve"> </w:t>
      </w:r>
      <w:r w:rsidRPr="00F54412">
        <w:t>der</w:t>
      </w:r>
      <w:r w:rsidRPr="00F54412">
        <w:rPr>
          <w:spacing w:val="-9"/>
        </w:rPr>
        <w:t xml:space="preserve"> </w:t>
      </w:r>
      <w:r w:rsidRPr="00F54412">
        <w:t>Hausinstallation,</w:t>
      </w:r>
      <w:r w:rsidRPr="00F54412">
        <w:rPr>
          <w:spacing w:val="-8"/>
        </w:rPr>
        <w:t xml:space="preserve"> </w:t>
      </w:r>
      <w:r w:rsidRPr="00F54412">
        <w:t>d.h.</w:t>
      </w:r>
      <w:r w:rsidRPr="00F54412">
        <w:rPr>
          <w:spacing w:val="-8"/>
        </w:rPr>
        <w:t xml:space="preserve"> </w:t>
      </w:r>
      <w:r w:rsidRPr="00F54412">
        <w:t>in</w:t>
      </w:r>
      <w:r w:rsidRPr="00F54412">
        <w:rPr>
          <w:spacing w:val="-8"/>
        </w:rPr>
        <w:t xml:space="preserve"> </w:t>
      </w:r>
      <w:r w:rsidRPr="00F54412">
        <w:t>Rohrleitungen</w:t>
      </w:r>
      <w:r w:rsidRPr="00F54412">
        <w:rPr>
          <w:spacing w:val="-8"/>
        </w:rPr>
        <w:t xml:space="preserve"> </w:t>
      </w:r>
      <w:r w:rsidRPr="00F54412">
        <w:t>und</w:t>
      </w:r>
      <w:r w:rsidRPr="00F54412">
        <w:rPr>
          <w:spacing w:val="-8"/>
        </w:rPr>
        <w:t xml:space="preserve"> </w:t>
      </w:r>
      <w:r w:rsidRPr="00F54412">
        <w:t>technischen</w:t>
      </w:r>
      <w:r w:rsidRPr="00F54412">
        <w:rPr>
          <w:spacing w:val="-8"/>
        </w:rPr>
        <w:t xml:space="preserve"> </w:t>
      </w:r>
      <w:r w:rsidRPr="00F54412">
        <w:t>Armaturen. Da die Gebäudenutzung einen großen Einfluss auf die Trinkwasserqualität</w:t>
      </w:r>
      <w:r w:rsidRPr="00F54412">
        <w:rPr>
          <w:spacing w:val="10"/>
        </w:rPr>
        <w:t xml:space="preserve"> </w:t>
      </w:r>
      <w:r w:rsidRPr="00F54412">
        <w:t>haben</w:t>
      </w:r>
      <w:r w:rsidRPr="00F54412">
        <w:rPr>
          <w:spacing w:val="10"/>
        </w:rPr>
        <w:t xml:space="preserve"> </w:t>
      </w:r>
      <w:r w:rsidRPr="00F54412">
        <w:t>kann,</w:t>
      </w:r>
      <w:r w:rsidRPr="00F54412">
        <w:rPr>
          <w:spacing w:val="10"/>
        </w:rPr>
        <w:t xml:space="preserve"> </w:t>
      </w:r>
      <w:r w:rsidRPr="00F54412">
        <w:t>ist</w:t>
      </w:r>
      <w:r w:rsidRPr="00F54412">
        <w:rPr>
          <w:spacing w:val="10"/>
        </w:rPr>
        <w:t xml:space="preserve"> </w:t>
      </w:r>
      <w:r w:rsidRPr="00F54412">
        <w:t>zur</w:t>
      </w:r>
      <w:r w:rsidRPr="00F54412">
        <w:rPr>
          <w:spacing w:val="10"/>
        </w:rPr>
        <w:t xml:space="preserve"> </w:t>
      </w:r>
      <w:r w:rsidRPr="00F54412">
        <w:t>Aufrechterhaltung</w:t>
      </w:r>
      <w:r w:rsidRPr="00F54412">
        <w:rPr>
          <w:spacing w:val="10"/>
        </w:rPr>
        <w:t xml:space="preserve"> </w:t>
      </w:r>
      <w:r w:rsidRPr="00F54412">
        <w:t>der</w:t>
      </w:r>
      <w:r w:rsidRPr="00F54412">
        <w:rPr>
          <w:spacing w:val="10"/>
        </w:rPr>
        <w:t xml:space="preserve"> </w:t>
      </w:r>
      <w:r w:rsidRPr="00F54412">
        <w:t>guten</w:t>
      </w:r>
      <w:r w:rsidRPr="00F54412">
        <w:rPr>
          <w:spacing w:val="10"/>
        </w:rPr>
        <w:t xml:space="preserve"> </w:t>
      </w:r>
      <w:r w:rsidRPr="00F54412">
        <w:t>Qualität des Trinkwassers die Aufmerksamkeit der Schulleitung gefordert.</w:t>
      </w:r>
      <w:r w:rsidRPr="00F54412">
        <w:rPr>
          <w:spacing w:val="1"/>
        </w:rPr>
        <w:t xml:space="preserve"> </w:t>
      </w:r>
      <w:r w:rsidRPr="00F54412">
        <w:t>Es</w:t>
      </w:r>
      <w:r w:rsidRPr="00F54412">
        <w:rPr>
          <w:spacing w:val="8"/>
        </w:rPr>
        <w:t xml:space="preserve"> </w:t>
      </w:r>
      <w:r w:rsidRPr="00F54412">
        <w:t>existieren</w:t>
      </w:r>
      <w:r w:rsidRPr="00F54412">
        <w:rPr>
          <w:spacing w:val="8"/>
        </w:rPr>
        <w:t xml:space="preserve"> </w:t>
      </w:r>
      <w:r w:rsidRPr="00F54412">
        <w:t>zahlreiche</w:t>
      </w:r>
      <w:r w:rsidRPr="00F54412">
        <w:rPr>
          <w:spacing w:val="8"/>
        </w:rPr>
        <w:t xml:space="preserve"> </w:t>
      </w:r>
      <w:r w:rsidRPr="00F54412">
        <w:t>rechtliche</w:t>
      </w:r>
      <w:r w:rsidRPr="00F54412">
        <w:rPr>
          <w:spacing w:val="9"/>
        </w:rPr>
        <w:t xml:space="preserve"> </w:t>
      </w:r>
      <w:r w:rsidRPr="00F54412">
        <w:t>Vorgaben</w:t>
      </w:r>
      <w:r w:rsidRPr="00F54412">
        <w:rPr>
          <w:spacing w:val="8"/>
        </w:rPr>
        <w:t xml:space="preserve"> </w:t>
      </w:r>
      <w:r w:rsidRPr="00F54412">
        <w:t>und</w:t>
      </w:r>
      <w:r w:rsidRPr="00F54412">
        <w:rPr>
          <w:spacing w:val="8"/>
        </w:rPr>
        <w:t xml:space="preserve"> </w:t>
      </w:r>
      <w:r w:rsidRPr="00F54412">
        <w:t>technische</w:t>
      </w:r>
      <w:r w:rsidRPr="00F54412">
        <w:rPr>
          <w:spacing w:val="9"/>
        </w:rPr>
        <w:t xml:space="preserve"> </w:t>
      </w:r>
      <w:r w:rsidRPr="00F54412">
        <w:t>Vorschriften,</w:t>
      </w:r>
      <w:r w:rsidRPr="00F54412">
        <w:rPr>
          <w:spacing w:val="8"/>
        </w:rPr>
        <w:t xml:space="preserve"> </w:t>
      </w:r>
      <w:r w:rsidRPr="00F54412">
        <w:t>die</w:t>
      </w:r>
      <w:r w:rsidRPr="00F54412">
        <w:rPr>
          <w:spacing w:val="9"/>
        </w:rPr>
        <w:t xml:space="preserve"> </w:t>
      </w:r>
      <w:r w:rsidRPr="00F54412">
        <w:t>zur</w:t>
      </w:r>
      <w:r w:rsidRPr="00F54412">
        <w:rPr>
          <w:spacing w:val="9"/>
        </w:rPr>
        <w:t xml:space="preserve"> </w:t>
      </w:r>
      <w:r w:rsidRPr="00F54412">
        <w:t>Aufrechterhaltung</w:t>
      </w:r>
      <w:r w:rsidRPr="00F54412">
        <w:rPr>
          <w:spacing w:val="9"/>
        </w:rPr>
        <w:t xml:space="preserve"> </w:t>
      </w:r>
      <w:r w:rsidRPr="00F54412">
        <w:t>einer</w:t>
      </w:r>
      <w:r w:rsidRPr="00F54412">
        <w:rPr>
          <w:spacing w:val="9"/>
        </w:rPr>
        <w:t xml:space="preserve"> </w:t>
      </w:r>
      <w:r w:rsidRPr="00F54412">
        <w:t>guten</w:t>
      </w:r>
      <w:r w:rsidRPr="00F54412">
        <w:rPr>
          <w:spacing w:val="8"/>
        </w:rPr>
        <w:t xml:space="preserve"> </w:t>
      </w:r>
      <w:r w:rsidRPr="00F54412">
        <w:t>Trinkwasserqualität</w:t>
      </w:r>
      <w:r w:rsidRPr="00F54412">
        <w:rPr>
          <w:spacing w:val="9"/>
        </w:rPr>
        <w:t xml:space="preserve"> </w:t>
      </w:r>
      <w:r w:rsidRPr="00F54412">
        <w:t>zu</w:t>
      </w:r>
      <w:r w:rsidRPr="00F54412">
        <w:rPr>
          <w:spacing w:val="9"/>
        </w:rPr>
        <w:t xml:space="preserve"> </w:t>
      </w:r>
      <w:r w:rsidRPr="00F54412">
        <w:t>beachten sind. Hervorzuheben sind:</w:t>
      </w:r>
    </w:p>
    <w:p w14:paraId="658FF583" w14:textId="00C2C747" w:rsidR="00904F1D" w:rsidRPr="004E3E09" w:rsidRDefault="00E359F9" w:rsidP="00576D5C">
      <w:pPr>
        <w:pStyle w:val="Listenabsatz"/>
      </w:pPr>
      <w:r w:rsidRPr="004E3E09">
        <w:t>Trinkwasserverordnung</w:t>
      </w:r>
      <w:r w:rsidRPr="004E3E09">
        <w:rPr>
          <w:spacing w:val="-8"/>
        </w:rPr>
        <w:t xml:space="preserve"> </w:t>
      </w:r>
      <w:r w:rsidRPr="004E3E09">
        <w:t>(TrinkwV</w:t>
      </w:r>
      <w:r w:rsidRPr="004E3E09">
        <w:rPr>
          <w:spacing w:val="-8"/>
        </w:rPr>
        <w:t xml:space="preserve"> </w:t>
      </w:r>
      <w:r w:rsidRPr="004E3E09">
        <w:t>2001)</w:t>
      </w:r>
    </w:p>
    <w:p w14:paraId="5ECA839F" w14:textId="0DB70C84" w:rsidR="00904F1D" w:rsidRPr="00F54412" w:rsidRDefault="00E359F9" w:rsidP="002B747B">
      <w:pPr>
        <w:pStyle w:val="Textkrper"/>
      </w:pPr>
      <w:r w:rsidRPr="00F54412">
        <w:t>In</w:t>
      </w:r>
      <w:r w:rsidRPr="00F54412">
        <w:rPr>
          <w:spacing w:val="-6"/>
        </w:rPr>
        <w:t xml:space="preserve"> </w:t>
      </w:r>
      <w:r w:rsidRPr="00F54412">
        <w:t>der</w:t>
      </w:r>
      <w:r w:rsidRPr="00F54412">
        <w:rPr>
          <w:spacing w:val="-6"/>
        </w:rPr>
        <w:t xml:space="preserve"> </w:t>
      </w:r>
      <w:r w:rsidRPr="00F54412">
        <w:t>TrinkwV</w:t>
      </w:r>
      <w:r w:rsidRPr="00F54412">
        <w:rPr>
          <w:spacing w:val="-6"/>
        </w:rPr>
        <w:t xml:space="preserve"> </w:t>
      </w:r>
      <w:r w:rsidRPr="00F54412">
        <w:t>ist</w:t>
      </w:r>
      <w:r w:rsidRPr="00F54412">
        <w:rPr>
          <w:spacing w:val="-5"/>
        </w:rPr>
        <w:t xml:space="preserve"> </w:t>
      </w:r>
      <w:r w:rsidRPr="00F54412">
        <w:t>unter</w:t>
      </w:r>
      <w:r w:rsidRPr="00F54412">
        <w:rPr>
          <w:spacing w:val="-6"/>
        </w:rPr>
        <w:t xml:space="preserve"> </w:t>
      </w:r>
      <w:r w:rsidRPr="00F54412">
        <w:t>anderem</w:t>
      </w:r>
      <w:r w:rsidRPr="00F54412">
        <w:rPr>
          <w:spacing w:val="-6"/>
        </w:rPr>
        <w:t xml:space="preserve"> </w:t>
      </w:r>
      <w:r w:rsidRPr="00F54412">
        <w:t>die</w:t>
      </w:r>
      <w:r w:rsidRPr="00F54412">
        <w:rPr>
          <w:spacing w:val="-5"/>
        </w:rPr>
        <w:t xml:space="preserve"> </w:t>
      </w:r>
      <w:r w:rsidRPr="00F54412">
        <w:t>Überwachung</w:t>
      </w:r>
      <w:r w:rsidRPr="00F54412">
        <w:rPr>
          <w:spacing w:val="-6"/>
        </w:rPr>
        <w:t xml:space="preserve"> </w:t>
      </w:r>
      <w:r w:rsidRPr="00F54412">
        <w:t>durch</w:t>
      </w:r>
      <w:r w:rsidRPr="00F54412">
        <w:rPr>
          <w:spacing w:val="-6"/>
        </w:rPr>
        <w:t xml:space="preserve"> </w:t>
      </w:r>
      <w:r w:rsidRPr="00F54412">
        <w:t>das</w:t>
      </w:r>
      <w:r w:rsidRPr="00F54412">
        <w:rPr>
          <w:spacing w:val="-6"/>
        </w:rPr>
        <w:t xml:space="preserve"> </w:t>
      </w:r>
      <w:r w:rsidRPr="00F54412">
        <w:t>Gesundheitsamt</w:t>
      </w:r>
      <w:r w:rsidRPr="00F54412">
        <w:rPr>
          <w:spacing w:val="-12"/>
        </w:rPr>
        <w:t xml:space="preserve"> </w:t>
      </w:r>
      <w:r w:rsidRPr="00F54412">
        <w:t>geregelt:</w:t>
      </w:r>
      <w:r w:rsidRPr="00F54412">
        <w:rPr>
          <w:spacing w:val="-12"/>
        </w:rPr>
        <w:t xml:space="preserve"> </w:t>
      </w:r>
      <w:r w:rsidRPr="00F54412">
        <w:t>Seit</w:t>
      </w:r>
      <w:r w:rsidRPr="00F54412">
        <w:rPr>
          <w:spacing w:val="-12"/>
        </w:rPr>
        <w:t xml:space="preserve"> </w:t>
      </w:r>
      <w:r w:rsidRPr="00F54412">
        <w:t>Inkrafttreten</w:t>
      </w:r>
      <w:r w:rsidRPr="00F54412">
        <w:rPr>
          <w:spacing w:val="-12"/>
        </w:rPr>
        <w:t xml:space="preserve"> </w:t>
      </w:r>
      <w:r w:rsidRPr="00F54412">
        <w:t>der</w:t>
      </w:r>
      <w:r w:rsidRPr="00F54412">
        <w:rPr>
          <w:spacing w:val="-12"/>
        </w:rPr>
        <w:t xml:space="preserve"> </w:t>
      </w:r>
      <w:r w:rsidRPr="00F54412">
        <w:t>TrinkwV</w:t>
      </w:r>
      <w:r w:rsidRPr="00F54412">
        <w:rPr>
          <w:spacing w:val="-12"/>
        </w:rPr>
        <w:t xml:space="preserve"> </w:t>
      </w:r>
      <w:r w:rsidRPr="00F54412">
        <w:t>am</w:t>
      </w:r>
      <w:r w:rsidRPr="00F54412">
        <w:rPr>
          <w:spacing w:val="-12"/>
        </w:rPr>
        <w:t xml:space="preserve"> </w:t>
      </w:r>
      <w:r w:rsidRPr="00F54412">
        <w:t>01.01.2003</w:t>
      </w:r>
      <w:r w:rsidRPr="00F54412">
        <w:rPr>
          <w:spacing w:val="-11"/>
        </w:rPr>
        <w:t xml:space="preserve"> </w:t>
      </w:r>
      <w:r w:rsidR="0084502A" w:rsidRPr="00F54412">
        <w:t>unter</w:t>
      </w:r>
      <w:r w:rsidRPr="00F54412">
        <w:t>liegen Gebäude, wie Schulen die „Wasser an die Öffentlichkeit abgeben“, gemäß § 19 Abs. 7 einer besonderen Überwachung seitens des</w:t>
      </w:r>
      <w:r w:rsidRPr="00F54412">
        <w:rPr>
          <w:spacing w:val="1"/>
        </w:rPr>
        <w:t xml:space="preserve"> </w:t>
      </w:r>
      <w:r w:rsidRPr="00F54412">
        <w:t>Gesundheitsamtes.</w:t>
      </w:r>
    </w:p>
    <w:p w14:paraId="465E3569" w14:textId="3725C68F" w:rsidR="006B57C9" w:rsidRDefault="00E359F9" w:rsidP="002B747B">
      <w:pPr>
        <w:pStyle w:val="Textkrper"/>
      </w:pPr>
      <w:r w:rsidRPr="00F54412">
        <w:t>Geregelt sind auch Anzeigepflichten des Betreibers: Wesentliche Änderungen an der Hausinstallation (</w:t>
      </w:r>
      <w:r w:rsidR="00824F54">
        <w:t>z. B.</w:t>
      </w:r>
      <w:r w:rsidRPr="00F54412">
        <w:t xml:space="preserve"> Umbaumaßnahmen) sind dem</w:t>
      </w:r>
      <w:r w:rsidRPr="00F54412">
        <w:rPr>
          <w:spacing w:val="1"/>
        </w:rPr>
        <w:t xml:space="preserve"> </w:t>
      </w:r>
      <w:r w:rsidRPr="00F54412">
        <w:t>Gesundheitsamt gemäß § 13 TrinkwV 4 Wochen vor Ausführung anzuzeigen.</w:t>
      </w:r>
    </w:p>
    <w:p w14:paraId="17272ABF" w14:textId="0679B918" w:rsidR="00904F1D" w:rsidRPr="004E3E09" w:rsidRDefault="00E359F9" w:rsidP="00576D5C">
      <w:pPr>
        <w:pStyle w:val="Listenabsatz"/>
      </w:pPr>
      <w:r w:rsidRPr="004E3E09">
        <w:t>Allgemeine Bedingungen zur Versorgung mit Trinkwasser</w:t>
      </w:r>
      <w:r w:rsidRPr="004E3E09">
        <w:rPr>
          <w:spacing w:val="1"/>
        </w:rPr>
        <w:t xml:space="preserve"> </w:t>
      </w:r>
      <w:r w:rsidRPr="004E3E09">
        <w:t>(AVBWasserV)</w:t>
      </w:r>
    </w:p>
    <w:p w14:paraId="549FAD37" w14:textId="23F2520F" w:rsidR="00904F1D" w:rsidRPr="00F54412" w:rsidRDefault="00E359F9" w:rsidP="002B747B">
      <w:pPr>
        <w:pStyle w:val="Textkrper"/>
      </w:pPr>
      <w:r w:rsidRPr="00F54412">
        <w:t>In</w:t>
      </w:r>
      <w:r w:rsidRPr="00F54412">
        <w:rPr>
          <w:spacing w:val="-6"/>
        </w:rPr>
        <w:t xml:space="preserve"> </w:t>
      </w:r>
      <w:r w:rsidRPr="00F54412">
        <w:t>dieser</w:t>
      </w:r>
      <w:r w:rsidRPr="00F54412">
        <w:rPr>
          <w:spacing w:val="-5"/>
        </w:rPr>
        <w:t xml:space="preserve"> </w:t>
      </w:r>
      <w:r w:rsidRPr="00F54412">
        <w:t>Bundes-Verordnung</w:t>
      </w:r>
      <w:r w:rsidRPr="00F54412">
        <w:rPr>
          <w:spacing w:val="-6"/>
        </w:rPr>
        <w:t xml:space="preserve"> </w:t>
      </w:r>
      <w:r w:rsidRPr="00F54412">
        <w:t>wird</w:t>
      </w:r>
      <w:r w:rsidRPr="00F54412">
        <w:rPr>
          <w:spacing w:val="-5"/>
        </w:rPr>
        <w:t xml:space="preserve"> </w:t>
      </w:r>
      <w:r w:rsidRPr="00F54412">
        <w:t>unter</w:t>
      </w:r>
      <w:r w:rsidRPr="00F54412">
        <w:rPr>
          <w:spacing w:val="-6"/>
        </w:rPr>
        <w:t xml:space="preserve"> </w:t>
      </w:r>
      <w:r w:rsidRPr="00F54412">
        <w:t>anderem</w:t>
      </w:r>
      <w:r w:rsidRPr="00F54412">
        <w:rPr>
          <w:spacing w:val="-5"/>
        </w:rPr>
        <w:t xml:space="preserve"> </w:t>
      </w:r>
      <w:r w:rsidRPr="00F54412">
        <w:t>festgelegt,</w:t>
      </w:r>
      <w:r w:rsidRPr="00F54412">
        <w:rPr>
          <w:spacing w:val="-6"/>
        </w:rPr>
        <w:t xml:space="preserve"> </w:t>
      </w:r>
      <w:r w:rsidRPr="00F54412">
        <w:t>das</w:t>
      </w:r>
      <w:r w:rsidRPr="00F54412">
        <w:rPr>
          <w:spacing w:val="-5"/>
        </w:rPr>
        <w:t xml:space="preserve"> </w:t>
      </w:r>
      <w:r w:rsidRPr="00F54412">
        <w:t>Arbeiten am Trinkwassernetz nicht von jedermann (</w:t>
      </w:r>
      <w:r w:rsidR="00824F54">
        <w:t>z. B.</w:t>
      </w:r>
      <w:r w:rsidRPr="00F54412">
        <w:t xml:space="preserve"> Hausmeister), sondern nur von solchen Fachbetrieben des Installationshandwerkes vorgenommen werden dürfen, die in einer besonderen</w:t>
      </w:r>
      <w:r w:rsidRPr="00F54412">
        <w:rPr>
          <w:spacing w:val="1"/>
        </w:rPr>
        <w:t xml:space="preserve"> </w:t>
      </w:r>
      <w:r w:rsidRPr="00F54412">
        <w:t>Liste des jeweiligen Wasserversorger</w:t>
      </w:r>
      <w:r w:rsidR="0084502A" w:rsidRPr="00F54412">
        <w:t>s (</w:t>
      </w:r>
      <w:r w:rsidR="00824F54">
        <w:t>z. B.</w:t>
      </w:r>
      <w:r w:rsidR="0084502A" w:rsidRPr="00F54412">
        <w:t xml:space="preserve"> Stadtwerke) auf</w:t>
      </w:r>
      <w:r w:rsidRPr="00F54412">
        <w:t>genommen</w:t>
      </w:r>
      <w:r w:rsidRPr="00F54412">
        <w:rPr>
          <w:spacing w:val="-1"/>
        </w:rPr>
        <w:t xml:space="preserve"> </w:t>
      </w:r>
      <w:r w:rsidRPr="00F54412">
        <w:t>worden sind.</w:t>
      </w:r>
    </w:p>
    <w:p w14:paraId="794F05DB" w14:textId="613E34DE" w:rsidR="00904F1D" w:rsidRPr="004E3E09" w:rsidRDefault="00E359F9" w:rsidP="00576D5C">
      <w:pPr>
        <w:pStyle w:val="Listenabsatz"/>
      </w:pPr>
      <w:r w:rsidRPr="004E3E09">
        <w:t>VDI 6023</w:t>
      </w:r>
    </w:p>
    <w:p w14:paraId="67A09DD0" w14:textId="00F5E09F" w:rsidR="00904F1D" w:rsidRPr="00F54412" w:rsidRDefault="00E359F9" w:rsidP="002B747B">
      <w:pPr>
        <w:pStyle w:val="Textkrper"/>
      </w:pPr>
      <w:r w:rsidRPr="00F54412">
        <w:t>In dieser technischen Norm ist unter anderem die Forderung einer</w:t>
      </w:r>
      <w:r w:rsidRPr="00F54412">
        <w:rPr>
          <w:spacing w:val="1"/>
        </w:rPr>
        <w:t xml:space="preserve"> </w:t>
      </w:r>
      <w:r w:rsidRPr="00F54412">
        <w:rPr>
          <w:spacing w:val="-1"/>
        </w:rPr>
        <w:t>Unterweisung</w:t>
      </w:r>
      <w:r w:rsidRPr="00F54412">
        <w:rPr>
          <w:spacing w:val="-17"/>
        </w:rPr>
        <w:t xml:space="preserve"> </w:t>
      </w:r>
      <w:r w:rsidRPr="00F54412">
        <w:t>des</w:t>
      </w:r>
      <w:r w:rsidRPr="00F54412">
        <w:rPr>
          <w:spacing w:val="-17"/>
        </w:rPr>
        <w:t xml:space="preserve"> </w:t>
      </w:r>
      <w:r w:rsidRPr="00F54412">
        <w:t>Betriebspersonales</w:t>
      </w:r>
      <w:r w:rsidRPr="00F54412">
        <w:rPr>
          <w:spacing w:val="-17"/>
        </w:rPr>
        <w:t xml:space="preserve"> </w:t>
      </w:r>
      <w:r w:rsidRPr="00F54412">
        <w:t>(in</w:t>
      </w:r>
      <w:r w:rsidRPr="00F54412">
        <w:rPr>
          <w:spacing w:val="-17"/>
        </w:rPr>
        <w:t xml:space="preserve"> </w:t>
      </w:r>
      <w:r w:rsidRPr="00F54412">
        <w:t>der</w:t>
      </w:r>
      <w:r w:rsidRPr="00F54412">
        <w:rPr>
          <w:spacing w:val="-16"/>
        </w:rPr>
        <w:t xml:space="preserve"> </w:t>
      </w:r>
      <w:r w:rsidRPr="00F54412">
        <w:t>Praxis</w:t>
      </w:r>
      <w:r w:rsidRPr="00F54412">
        <w:rPr>
          <w:spacing w:val="-17"/>
        </w:rPr>
        <w:t xml:space="preserve"> </w:t>
      </w:r>
      <w:r w:rsidR="00824F54">
        <w:t>z. B.</w:t>
      </w:r>
      <w:r w:rsidRPr="00F54412">
        <w:rPr>
          <w:spacing w:val="-17"/>
        </w:rPr>
        <w:t xml:space="preserve"> </w:t>
      </w:r>
      <w:r w:rsidRPr="00F54412">
        <w:t>Hausmeister) durch den Planer bzw. die ausführende Fachfirma enthalten und deren Inhalte grob umrissen. Um die gesetzlich gebotenen</w:t>
      </w:r>
      <w:r w:rsidRPr="00F54412">
        <w:rPr>
          <w:spacing w:val="1"/>
        </w:rPr>
        <w:t xml:space="preserve"> </w:t>
      </w:r>
      <w:r w:rsidRPr="00F54412">
        <w:t>Betreiberpflichten zu erfüllen, ist eine wiederkehrende Schulung des</w:t>
      </w:r>
      <w:r w:rsidRPr="00F54412">
        <w:rPr>
          <w:spacing w:val="-53"/>
        </w:rPr>
        <w:t xml:space="preserve"> </w:t>
      </w:r>
      <w:r w:rsidRPr="00F54412">
        <w:t>eingesetzten Personales geboten.</w:t>
      </w:r>
    </w:p>
    <w:p w14:paraId="17D32D20" w14:textId="77777777" w:rsidR="00904F1D" w:rsidRPr="00F54412" w:rsidRDefault="00E359F9" w:rsidP="002B747B">
      <w:pPr>
        <w:pStyle w:val="Textkrper"/>
      </w:pPr>
      <w:r w:rsidRPr="00F54412">
        <w:t>Wichtige, aus hygienischer Sicht notwendige Informationen sind (gut</w:t>
      </w:r>
      <w:r w:rsidRPr="00F54412">
        <w:rPr>
          <w:spacing w:val="1"/>
        </w:rPr>
        <w:t xml:space="preserve"> </w:t>
      </w:r>
      <w:r w:rsidRPr="00F54412">
        <w:t>lesbar und komprimiert) in der VDI 6023 zusammengefasst.</w:t>
      </w:r>
    </w:p>
    <w:p w14:paraId="1B76E212" w14:textId="5159EFDD" w:rsidR="00904F1D" w:rsidRPr="00F54412" w:rsidRDefault="00E359F9" w:rsidP="00F54412">
      <w:pPr>
        <w:pStyle w:val="Textfett"/>
      </w:pPr>
      <w:r w:rsidRPr="00F54412">
        <w:t>Legionellenprophylaxe</w:t>
      </w:r>
      <w:r w:rsidR="005762BC" w:rsidRPr="00F54412">
        <w:t xml:space="preserve"> (s. Anlage 11)</w:t>
      </w:r>
    </w:p>
    <w:p w14:paraId="3ACB7DEB" w14:textId="2816043C" w:rsidR="00904F1D" w:rsidRPr="00F54412" w:rsidRDefault="00E359F9" w:rsidP="002B747B">
      <w:pPr>
        <w:pStyle w:val="Textkrper"/>
      </w:pPr>
      <w:r w:rsidRPr="00F54412">
        <w:t>Ein wichtiger Teilaspekt der Trinkwasserhygiene stellt die Legionellenprophylaxe</w:t>
      </w:r>
      <w:r w:rsidRPr="00F54412">
        <w:rPr>
          <w:spacing w:val="1"/>
        </w:rPr>
        <w:t xml:space="preserve"> </w:t>
      </w:r>
      <w:r w:rsidRPr="00F54412">
        <w:t>dar.</w:t>
      </w:r>
      <w:r w:rsidRPr="00F54412">
        <w:rPr>
          <w:spacing w:val="1"/>
        </w:rPr>
        <w:t xml:space="preserve"> </w:t>
      </w:r>
      <w:r w:rsidRPr="00F54412">
        <w:t>Um</w:t>
      </w:r>
      <w:r w:rsidRPr="00F54412">
        <w:rPr>
          <w:spacing w:val="1"/>
        </w:rPr>
        <w:t xml:space="preserve"> </w:t>
      </w:r>
      <w:r w:rsidRPr="00F54412">
        <w:t>Legionellen</w:t>
      </w:r>
      <w:r w:rsidR="00824F54">
        <w:t>-</w:t>
      </w:r>
      <w:r w:rsidRPr="00F54412">
        <w:t>infektionen</w:t>
      </w:r>
      <w:r w:rsidRPr="00F54412">
        <w:rPr>
          <w:spacing w:val="1"/>
        </w:rPr>
        <w:t xml:space="preserve"> </w:t>
      </w:r>
      <w:r w:rsidRPr="00F54412">
        <w:t>zu</w:t>
      </w:r>
      <w:r w:rsidRPr="00F54412">
        <w:rPr>
          <w:spacing w:val="1"/>
        </w:rPr>
        <w:t xml:space="preserve"> </w:t>
      </w:r>
      <w:r w:rsidRPr="00F54412">
        <w:t>vermeiden,</w:t>
      </w:r>
      <w:r w:rsidRPr="00F54412">
        <w:rPr>
          <w:spacing w:val="1"/>
        </w:rPr>
        <w:t xml:space="preserve"> </w:t>
      </w:r>
      <w:r w:rsidRPr="00F54412">
        <w:t>ist</w:t>
      </w:r>
      <w:r w:rsidRPr="00F54412">
        <w:rPr>
          <w:spacing w:val="1"/>
        </w:rPr>
        <w:t xml:space="preserve"> </w:t>
      </w:r>
      <w:r w:rsidRPr="00F54412">
        <w:t>der</w:t>
      </w:r>
      <w:r w:rsidRPr="00F54412">
        <w:rPr>
          <w:spacing w:val="1"/>
        </w:rPr>
        <w:t xml:space="preserve"> </w:t>
      </w:r>
      <w:r w:rsidRPr="00F54412">
        <w:t>Warmwasserkreislauf regelmäßig (14 tägig) so aufzuheizen, dass an</w:t>
      </w:r>
      <w:r w:rsidRPr="00F54412">
        <w:rPr>
          <w:spacing w:val="1"/>
        </w:rPr>
        <w:t xml:space="preserve"> </w:t>
      </w:r>
      <w:r w:rsidRPr="00F54412">
        <w:t>dem am weitesten von der Heizung entfernten Wasserhähnen eine</w:t>
      </w:r>
      <w:r w:rsidRPr="00F54412">
        <w:rPr>
          <w:spacing w:val="1"/>
        </w:rPr>
        <w:t xml:space="preserve"> </w:t>
      </w:r>
      <w:r w:rsidRPr="00F54412">
        <w:t>Wassertemperatur</w:t>
      </w:r>
      <w:r w:rsidRPr="00F54412">
        <w:rPr>
          <w:spacing w:val="-1"/>
        </w:rPr>
        <w:t xml:space="preserve"> </w:t>
      </w:r>
      <w:r w:rsidRPr="00F54412">
        <w:t>von</w:t>
      </w:r>
      <w:r w:rsidRPr="00F54412">
        <w:rPr>
          <w:spacing w:val="-1"/>
        </w:rPr>
        <w:t xml:space="preserve"> </w:t>
      </w:r>
      <w:r w:rsidRPr="00F54412">
        <w:t>mindestens 60</w:t>
      </w:r>
      <w:r w:rsidR="00F346FE">
        <w:t> °C</w:t>
      </w:r>
      <w:r w:rsidRPr="00F54412">
        <w:rPr>
          <w:spacing w:val="-1"/>
        </w:rPr>
        <w:t xml:space="preserve"> </w:t>
      </w:r>
      <w:r w:rsidRPr="00F54412">
        <w:t>erreicht wird.</w:t>
      </w:r>
    </w:p>
    <w:p w14:paraId="594D1754" w14:textId="609E6D41" w:rsidR="00904F1D" w:rsidRPr="00F54412" w:rsidRDefault="00E359F9" w:rsidP="002B747B">
      <w:pPr>
        <w:pStyle w:val="Textkrper"/>
      </w:pPr>
      <w:r w:rsidRPr="00F54412">
        <w:t>Perlatoren und Duschköpfe sind regelmäßig zu reinigen oder gegebenenfalls</w:t>
      </w:r>
      <w:r w:rsidRPr="00F54412">
        <w:rPr>
          <w:spacing w:val="-6"/>
        </w:rPr>
        <w:t xml:space="preserve"> </w:t>
      </w:r>
      <w:r w:rsidRPr="00F54412">
        <w:t>auszutauschen.</w:t>
      </w:r>
      <w:r w:rsidRPr="00F54412">
        <w:rPr>
          <w:spacing w:val="-6"/>
        </w:rPr>
        <w:t xml:space="preserve"> </w:t>
      </w:r>
      <w:r w:rsidRPr="00F54412">
        <w:t>Sollten</w:t>
      </w:r>
      <w:r w:rsidRPr="00F54412">
        <w:rPr>
          <w:spacing w:val="-6"/>
        </w:rPr>
        <w:t xml:space="preserve"> </w:t>
      </w:r>
      <w:r w:rsidRPr="00F54412">
        <w:t>Wasservorratsbehälter</w:t>
      </w:r>
      <w:r w:rsidRPr="00F54412">
        <w:rPr>
          <w:spacing w:val="-6"/>
        </w:rPr>
        <w:t xml:space="preserve"> </w:t>
      </w:r>
      <w:r w:rsidRPr="00F54412">
        <w:t>vorhanden</w:t>
      </w:r>
      <w:r w:rsidRPr="00F54412">
        <w:rPr>
          <w:spacing w:val="-6"/>
        </w:rPr>
        <w:t xml:space="preserve"> </w:t>
      </w:r>
      <w:r w:rsidRPr="00F54412">
        <w:t>sein,</w:t>
      </w:r>
      <w:r w:rsidR="00540155" w:rsidRPr="00F54412">
        <w:t xml:space="preserve"> </w:t>
      </w:r>
      <w:r w:rsidRPr="00F54412">
        <w:t>sind diese regelmäßig, entsprechend der Herstellerangaben zu reinigen.</w:t>
      </w:r>
    </w:p>
    <w:p w14:paraId="7D84C44F" w14:textId="5A12BCE2" w:rsidR="00C2607C" w:rsidRPr="00F54412" w:rsidRDefault="00E359F9" w:rsidP="002B747B">
      <w:pPr>
        <w:pStyle w:val="Textkrper"/>
      </w:pPr>
      <w:r w:rsidRPr="00F54412">
        <w:lastRenderedPageBreak/>
        <w:t>Jährlich</w:t>
      </w:r>
      <w:r w:rsidRPr="00F54412">
        <w:rPr>
          <w:spacing w:val="-3"/>
        </w:rPr>
        <w:t xml:space="preserve"> </w:t>
      </w:r>
      <w:r w:rsidRPr="00F54412">
        <w:t>sind</w:t>
      </w:r>
      <w:r w:rsidRPr="00F54412">
        <w:rPr>
          <w:spacing w:val="-3"/>
        </w:rPr>
        <w:t xml:space="preserve"> </w:t>
      </w:r>
      <w:r w:rsidRPr="00F54412">
        <w:t>Proben</w:t>
      </w:r>
      <w:r w:rsidRPr="00F54412">
        <w:rPr>
          <w:spacing w:val="-3"/>
        </w:rPr>
        <w:t xml:space="preserve"> </w:t>
      </w:r>
      <w:r w:rsidRPr="00F54412">
        <w:t>aus</w:t>
      </w:r>
      <w:r w:rsidRPr="00F54412">
        <w:rPr>
          <w:spacing w:val="-3"/>
        </w:rPr>
        <w:t xml:space="preserve"> </w:t>
      </w:r>
      <w:r w:rsidRPr="00F54412">
        <w:t>dem</w:t>
      </w:r>
      <w:r w:rsidRPr="00F54412">
        <w:rPr>
          <w:spacing w:val="-3"/>
        </w:rPr>
        <w:t xml:space="preserve"> </w:t>
      </w:r>
      <w:r w:rsidRPr="00F54412">
        <w:t>Warmwassernetz</w:t>
      </w:r>
      <w:r w:rsidRPr="00F54412">
        <w:rPr>
          <w:spacing w:val="-3"/>
        </w:rPr>
        <w:t xml:space="preserve"> </w:t>
      </w:r>
      <w:r w:rsidRPr="00F54412">
        <w:t>in</w:t>
      </w:r>
      <w:r w:rsidRPr="00F54412">
        <w:rPr>
          <w:spacing w:val="-3"/>
        </w:rPr>
        <w:t xml:space="preserve"> </w:t>
      </w:r>
      <w:r w:rsidRPr="00F54412">
        <w:t>einem</w:t>
      </w:r>
      <w:r w:rsidRPr="00F54412">
        <w:rPr>
          <w:spacing w:val="-2"/>
        </w:rPr>
        <w:t xml:space="preserve"> </w:t>
      </w:r>
      <w:r w:rsidRPr="00F54412">
        <w:t>der</w:t>
      </w:r>
      <w:r w:rsidRPr="00F54412">
        <w:rPr>
          <w:spacing w:val="-3"/>
        </w:rPr>
        <w:t xml:space="preserve"> </w:t>
      </w:r>
      <w:r w:rsidRPr="00F54412">
        <w:t>vom</w:t>
      </w:r>
      <w:r w:rsidRPr="00F54412">
        <w:rPr>
          <w:spacing w:val="-3"/>
        </w:rPr>
        <w:t xml:space="preserve"> </w:t>
      </w:r>
      <w:r w:rsidRPr="00F54412">
        <w:t>Land</w:t>
      </w:r>
      <w:r w:rsidRPr="00F54412">
        <w:rPr>
          <w:spacing w:val="-53"/>
        </w:rPr>
        <w:t xml:space="preserve"> </w:t>
      </w:r>
      <w:r w:rsidRPr="00F54412">
        <w:rPr>
          <w:spacing w:val="-1"/>
        </w:rPr>
        <w:t>Niedersachsen</w:t>
      </w:r>
      <w:r w:rsidRPr="00F54412">
        <w:rPr>
          <w:spacing w:val="-9"/>
        </w:rPr>
        <w:t xml:space="preserve"> </w:t>
      </w:r>
      <w:r w:rsidRPr="00F54412">
        <w:rPr>
          <w:spacing w:val="-1"/>
        </w:rPr>
        <w:t>für</w:t>
      </w:r>
      <w:r w:rsidRPr="00F54412">
        <w:rPr>
          <w:spacing w:val="-8"/>
        </w:rPr>
        <w:t xml:space="preserve"> </w:t>
      </w:r>
      <w:r w:rsidRPr="00F54412">
        <w:rPr>
          <w:spacing w:val="-1"/>
        </w:rPr>
        <w:t>Trinkwasseruntersuchungen</w:t>
      </w:r>
      <w:r w:rsidRPr="00F54412">
        <w:rPr>
          <w:spacing w:val="-9"/>
        </w:rPr>
        <w:t xml:space="preserve"> </w:t>
      </w:r>
      <w:r w:rsidRPr="00F54412">
        <w:t>zugelassenen</w:t>
      </w:r>
      <w:r w:rsidRPr="00F54412">
        <w:rPr>
          <w:spacing w:val="-8"/>
        </w:rPr>
        <w:t xml:space="preserve"> </w:t>
      </w:r>
      <w:r w:rsidRPr="00F54412">
        <w:t>Labore</w:t>
      </w:r>
      <w:r w:rsidRPr="00F54412">
        <w:rPr>
          <w:spacing w:val="-9"/>
        </w:rPr>
        <w:t xml:space="preserve"> </w:t>
      </w:r>
      <w:r w:rsidRPr="00F54412">
        <w:t>zu</w:t>
      </w:r>
      <w:r w:rsidRPr="00F54412">
        <w:rPr>
          <w:spacing w:val="-53"/>
        </w:rPr>
        <w:t xml:space="preserve"> </w:t>
      </w:r>
      <w:r w:rsidRPr="00F54412">
        <w:t>untersuchen.</w:t>
      </w:r>
    </w:p>
    <w:p w14:paraId="6F448499" w14:textId="03449E8A" w:rsidR="00904F1D" w:rsidRPr="00F54412" w:rsidRDefault="00E359F9" w:rsidP="00F54412">
      <w:pPr>
        <w:pStyle w:val="berschrift3"/>
        <w:ind w:left="0" w:firstLine="0"/>
        <w:rPr>
          <w:rFonts w:cs="Arial"/>
        </w:rPr>
      </w:pPr>
      <w:bookmarkStart w:id="35" w:name="_Toc100231451"/>
      <w:r w:rsidRPr="00F54412">
        <w:rPr>
          <w:rFonts w:cs="Arial"/>
        </w:rPr>
        <w:t>Hygieneplan</w:t>
      </w:r>
      <w:r w:rsidRPr="00F54412">
        <w:rPr>
          <w:rFonts w:cs="Arial"/>
          <w:spacing w:val="-5"/>
        </w:rPr>
        <w:t xml:space="preserve"> </w:t>
      </w:r>
      <w:r w:rsidRPr="00F54412">
        <w:rPr>
          <w:rFonts w:cs="Arial"/>
        </w:rPr>
        <w:t>Trinkwasser</w:t>
      </w:r>
      <w:r w:rsidR="005762BC" w:rsidRPr="00F54412">
        <w:rPr>
          <w:rFonts w:cs="Arial"/>
        </w:rPr>
        <w:t xml:space="preserve"> (s. Anlage 13)</w:t>
      </w:r>
      <w:bookmarkEnd w:id="35"/>
    </w:p>
    <w:p w14:paraId="329FD952" w14:textId="353F1AA4" w:rsidR="00904F1D" w:rsidRPr="00F54412" w:rsidRDefault="00E359F9" w:rsidP="002B747B">
      <w:pPr>
        <w:pStyle w:val="Textkrper"/>
      </w:pPr>
      <w:r w:rsidRPr="00F54412">
        <w:t>Die Gesundheitsämter überwachen gemäß § 18 TrinkwV unter anderem schulische Trinkwasserinstallationen und nutzen hierfür in der Regel einen Trinkwasser-Hygieneplan. In diesen werden u.a. die Wartungsintervalle</w:t>
      </w:r>
      <w:r w:rsidRPr="00F54412">
        <w:rPr>
          <w:spacing w:val="-1"/>
        </w:rPr>
        <w:t xml:space="preserve"> </w:t>
      </w:r>
      <w:r w:rsidRPr="00F54412">
        <w:t>der verschieden</w:t>
      </w:r>
      <w:r w:rsidRPr="00F54412">
        <w:rPr>
          <w:spacing w:val="-1"/>
        </w:rPr>
        <w:t xml:space="preserve"> </w:t>
      </w:r>
      <w:r w:rsidRPr="00F54412">
        <w:t>technischen Armaturen aufgeführt.</w:t>
      </w:r>
    </w:p>
    <w:p w14:paraId="53F63AC9" w14:textId="5616D0F7" w:rsidR="00904F1D" w:rsidRPr="00F54412" w:rsidRDefault="00E359F9" w:rsidP="00F54412">
      <w:pPr>
        <w:pStyle w:val="berschrift2"/>
        <w:ind w:left="0" w:firstLine="0"/>
        <w:rPr>
          <w:rFonts w:cs="Arial"/>
        </w:rPr>
      </w:pPr>
      <w:bookmarkStart w:id="36" w:name="_Toc100231452"/>
      <w:r w:rsidRPr="00F54412">
        <w:rPr>
          <w:rFonts w:cs="Arial"/>
        </w:rPr>
        <w:t>Lufthygiene</w:t>
      </w:r>
      <w:bookmarkEnd w:id="36"/>
    </w:p>
    <w:p w14:paraId="57ED1281" w14:textId="77777777" w:rsidR="00904F1D" w:rsidRPr="00F54412" w:rsidRDefault="00E359F9" w:rsidP="002B747B">
      <w:pPr>
        <w:pStyle w:val="Textkrper"/>
      </w:pPr>
      <w:r w:rsidRPr="00F54412">
        <w:t xml:space="preserve">Der Mensch emittiert kontinuierlich über </w:t>
      </w:r>
      <w:r w:rsidR="00327AA1" w:rsidRPr="00F54412">
        <w:t xml:space="preserve">die </w:t>
      </w:r>
      <w:r w:rsidRPr="00F54412">
        <w:t>Atmung</w:t>
      </w:r>
      <w:r w:rsidR="00327AA1" w:rsidRPr="00F54412">
        <w:t xml:space="preserve"> Kohlendioxid (CO</w:t>
      </w:r>
      <w:r w:rsidR="00327AA1" w:rsidRPr="00F54412">
        <w:rPr>
          <w:vertAlign w:val="subscript"/>
        </w:rPr>
        <w:t>2</w:t>
      </w:r>
      <w:r w:rsidR="00327AA1" w:rsidRPr="00F54412">
        <w:t>) und andere, z.T. geruchlich wahrnehmbare Stoffe in die Umgebungsluft; in Phasen des Auftretens von Atemwegsinfektionen</w:t>
      </w:r>
      <w:r w:rsidRPr="00F54412">
        <w:t xml:space="preserve"> </w:t>
      </w:r>
      <w:r w:rsidR="00327AA1" w:rsidRPr="00F54412">
        <w:t>zusätzlich die entsprechenden Krankheitserreger</w:t>
      </w:r>
      <w:r w:rsidRPr="00F54412">
        <w:t>.</w:t>
      </w:r>
      <w:r w:rsidRPr="00F54412">
        <w:rPr>
          <w:spacing w:val="-4"/>
        </w:rPr>
        <w:t xml:space="preserve"> </w:t>
      </w:r>
      <w:r w:rsidRPr="00F54412">
        <w:t>In</w:t>
      </w:r>
      <w:r w:rsidRPr="00F54412">
        <w:rPr>
          <w:spacing w:val="-5"/>
        </w:rPr>
        <w:t xml:space="preserve"> </w:t>
      </w:r>
      <w:r w:rsidRPr="00F54412">
        <w:t>personengenutzten</w:t>
      </w:r>
      <w:r w:rsidRPr="00F54412">
        <w:rPr>
          <w:spacing w:val="-4"/>
        </w:rPr>
        <w:t xml:space="preserve"> </w:t>
      </w:r>
      <w:r w:rsidRPr="00F54412">
        <w:t>Räumen</w:t>
      </w:r>
      <w:r w:rsidRPr="00F54412">
        <w:rPr>
          <w:spacing w:val="-5"/>
        </w:rPr>
        <w:t xml:space="preserve"> </w:t>
      </w:r>
      <w:r w:rsidR="00B021BA" w:rsidRPr="00F54412">
        <w:t>führen menschli</w:t>
      </w:r>
      <w:r w:rsidRPr="00F54412">
        <w:t>che Emissionen</w:t>
      </w:r>
      <w:r w:rsidR="00B021BA" w:rsidRPr="00F54412">
        <w:t xml:space="preserve"> somit</w:t>
      </w:r>
      <w:r w:rsidRPr="00F54412">
        <w:t xml:space="preserve"> zu einer kontinuierl</w:t>
      </w:r>
      <w:r w:rsidR="00B021BA" w:rsidRPr="00F54412">
        <w:t>ichen Verschlechterung der Raum</w:t>
      </w:r>
      <w:r w:rsidRPr="00F54412">
        <w:t>luft,</w:t>
      </w:r>
      <w:r w:rsidRPr="00F54412">
        <w:rPr>
          <w:spacing w:val="-1"/>
        </w:rPr>
        <w:t xml:space="preserve"> </w:t>
      </w:r>
      <w:r w:rsidRPr="00F54412">
        <w:t>was</w:t>
      </w:r>
      <w:r w:rsidRPr="00F54412">
        <w:rPr>
          <w:spacing w:val="-1"/>
        </w:rPr>
        <w:t xml:space="preserve"> </w:t>
      </w:r>
      <w:r w:rsidRPr="00F54412">
        <w:t>durch Lüftungsmaßnahmen</w:t>
      </w:r>
      <w:r w:rsidRPr="00F54412">
        <w:rPr>
          <w:spacing w:val="-1"/>
        </w:rPr>
        <w:t xml:space="preserve"> </w:t>
      </w:r>
      <w:r w:rsidRPr="00F54412">
        <w:t>ausgeglichen werden</w:t>
      </w:r>
      <w:r w:rsidRPr="00F54412">
        <w:rPr>
          <w:spacing w:val="-1"/>
        </w:rPr>
        <w:t xml:space="preserve"> </w:t>
      </w:r>
      <w:r w:rsidRPr="00F54412">
        <w:t>kann.</w:t>
      </w:r>
    </w:p>
    <w:p w14:paraId="24D27B0D" w14:textId="5C03FD25" w:rsidR="00576D5C" w:rsidRDefault="00E359F9" w:rsidP="002B747B">
      <w:pPr>
        <w:pStyle w:val="Textkrper"/>
      </w:pPr>
      <w:r w:rsidRPr="00F54412">
        <w:t xml:space="preserve">Lüftung ist </w:t>
      </w:r>
      <w:r w:rsidR="00233BFB" w:rsidRPr="00F54412">
        <w:t>damit</w:t>
      </w:r>
      <w:r w:rsidRPr="00F54412">
        <w:t xml:space="preserve"> ein</w:t>
      </w:r>
      <w:r w:rsidR="00233BFB" w:rsidRPr="00F54412">
        <w:t xml:space="preserve"> notwendiges</w:t>
      </w:r>
      <w:r w:rsidRPr="00F54412">
        <w:t xml:space="preserve"> Instrument zur </w:t>
      </w:r>
      <w:r w:rsidR="00233BFB" w:rsidRPr="00F54412">
        <w:t>Aufrechterhaltung einer gesunden und zufrie</w:t>
      </w:r>
      <w:r w:rsidRPr="00F54412">
        <w:t>denstellenden</w:t>
      </w:r>
      <w:r w:rsidRPr="00F54412">
        <w:rPr>
          <w:spacing w:val="-4"/>
        </w:rPr>
        <w:t xml:space="preserve"> </w:t>
      </w:r>
      <w:r w:rsidRPr="00F54412">
        <w:t>Luftqualität</w:t>
      </w:r>
      <w:r w:rsidRPr="00F54412">
        <w:rPr>
          <w:spacing w:val="-3"/>
        </w:rPr>
        <w:t xml:space="preserve"> </w:t>
      </w:r>
      <w:r w:rsidRPr="00F54412">
        <w:t>und</w:t>
      </w:r>
      <w:r w:rsidRPr="00F54412">
        <w:rPr>
          <w:spacing w:val="-3"/>
        </w:rPr>
        <w:t xml:space="preserve"> </w:t>
      </w:r>
      <w:r w:rsidRPr="00F54412">
        <w:t>leistet</w:t>
      </w:r>
      <w:r w:rsidRPr="00F54412">
        <w:rPr>
          <w:spacing w:val="-4"/>
        </w:rPr>
        <w:t xml:space="preserve"> </w:t>
      </w:r>
      <w:r w:rsidRPr="00F54412">
        <w:t>einen</w:t>
      </w:r>
      <w:r w:rsidRPr="00F54412">
        <w:rPr>
          <w:spacing w:val="-3"/>
        </w:rPr>
        <w:t xml:space="preserve"> </w:t>
      </w:r>
      <w:r w:rsidRPr="00F54412">
        <w:t>wichtigen</w:t>
      </w:r>
      <w:r w:rsidRPr="00F54412">
        <w:rPr>
          <w:spacing w:val="-3"/>
        </w:rPr>
        <w:t xml:space="preserve"> </w:t>
      </w:r>
      <w:r w:rsidRPr="00F54412">
        <w:t>Beitrag</w:t>
      </w:r>
      <w:r w:rsidRPr="00F54412">
        <w:rPr>
          <w:spacing w:val="-4"/>
        </w:rPr>
        <w:t xml:space="preserve"> </w:t>
      </w:r>
      <w:r w:rsidRPr="00F54412">
        <w:t>zur</w:t>
      </w:r>
      <w:r w:rsidRPr="00F54412">
        <w:rPr>
          <w:spacing w:val="-3"/>
        </w:rPr>
        <w:t xml:space="preserve"> </w:t>
      </w:r>
      <w:r w:rsidR="00233BFB" w:rsidRPr="00F54412">
        <w:t>Auf</w:t>
      </w:r>
      <w:r w:rsidRPr="00F54412">
        <w:t>rechterhaltung der Leistungsfähigk</w:t>
      </w:r>
      <w:r w:rsidR="00233BFB" w:rsidRPr="00F54412">
        <w:t>eit sowie zur Vermeidung von Ge</w:t>
      </w:r>
      <w:r w:rsidRPr="00F54412">
        <w:t>ruchsproblemen</w:t>
      </w:r>
      <w:r w:rsidRPr="00F54412">
        <w:rPr>
          <w:spacing w:val="-1"/>
        </w:rPr>
        <w:t xml:space="preserve"> </w:t>
      </w:r>
      <w:r w:rsidRPr="00F54412">
        <w:t>und unspezifischen Beschwerden.</w:t>
      </w:r>
    </w:p>
    <w:p w14:paraId="708FD443" w14:textId="77777777" w:rsidR="00576D5C" w:rsidRPr="00576D5C" w:rsidRDefault="00576D5C" w:rsidP="00576D5C">
      <w:pPr>
        <w:pStyle w:val="AbstandimKasten"/>
      </w:pPr>
    </w:p>
    <w:p w14:paraId="5F95598A" w14:textId="506CF8F1" w:rsidR="00EC0414" w:rsidRDefault="00EC0414" w:rsidP="00810DA4">
      <w:pPr>
        <w:pStyle w:val="TextinKasten"/>
      </w:pPr>
      <w:r w:rsidRPr="00F54412">
        <w:t>Das Atemgas Kohlendioxid (CO</w:t>
      </w:r>
      <w:r w:rsidRPr="00F54412">
        <w:rPr>
          <w:vertAlign w:val="subscript"/>
        </w:rPr>
        <w:t>2</w:t>
      </w:r>
      <w:r w:rsidRPr="00576D5C">
        <w:t>) dient als Maß für die Luftgüte. Lüftungsmaßnahmen erfolgen abhängig von der</w:t>
      </w:r>
      <w:r w:rsidR="00F346FE">
        <w:t xml:space="preserve"> </w:t>
      </w:r>
      <w:r w:rsidR="000F3078">
        <w:t>C</w:t>
      </w:r>
      <w:r w:rsidRPr="00576D5C">
        <w:t>O</w:t>
      </w:r>
      <w:r w:rsidRPr="00576D5C">
        <w:rPr>
          <w:vertAlign w:val="subscript"/>
        </w:rPr>
        <w:t>2</w:t>
      </w:r>
      <w:r w:rsidRPr="00576D5C">
        <w:t>-Konzentration. Steigt diese über 1.000 ppm, ist spätestens bei 1.500 ppm ein manuelles Lüften über Fenster vorzunehmen.</w:t>
      </w:r>
    </w:p>
    <w:p w14:paraId="56408095" w14:textId="77777777" w:rsidR="00576D5C" w:rsidRDefault="00576D5C" w:rsidP="00576D5C">
      <w:pPr>
        <w:pStyle w:val="AbstandimKasten"/>
      </w:pPr>
    </w:p>
    <w:p w14:paraId="3AF4193C" w14:textId="40CA8A78" w:rsidR="00954FB0" w:rsidRPr="00F54412" w:rsidRDefault="00954FB0" w:rsidP="002B747B">
      <w:pPr>
        <w:pStyle w:val="Textkrper"/>
      </w:pPr>
      <w:r w:rsidRPr="00F54412">
        <w:t>Die</w:t>
      </w:r>
      <w:r w:rsidR="00F346FE">
        <w:t xml:space="preserve"> </w:t>
      </w:r>
      <w:r w:rsidR="000F3078">
        <w:t>C</w:t>
      </w:r>
      <w:r w:rsidRPr="00F54412">
        <w:t>O</w:t>
      </w:r>
      <w:r w:rsidRPr="00F54412">
        <w:rPr>
          <w:vertAlign w:val="subscript"/>
        </w:rPr>
        <w:t>2</w:t>
      </w:r>
      <w:r w:rsidRPr="00F54412">
        <w:t>-Konzentration kann</w:t>
      </w:r>
      <w:r w:rsidR="00687C4E" w:rsidRPr="00F54412">
        <w:t xml:space="preserve"> </w:t>
      </w:r>
      <w:r w:rsidR="00824F54">
        <w:t>z. B.</w:t>
      </w:r>
      <w:r w:rsidRPr="00F54412">
        <w:t xml:space="preserve"> mit Hilfe von Luftgüteampeln gemessen oder alternativ</w:t>
      </w:r>
      <w:r w:rsidR="00687C4E" w:rsidRPr="00F54412">
        <w:t xml:space="preserve"> </w:t>
      </w:r>
      <w:r w:rsidR="00824F54">
        <w:t>z. B.</w:t>
      </w:r>
      <w:r w:rsidRPr="00F54412">
        <w:t xml:space="preserve"> durch die</w:t>
      </w:r>
      <w:r w:rsidR="00F346FE">
        <w:t xml:space="preserve"> </w:t>
      </w:r>
      <w:r w:rsidR="000F3078">
        <w:t>C</w:t>
      </w:r>
      <w:r w:rsidRPr="00F54412">
        <w:t>O</w:t>
      </w:r>
      <w:r w:rsidRPr="00F54412">
        <w:rPr>
          <w:vertAlign w:val="subscript"/>
        </w:rPr>
        <w:t>2</w:t>
      </w:r>
      <w:r w:rsidRPr="00F54412">
        <w:t>-App der Deutschen Gesetzlichen Unfallversicherung ermittelt werden (</w:t>
      </w:r>
      <w:hyperlink r:id="rId22" w:history="1">
        <w:r w:rsidRPr="00F54412">
          <w:rPr>
            <w:rStyle w:val="Hyperlink"/>
          </w:rPr>
          <w:t>https://www.dguv.de/webcode.jsp?query=dp1317760</w:t>
        </w:r>
      </w:hyperlink>
      <w:r w:rsidRPr="00F54412">
        <w:t>)</w:t>
      </w:r>
      <w:r w:rsidR="005762BC" w:rsidRPr="00F54412">
        <w:t>. Differenzierte Betrachtungen zur Lüftungssituation können mit dem</w:t>
      </w:r>
      <w:r w:rsidR="00F346FE">
        <w:t xml:space="preserve"> </w:t>
      </w:r>
      <w:r w:rsidR="000F3078">
        <w:t>C</w:t>
      </w:r>
      <w:r w:rsidR="005762BC" w:rsidRPr="00F54412">
        <w:t>O</w:t>
      </w:r>
      <w:r w:rsidR="005762BC" w:rsidRPr="00F54412">
        <w:rPr>
          <w:vertAlign w:val="subscript"/>
        </w:rPr>
        <w:t>2</w:t>
      </w:r>
      <w:r w:rsidR="005762BC" w:rsidRPr="00F54412">
        <w:t>-Modell des Niedersächsischen Landesgesundheitsamtes durchgeführt werden:</w:t>
      </w:r>
      <w:hyperlink r:id="rId23" w:history="1">
        <w:r w:rsidR="005762BC" w:rsidRPr="00F54412">
          <w:rPr>
            <w:rStyle w:val="Hyperlink"/>
          </w:rPr>
          <w:t xml:space="preserve"> https://www.co2-modell.nlga.niedersachsen.de/</w:t>
        </w:r>
      </w:hyperlink>
    </w:p>
    <w:p w14:paraId="4178E5E5" w14:textId="69589AAA" w:rsidR="00904F1D" w:rsidRPr="00F54412" w:rsidRDefault="00E359F9" w:rsidP="002B747B">
      <w:pPr>
        <w:pStyle w:val="Textkrper"/>
      </w:pPr>
      <w:r w:rsidRPr="00F54412">
        <w:t>Weitere wichtige schulische Arbeitsschutzfelder im Bereich der Lufthygiene sind die Themen Lärm, Lüftung und Raumklima in Unterrichtsräumen. Das Thema „Lärm“ wird in dieser Arbeitshilfe nicht behandelt. Angaben zu Temperatur und anderen arbeitsphysiologisch wichtigen</w:t>
      </w:r>
      <w:r w:rsidRPr="00F54412">
        <w:rPr>
          <w:spacing w:val="34"/>
        </w:rPr>
        <w:t xml:space="preserve"> </w:t>
      </w:r>
      <w:r w:rsidRPr="00F54412">
        <w:t>Randbedingungen</w:t>
      </w:r>
      <w:r w:rsidRPr="00F54412">
        <w:rPr>
          <w:spacing w:val="34"/>
        </w:rPr>
        <w:t xml:space="preserve"> </w:t>
      </w:r>
      <w:r w:rsidRPr="00F54412">
        <w:t>für</w:t>
      </w:r>
      <w:r w:rsidRPr="00F54412">
        <w:rPr>
          <w:spacing w:val="34"/>
        </w:rPr>
        <w:t xml:space="preserve"> </w:t>
      </w:r>
      <w:r w:rsidRPr="00F54412">
        <w:t>Klassenräume</w:t>
      </w:r>
      <w:r w:rsidRPr="00F54412">
        <w:rPr>
          <w:spacing w:val="34"/>
        </w:rPr>
        <w:t xml:space="preserve"> </w:t>
      </w:r>
      <w:r w:rsidRPr="00F54412">
        <w:t>finden</w:t>
      </w:r>
      <w:r w:rsidRPr="00F54412">
        <w:rPr>
          <w:spacing w:val="34"/>
        </w:rPr>
        <w:t xml:space="preserve"> </w:t>
      </w:r>
      <w:r w:rsidRPr="00F54412">
        <w:t>Sie</w:t>
      </w:r>
      <w:r w:rsidRPr="00F54412">
        <w:rPr>
          <w:spacing w:val="34"/>
        </w:rPr>
        <w:t xml:space="preserve"> </w:t>
      </w:r>
      <w:r w:rsidRPr="00F54412">
        <w:t>in</w:t>
      </w:r>
      <w:r w:rsidRPr="00F54412">
        <w:rPr>
          <w:spacing w:val="34"/>
        </w:rPr>
        <w:t xml:space="preserve"> </w:t>
      </w:r>
      <w:r w:rsidRPr="00F54412">
        <w:t>der</w:t>
      </w:r>
      <w:r w:rsidRPr="00F54412">
        <w:rPr>
          <w:spacing w:val="34"/>
        </w:rPr>
        <w:t xml:space="preserve"> </w:t>
      </w:r>
      <w:r w:rsidRPr="00F54412">
        <w:t>Anlage</w:t>
      </w:r>
      <w:r w:rsidRPr="00F54412">
        <w:rPr>
          <w:spacing w:val="-53"/>
        </w:rPr>
        <w:t xml:space="preserve"> </w:t>
      </w:r>
      <w:r w:rsidRPr="00F54412">
        <w:t xml:space="preserve">15 „Raumklima in Innenräumen“ (Quelle: </w:t>
      </w:r>
      <w:hyperlink r:id="rId24" w:history="1">
        <w:r w:rsidR="008F1649" w:rsidRPr="00F54412">
          <w:rPr>
            <w:rStyle w:val="Hyperlink"/>
          </w:rPr>
          <w:t>https://www.arbeitsschutz-schulen-nds.de/uebergreifende-themen/raumklima/links/rechtsgrundlagen</w:t>
        </w:r>
      </w:hyperlink>
      <w:r w:rsidR="008F1649" w:rsidRPr="00F54412">
        <w:t>)</w:t>
      </w:r>
    </w:p>
    <w:p w14:paraId="7C5675B1" w14:textId="0BAB03F1" w:rsidR="00904F1D" w:rsidRPr="00F54412" w:rsidRDefault="00E359F9" w:rsidP="00F54412">
      <w:pPr>
        <w:pStyle w:val="berschrift3"/>
        <w:ind w:left="0" w:firstLine="0"/>
        <w:rPr>
          <w:rFonts w:cs="Arial"/>
        </w:rPr>
      </w:pPr>
      <w:bookmarkStart w:id="37" w:name="_Toc100231453"/>
      <w:r w:rsidRPr="00F54412">
        <w:rPr>
          <w:rFonts w:cs="Arial"/>
        </w:rPr>
        <w:t>Fensterlüftung</w:t>
      </w:r>
      <w:bookmarkEnd w:id="37"/>
    </w:p>
    <w:p w14:paraId="1BEE008A" w14:textId="76755BA0" w:rsidR="00904F1D" w:rsidRPr="00F54412" w:rsidRDefault="00E359F9" w:rsidP="002B747B">
      <w:pPr>
        <w:pStyle w:val="Textkrper"/>
      </w:pPr>
      <w:r w:rsidRPr="00F54412">
        <w:t>Häufig steigt bereits innerhalb einer Unterrichtsstunde</w:t>
      </w:r>
      <w:r w:rsidR="003F18E3" w:rsidRPr="00F54412">
        <w:t xml:space="preserve"> die</w:t>
      </w:r>
      <w:r w:rsidR="00F346FE">
        <w:t xml:space="preserve"> </w:t>
      </w:r>
      <w:r w:rsidR="000F3078">
        <w:t>C</w:t>
      </w:r>
      <w:r w:rsidR="003F18E3" w:rsidRPr="00F54412">
        <w:t>O</w:t>
      </w:r>
      <w:r w:rsidR="003F18E3" w:rsidRPr="00F54412">
        <w:rPr>
          <w:vertAlign w:val="subscript"/>
        </w:rPr>
        <w:t>2</w:t>
      </w:r>
      <w:r w:rsidR="003F18E3" w:rsidRPr="00F54412">
        <w:t>-Konzentration</w:t>
      </w:r>
      <w:r w:rsidRPr="00F54412">
        <w:t xml:space="preserve"> der Raumluft auf hygienisch unerwünschte Gehalte, was</w:t>
      </w:r>
      <w:r w:rsidRPr="00F54412">
        <w:rPr>
          <w:spacing w:val="1"/>
        </w:rPr>
        <w:t xml:space="preserve"> </w:t>
      </w:r>
      <w:r w:rsidRPr="00F54412">
        <w:t>aufgrund von Adaptierungsvorgänge</w:t>
      </w:r>
      <w:r w:rsidR="003F18E3" w:rsidRPr="00F54412">
        <w:t>n meist nur sehr verspätet wahr</w:t>
      </w:r>
      <w:r w:rsidRPr="00F54412">
        <w:t>genommen wird. Deshalb gehört die Lüftung der Unterrichtsräume zu</w:t>
      </w:r>
      <w:r w:rsidRPr="00F54412">
        <w:rPr>
          <w:spacing w:val="-53"/>
        </w:rPr>
        <w:t xml:space="preserve"> </w:t>
      </w:r>
      <w:r w:rsidRPr="00F54412">
        <w:t>den</w:t>
      </w:r>
      <w:r w:rsidRPr="00F54412">
        <w:rPr>
          <w:spacing w:val="-13"/>
        </w:rPr>
        <w:t xml:space="preserve"> </w:t>
      </w:r>
      <w:r w:rsidRPr="00F54412">
        <w:t>Tätigkeiten,</w:t>
      </w:r>
      <w:r w:rsidRPr="00F54412">
        <w:rPr>
          <w:spacing w:val="-13"/>
        </w:rPr>
        <w:t xml:space="preserve"> </w:t>
      </w:r>
      <w:r w:rsidRPr="00F54412">
        <w:t>die</w:t>
      </w:r>
      <w:r w:rsidRPr="00F54412">
        <w:rPr>
          <w:spacing w:val="-13"/>
        </w:rPr>
        <w:t xml:space="preserve"> </w:t>
      </w:r>
      <w:r w:rsidRPr="00F54412">
        <w:t>regelmäßig</w:t>
      </w:r>
      <w:r w:rsidRPr="00F54412">
        <w:rPr>
          <w:spacing w:val="-12"/>
        </w:rPr>
        <w:t xml:space="preserve"> </w:t>
      </w:r>
      <w:r w:rsidRPr="00F54412">
        <w:t>vor</w:t>
      </w:r>
      <w:r w:rsidRPr="00F54412">
        <w:rPr>
          <w:spacing w:val="-12"/>
        </w:rPr>
        <w:t xml:space="preserve"> </w:t>
      </w:r>
      <w:r w:rsidRPr="00F54412">
        <w:t>dem</w:t>
      </w:r>
      <w:r w:rsidRPr="00F54412">
        <w:rPr>
          <w:spacing w:val="-13"/>
        </w:rPr>
        <w:t xml:space="preserve"> </w:t>
      </w:r>
      <w:r w:rsidRPr="00F54412">
        <w:t>Unterricht</w:t>
      </w:r>
      <w:r w:rsidRPr="00F54412">
        <w:rPr>
          <w:spacing w:val="-13"/>
        </w:rPr>
        <w:t xml:space="preserve"> </w:t>
      </w:r>
      <w:r w:rsidRPr="00F54412">
        <w:t>und</w:t>
      </w:r>
      <w:r w:rsidRPr="00F54412">
        <w:rPr>
          <w:spacing w:val="-53"/>
        </w:rPr>
        <w:t xml:space="preserve"> </w:t>
      </w:r>
      <w:r w:rsidRPr="00F54412">
        <w:t>in</w:t>
      </w:r>
      <w:r w:rsidRPr="00F54412">
        <w:rPr>
          <w:spacing w:val="-1"/>
        </w:rPr>
        <w:t xml:space="preserve"> </w:t>
      </w:r>
      <w:r w:rsidRPr="00F54412">
        <w:t>den Pausen durchzuführen sind.</w:t>
      </w:r>
    </w:p>
    <w:p w14:paraId="14975DB7" w14:textId="4004370C" w:rsidR="00954FB0" w:rsidRPr="00F54412" w:rsidRDefault="00954FB0" w:rsidP="002B747B">
      <w:pPr>
        <w:pStyle w:val="Textkrper"/>
      </w:pPr>
      <w:r w:rsidRPr="00F54412">
        <w:t>Die Lüftung hat als eine Stoß- bzw. Querlüftung durch möglichst vollständig geöffnete Fenster vor Beginn des Unterrichts und in den Pausen zu erfolgen. Je größer die Temperaturdifferenz zwischen innen und außen ist, desto effektiver ist das Lüften. Daher ist bei kalten Außentemperaturen im Winter ein Lüften von</w:t>
      </w:r>
      <w:r w:rsidR="00F346FE">
        <w:t xml:space="preserve"> c</w:t>
      </w:r>
      <w:r w:rsidRPr="00F54412">
        <w:t>a. 3-5 Minuten sehr wirksam. An warmen Tagen ist die Lüftungsdauer zu verlängern. Eine Dauerlüftung oder Zugluft ist zu vermeiden.</w:t>
      </w:r>
    </w:p>
    <w:p w14:paraId="3FF544B4" w14:textId="461474A8" w:rsidR="00E71C4C" w:rsidRPr="00F54412" w:rsidRDefault="00E71C4C" w:rsidP="00F54412">
      <w:pPr>
        <w:widowControl/>
        <w:tabs>
          <w:tab w:val="left" w:pos="4253"/>
        </w:tabs>
        <w:spacing w:line="312" w:lineRule="auto"/>
        <w:rPr>
          <w:rFonts w:cs="Arial"/>
        </w:rPr>
      </w:pPr>
      <w:r w:rsidRPr="00F54412">
        <w:rPr>
          <w:rFonts w:cs="Arial"/>
        </w:rPr>
        <w:lastRenderedPageBreak/>
        <w:t>Zur Einhaltung der oben genannten</w:t>
      </w:r>
      <w:r w:rsidR="00F346FE">
        <w:rPr>
          <w:rFonts w:cs="Arial"/>
        </w:rPr>
        <w:t xml:space="preserve"> </w:t>
      </w:r>
      <w:r w:rsidR="000F3078">
        <w:rPr>
          <w:rFonts w:cs="Arial"/>
        </w:rPr>
        <w:t>C</w:t>
      </w:r>
      <w:r w:rsidRPr="00F54412">
        <w:rPr>
          <w:rFonts w:cs="Arial"/>
        </w:rPr>
        <w:t>O</w:t>
      </w:r>
      <w:r w:rsidRPr="00F54412">
        <w:rPr>
          <w:rFonts w:cs="Arial"/>
          <w:vertAlign w:val="subscript"/>
        </w:rPr>
        <w:t>2</w:t>
      </w:r>
      <w:r w:rsidRPr="00F54412">
        <w:rPr>
          <w:rFonts w:cs="Arial"/>
        </w:rPr>
        <w:t>-Konzentrationen ist in der Regel das durch die</w:t>
      </w:r>
      <w:r w:rsidR="00F346FE">
        <w:rPr>
          <w:rFonts w:cs="Arial"/>
        </w:rPr>
        <w:t xml:space="preserve"> </w:t>
      </w:r>
      <w:r w:rsidR="000F3078">
        <w:rPr>
          <w:rFonts w:cs="Arial"/>
        </w:rPr>
        <w:t>C</w:t>
      </w:r>
      <w:r w:rsidRPr="00F54412">
        <w:rPr>
          <w:rFonts w:cs="Arial"/>
        </w:rPr>
        <w:t>orona-Pandemie bekannte „20-5-20-Prinzip“ anzuwenden (20 Minuten Unterricht, 5 Minuten lüften, 20 Minuten Unterricht).</w:t>
      </w:r>
    </w:p>
    <w:p w14:paraId="0DF2F612" w14:textId="5C8A881B" w:rsidR="005259E3" w:rsidRPr="00F54412" w:rsidRDefault="00DE024E" w:rsidP="002B747B">
      <w:pPr>
        <w:pStyle w:val="Textkrper"/>
      </w:pPr>
      <w:r w:rsidRPr="00F54412">
        <w:t xml:space="preserve">Eine alleinige Kipplüftung ist in der Regel nicht ausreichend, da durch sie zu wenig Luft ausgetauscht wird. </w:t>
      </w:r>
      <w:r w:rsidR="005259E3" w:rsidRPr="00F54412">
        <w:t xml:space="preserve">Können aufgrund baulicher Gegebenheiten Fenster in einem Raum nicht dauerhaft geöffnet werden, ist der Raum für den Unterricht </w:t>
      </w:r>
      <w:r w:rsidR="00E71C4C" w:rsidRPr="00F54412">
        <w:t xml:space="preserve">vermutlich </w:t>
      </w:r>
      <w:r w:rsidR="005259E3" w:rsidRPr="00F54412">
        <w:t>nicht geeignet, es sei denn, es ist eine effektive raumlufttechnische Anlage (Lüftungsanlage) vorhanden.</w:t>
      </w:r>
      <w:r w:rsidR="00D5289C" w:rsidRPr="00F54412">
        <w:t xml:space="preserve"> </w:t>
      </w:r>
      <w:r w:rsidR="005259E3" w:rsidRPr="00F54412">
        <w:t xml:space="preserve">Die </w:t>
      </w:r>
      <w:r w:rsidR="00D5289C" w:rsidRPr="00F54412">
        <w:t>Anforderungen an Fenster für die freie Lüftung sind in der ASR A3.6 formuliert (s. Anlage 1).</w:t>
      </w:r>
      <w:r w:rsidR="005259E3" w:rsidRPr="00F54412">
        <w:t xml:space="preserve"> </w:t>
      </w:r>
    </w:p>
    <w:p w14:paraId="6C4965B7" w14:textId="10FCAF3D" w:rsidR="00E71C4C" w:rsidRPr="00F54412" w:rsidRDefault="00E359F9" w:rsidP="002B747B">
      <w:pPr>
        <w:pStyle w:val="Textkrper"/>
      </w:pPr>
      <w:r w:rsidRPr="00F54412">
        <w:t>Aus praktischen Gründen ist die Organisation eines Schüler-Lüftungsdienstes zur Entlastung der unterrichtenden Lehrkraft zu empfehlen.</w:t>
      </w:r>
      <w:r w:rsidRPr="00F54412">
        <w:rPr>
          <w:spacing w:val="1"/>
        </w:rPr>
        <w:t xml:space="preserve"> </w:t>
      </w:r>
      <w:r w:rsidRPr="00F54412">
        <w:t>Weitere</w:t>
      </w:r>
      <w:r w:rsidRPr="00F54412">
        <w:rPr>
          <w:spacing w:val="-1"/>
        </w:rPr>
        <w:t xml:space="preserve"> </w:t>
      </w:r>
      <w:r w:rsidRPr="00F54412">
        <w:t>Infos zum Lüften s. Anlage</w:t>
      </w:r>
      <w:r w:rsidRPr="00F54412">
        <w:rPr>
          <w:spacing w:val="-1"/>
        </w:rPr>
        <w:t xml:space="preserve"> </w:t>
      </w:r>
      <w:r w:rsidRPr="00F54412">
        <w:t>15 und 16.</w:t>
      </w:r>
    </w:p>
    <w:p w14:paraId="210503DF" w14:textId="662CAB1F" w:rsidR="00904F1D" w:rsidRPr="00F54412" w:rsidRDefault="00E359F9" w:rsidP="00F54412">
      <w:pPr>
        <w:pStyle w:val="berschrift3"/>
        <w:ind w:left="0" w:firstLine="0"/>
        <w:rPr>
          <w:rFonts w:cs="Arial"/>
        </w:rPr>
      </w:pPr>
      <w:bookmarkStart w:id="38" w:name="_Toc100231454"/>
      <w:r w:rsidRPr="00F54412">
        <w:rPr>
          <w:rFonts w:cs="Arial"/>
        </w:rPr>
        <w:t>Raumlufttechnische</w:t>
      </w:r>
      <w:r w:rsidRPr="00F54412">
        <w:rPr>
          <w:rFonts w:cs="Arial"/>
          <w:spacing w:val="-6"/>
        </w:rPr>
        <w:t xml:space="preserve"> </w:t>
      </w:r>
      <w:r w:rsidRPr="00F54412">
        <w:rPr>
          <w:rFonts w:cs="Arial"/>
        </w:rPr>
        <w:t>(RLT)-Anlagen</w:t>
      </w:r>
      <w:bookmarkEnd w:id="38"/>
    </w:p>
    <w:p w14:paraId="5CB487F9" w14:textId="2C8C6976" w:rsidR="00576D5C" w:rsidRDefault="00E359F9" w:rsidP="002B747B">
      <w:pPr>
        <w:pStyle w:val="Textkrper"/>
      </w:pPr>
      <w:r w:rsidRPr="00F54412">
        <w:t>RLT-Anlagen sind gemäß (VDI 6022, s. Anlage 1) zu betreiben. Dies</w:t>
      </w:r>
      <w:r w:rsidRPr="00F54412">
        <w:rPr>
          <w:spacing w:val="1"/>
        </w:rPr>
        <w:t xml:space="preserve"> </w:t>
      </w:r>
      <w:r w:rsidRPr="00F54412">
        <w:t>beinhaltet eine regelmäßige und sachgerechte Wartung der Anlage</w:t>
      </w:r>
      <w:r w:rsidRPr="00F54412">
        <w:rPr>
          <w:spacing w:val="1"/>
        </w:rPr>
        <w:t xml:space="preserve"> </w:t>
      </w:r>
      <w:r w:rsidRPr="00F54412">
        <w:t>und der nachvollziehbaren und nachprüfbaren Dokumentation der</w:t>
      </w:r>
      <w:r w:rsidRPr="00F54412">
        <w:rPr>
          <w:spacing w:val="1"/>
        </w:rPr>
        <w:t xml:space="preserve"> </w:t>
      </w:r>
      <w:r w:rsidRPr="00F54412">
        <w:t>Wartungsarbeiten</w:t>
      </w:r>
      <w:r w:rsidRPr="00F54412">
        <w:rPr>
          <w:spacing w:val="-2"/>
        </w:rPr>
        <w:t xml:space="preserve"> </w:t>
      </w:r>
      <w:r w:rsidRPr="00F54412">
        <w:t>(s.</w:t>
      </w:r>
      <w:r w:rsidRPr="00F54412">
        <w:rPr>
          <w:spacing w:val="-2"/>
        </w:rPr>
        <w:t xml:space="preserve"> </w:t>
      </w:r>
      <w:r w:rsidRPr="00F54412">
        <w:t>Anlage</w:t>
      </w:r>
      <w:r w:rsidRPr="00F54412">
        <w:rPr>
          <w:spacing w:val="-2"/>
        </w:rPr>
        <w:t xml:space="preserve"> </w:t>
      </w:r>
      <w:r w:rsidRPr="00F54412">
        <w:t>11</w:t>
      </w:r>
      <w:r w:rsidRPr="00F54412">
        <w:rPr>
          <w:spacing w:val="-2"/>
        </w:rPr>
        <w:t xml:space="preserve"> </w:t>
      </w:r>
      <w:r w:rsidRPr="00F54412">
        <w:t>„Wartungs-</w:t>
      </w:r>
      <w:r w:rsidRPr="00F54412">
        <w:rPr>
          <w:spacing w:val="-2"/>
        </w:rPr>
        <w:t xml:space="preserve"> </w:t>
      </w:r>
      <w:r w:rsidRPr="00F54412">
        <w:t>und</w:t>
      </w:r>
      <w:r w:rsidRPr="00F54412">
        <w:rPr>
          <w:spacing w:val="-2"/>
        </w:rPr>
        <w:t xml:space="preserve"> </w:t>
      </w:r>
      <w:r w:rsidRPr="00F54412">
        <w:t>Überprüfungsplan).</w:t>
      </w:r>
    </w:p>
    <w:p w14:paraId="780C1520" w14:textId="068F8CE3" w:rsidR="00904F1D" w:rsidRPr="00F54412" w:rsidRDefault="00E359F9" w:rsidP="00F54412">
      <w:pPr>
        <w:pStyle w:val="berschrift2"/>
        <w:ind w:left="0" w:firstLine="0"/>
        <w:rPr>
          <w:rFonts w:cs="Arial"/>
        </w:rPr>
      </w:pPr>
      <w:bookmarkStart w:id="39" w:name="_Toc100231455"/>
      <w:r w:rsidRPr="00F54412">
        <w:rPr>
          <w:rFonts w:cs="Arial"/>
        </w:rPr>
        <w:t>Anforderungen</w:t>
      </w:r>
      <w:r w:rsidRPr="00F54412">
        <w:rPr>
          <w:rFonts w:cs="Arial"/>
          <w:spacing w:val="-3"/>
        </w:rPr>
        <w:t xml:space="preserve"> </w:t>
      </w:r>
      <w:r w:rsidRPr="00F54412">
        <w:rPr>
          <w:rFonts w:cs="Arial"/>
        </w:rPr>
        <w:t>an</w:t>
      </w:r>
      <w:r w:rsidRPr="00F54412">
        <w:rPr>
          <w:rFonts w:cs="Arial"/>
          <w:spacing w:val="-3"/>
        </w:rPr>
        <w:t xml:space="preserve"> </w:t>
      </w:r>
      <w:r w:rsidRPr="00F54412">
        <w:rPr>
          <w:rFonts w:cs="Arial"/>
        </w:rPr>
        <w:t>Tierhaltung</w:t>
      </w:r>
      <w:bookmarkEnd w:id="39"/>
    </w:p>
    <w:p w14:paraId="029353A8" w14:textId="6448C913" w:rsidR="00904F1D" w:rsidRPr="00F54412" w:rsidRDefault="00E359F9" w:rsidP="002B747B">
      <w:pPr>
        <w:pStyle w:val="Textkrper"/>
      </w:pPr>
      <w:r w:rsidRPr="00F54412">
        <w:t>Jede Tierhaltung kann ein gesundheitliches Risiko sein (Infektion, Allergien) und sollte nur geplant werden, wenn der gesamtpädagogische</w:t>
      </w:r>
      <w:r w:rsidRPr="00F54412">
        <w:rPr>
          <w:spacing w:val="-53"/>
        </w:rPr>
        <w:t xml:space="preserve"> </w:t>
      </w:r>
      <w:r w:rsidRPr="00F54412">
        <w:t>Ansatz</w:t>
      </w:r>
      <w:r w:rsidRPr="00F54412">
        <w:rPr>
          <w:spacing w:val="-1"/>
        </w:rPr>
        <w:t xml:space="preserve"> </w:t>
      </w:r>
      <w:r w:rsidRPr="00F54412">
        <w:t>dies erfordert.</w:t>
      </w:r>
    </w:p>
    <w:p w14:paraId="68FCFE37" w14:textId="7E5CE476" w:rsidR="00904F1D" w:rsidRPr="00F54412" w:rsidRDefault="00E359F9" w:rsidP="002B747B">
      <w:pPr>
        <w:pStyle w:val="Textkrper"/>
      </w:pPr>
      <w:r w:rsidRPr="00F54412">
        <w:t>Tiere</w:t>
      </w:r>
      <w:r w:rsidRPr="00F54412">
        <w:rPr>
          <w:spacing w:val="-8"/>
        </w:rPr>
        <w:t xml:space="preserve"> </w:t>
      </w:r>
      <w:r w:rsidRPr="00F54412">
        <w:t>können</w:t>
      </w:r>
      <w:r w:rsidRPr="00F54412">
        <w:rPr>
          <w:spacing w:val="-7"/>
        </w:rPr>
        <w:t xml:space="preserve"> </w:t>
      </w:r>
      <w:r w:rsidRPr="00F54412">
        <w:t>mit</w:t>
      </w:r>
      <w:r w:rsidRPr="00F54412">
        <w:rPr>
          <w:spacing w:val="-8"/>
        </w:rPr>
        <w:t xml:space="preserve"> </w:t>
      </w:r>
      <w:r w:rsidRPr="00F54412">
        <w:t>Krankheiten</w:t>
      </w:r>
      <w:r w:rsidRPr="00F54412">
        <w:rPr>
          <w:spacing w:val="-7"/>
        </w:rPr>
        <w:t xml:space="preserve"> </w:t>
      </w:r>
      <w:r w:rsidRPr="00F54412">
        <w:t>infiziert</w:t>
      </w:r>
      <w:r w:rsidRPr="00F54412">
        <w:rPr>
          <w:spacing w:val="-9"/>
        </w:rPr>
        <w:t xml:space="preserve"> </w:t>
      </w:r>
      <w:r w:rsidRPr="00F54412">
        <w:t>sein,</w:t>
      </w:r>
      <w:r w:rsidRPr="00F54412">
        <w:rPr>
          <w:spacing w:val="-7"/>
        </w:rPr>
        <w:t xml:space="preserve"> </w:t>
      </w:r>
      <w:r w:rsidRPr="00F54412">
        <w:t>die</w:t>
      </w:r>
      <w:r w:rsidRPr="00F54412">
        <w:rPr>
          <w:spacing w:val="-7"/>
        </w:rPr>
        <w:t xml:space="preserve"> </w:t>
      </w:r>
      <w:r w:rsidRPr="00F54412">
        <w:t>auch</w:t>
      </w:r>
      <w:r w:rsidRPr="00F54412">
        <w:rPr>
          <w:spacing w:val="-8"/>
        </w:rPr>
        <w:t xml:space="preserve"> </w:t>
      </w:r>
      <w:r w:rsidRPr="00F54412">
        <w:t>für</w:t>
      </w:r>
      <w:r w:rsidRPr="00F54412">
        <w:rPr>
          <w:spacing w:val="-7"/>
        </w:rPr>
        <w:t xml:space="preserve"> </w:t>
      </w:r>
      <w:r w:rsidRPr="00F54412">
        <w:t>den</w:t>
      </w:r>
      <w:r w:rsidRPr="00F54412">
        <w:rPr>
          <w:spacing w:val="-8"/>
        </w:rPr>
        <w:t xml:space="preserve"> </w:t>
      </w:r>
      <w:r w:rsidRPr="00F54412">
        <w:t>Menschen</w:t>
      </w:r>
      <w:r w:rsidRPr="00F54412">
        <w:rPr>
          <w:spacing w:val="-53"/>
        </w:rPr>
        <w:t xml:space="preserve"> </w:t>
      </w:r>
      <w:r w:rsidRPr="00F54412">
        <w:t>infektiös sind (Zoonosen). Folgende Erkrankungen können</w:t>
      </w:r>
      <w:r w:rsidR="00687C4E" w:rsidRPr="00F54412">
        <w:t xml:space="preserve"> </w:t>
      </w:r>
      <w:r w:rsidR="00824F54">
        <w:t>z. B.</w:t>
      </w:r>
      <w:r w:rsidRPr="00F54412">
        <w:t xml:space="preserve"> auftreten: Fischtuberkulose (Mycobacterium marinum), Salmonellen bei</w:t>
      </w:r>
      <w:r w:rsidRPr="00F54412">
        <w:rPr>
          <w:spacing w:val="1"/>
        </w:rPr>
        <w:t xml:space="preserve"> </w:t>
      </w:r>
      <w:r w:rsidRPr="00F54412">
        <w:t>Reptilien, Hautpilzerkrankungen bei behaarten Tieren, Parasitenbefall</w:t>
      </w:r>
      <w:r w:rsidRPr="00F54412">
        <w:rPr>
          <w:spacing w:val="1"/>
        </w:rPr>
        <w:t xml:space="preserve"> </w:t>
      </w:r>
      <w:r w:rsidRPr="00F54412">
        <w:t>bei</w:t>
      </w:r>
      <w:r w:rsidRPr="00F54412">
        <w:rPr>
          <w:spacing w:val="-1"/>
        </w:rPr>
        <w:t xml:space="preserve"> </w:t>
      </w:r>
      <w:r w:rsidRPr="00F54412">
        <w:t>Tieren wie Wurmerkrankungen, Läuse, Flöhe, Zecken.</w:t>
      </w:r>
    </w:p>
    <w:p w14:paraId="4CB167F0" w14:textId="77777777" w:rsidR="00904F1D" w:rsidRPr="00F54412" w:rsidRDefault="00E359F9" w:rsidP="002B747B">
      <w:pPr>
        <w:pStyle w:val="Textkrper"/>
      </w:pPr>
      <w:r w:rsidRPr="00F54412">
        <w:t>Daher</w:t>
      </w:r>
      <w:r w:rsidRPr="00F54412">
        <w:rPr>
          <w:spacing w:val="51"/>
        </w:rPr>
        <w:t xml:space="preserve"> </w:t>
      </w:r>
      <w:r w:rsidRPr="00F54412">
        <w:t>ist</w:t>
      </w:r>
      <w:r w:rsidRPr="00F54412">
        <w:rPr>
          <w:spacing w:val="51"/>
        </w:rPr>
        <w:t xml:space="preserve"> </w:t>
      </w:r>
      <w:r w:rsidRPr="00F54412">
        <w:t>bei</w:t>
      </w:r>
      <w:r w:rsidRPr="00F54412">
        <w:rPr>
          <w:spacing w:val="51"/>
        </w:rPr>
        <w:t xml:space="preserve"> </w:t>
      </w:r>
      <w:r w:rsidRPr="00F54412">
        <w:t>Planung</w:t>
      </w:r>
      <w:r w:rsidRPr="00F54412">
        <w:rPr>
          <w:spacing w:val="51"/>
        </w:rPr>
        <w:t xml:space="preserve"> </w:t>
      </w:r>
      <w:r w:rsidRPr="00F54412">
        <w:t>und</w:t>
      </w:r>
      <w:r w:rsidRPr="00F54412">
        <w:rPr>
          <w:spacing w:val="51"/>
        </w:rPr>
        <w:t xml:space="preserve"> </w:t>
      </w:r>
      <w:r w:rsidRPr="00F54412">
        <w:t>Umsetzung</w:t>
      </w:r>
      <w:r w:rsidRPr="00F54412">
        <w:rPr>
          <w:spacing w:val="51"/>
        </w:rPr>
        <w:t xml:space="preserve"> </w:t>
      </w:r>
      <w:r w:rsidRPr="00F54412">
        <w:t>entsprechender</w:t>
      </w:r>
      <w:r w:rsidRPr="00F54412">
        <w:rPr>
          <w:spacing w:val="51"/>
        </w:rPr>
        <w:t xml:space="preserve"> </w:t>
      </w:r>
      <w:r w:rsidRPr="00F54412">
        <w:t>Tierhaltung</w:t>
      </w:r>
      <w:r w:rsidRPr="00F54412">
        <w:rPr>
          <w:spacing w:val="-53"/>
        </w:rPr>
        <w:t xml:space="preserve"> </w:t>
      </w:r>
      <w:r w:rsidRPr="00F54412">
        <w:t>ein enger Kontakt mit dem zuständigen Gesundheitsamt dringend zu</w:t>
      </w:r>
      <w:r w:rsidRPr="00F54412">
        <w:rPr>
          <w:spacing w:val="1"/>
        </w:rPr>
        <w:t xml:space="preserve"> </w:t>
      </w:r>
      <w:r w:rsidRPr="00F54412">
        <w:t>empfehlen.</w:t>
      </w:r>
    </w:p>
    <w:p w14:paraId="4CED3881" w14:textId="77777777" w:rsidR="00904F1D" w:rsidRPr="00F54412" w:rsidRDefault="00E359F9" w:rsidP="002B747B">
      <w:pPr>
        <w:pStyle w:val="Textkrper"/>
      </w:pPr>
      <w:r w:rsidRPr="00F54412">
        <w:t>Folgende Aspekte sind</w:t>
      </w:r>
      <w:r w:rsidRPr="00F54412">
        <w:rPr>
          <w:spacing w:val="1"/>
        </w:rPr>
        <w:t xml:space="preserve"> </w:t>
      </w:r>
      <w:r w:rsidRPr="00F54412">
        <w:t>bei der</w:t>
      </w:r>
      <w:r w:rsidRPr="00F54412">
        <w:rPr>
          <w:spacing w:val="1"/>
        </w:rPr>
        <w:t xml:space="preserve"> </w:t>
      </w:r>
      <w:r w:rsidRPr="00F54412">
        <w:t>Tierhaltung zu</w:t>
      </w:r>
      <w:r w:rsidRPr="00F54412">
        <w:rPr>
          <w:spacing w:val="1"/>
        </w:rPr>
        <w:t xml:space="preserve"> </w:t>
      </w:r>
      <w:r w:rsidRPr="00F54412">
        <w:t>beachten:</w:t>
      </w:r>
    </w:p>
    <w:p w14:paraId="439D904B" w14:textId="52355128" w:rsidR="00904F1D" w:rsidRPr="00F54412" w:rsidRDefault="00E359F9" w:rsidP="00F54412">
      <w:pPr>
        <w:pStyle w:val="Textfett"/>
      </w:pPr>
      <w:r w:rsidRPr="00F54412">
        <w:t>Anforderung</w:t>
      </w:r>
      <w:r w:rsidRPr="00F54412">
        <w:rPr>
          <w:spacing w:val="-3"/>
        </w:rPr>
        <w:t xml:space="preserve"> </w:t>
      </w:r>
      <w:r w:rsidRPr="00F54412">
        <w:t>an</w:t>
      </w:r>
      <w:r w:rsidRPr="00F54412">
        <w:rPr>
          <w:spacing w:val="-3"/>
        </w:rPr>
        <w:t xml:space="preserve"> </w:t>
      </w:r>
      <w:r w:rsidRPr="00F54412">
        <w:t>Tierhaltung</w:t>
      </w:r>
    </w:p>
    <w:p w14:paraId="0EB56883" w14:textId="0E73297D" w:rsidR="00904F1D" w:rsidRPr="00F54412" w:rsidRDefault="00E359F9" w:rsidP="00576D5C">
      <w:pPr>
        <w:pStyle w:val="Listenabsatz"/>
      </w:pPr>
      <w:r w:rsidRPr="00F54412">
        <w:t xml:space="preserve">Umgang von Schülerinnen und Schülern mit Tieren muss </w:t>
      </w:r>
      <w:r w:rsidR="0045096D" w:rsidRPr="00F54412">
        <w:t>angeleitet</w:t>
      </w:r>
      <w:r w:rsidRPr="00F54412">
        <w:t xml:space="preserve"> und überwacht werden</w:t>
      </w:r>
    </w:p>
    <w:p w14:paraId="60772635" w14:textId="77777777" w:rsidR="00904F1D" w:rsidRPr="00F54412" w:rsidRDefault="00E359F9" w:rsidP="00576D5C">
      <w:pPr>
        <w:pStyle w:val="Listenabsatz"/>
      </w:pPr>
      <w:r w:rsidRPr="00F54412">
        <w:t>Tiere dürfen nicht geküsst werden; kein Gesichtkontakt</w:t>
      </w:r>
    </w:p>
    <w:p w14:paraId="56019712" w14:textId="77777777" w:rsidR="00904F1D" w:rsidRPr="00F54412" w:rsidRDefault="00E359F9" w:rsidP="00576D5C">
      <w:pPr>
        <w:pStyle w:val="Listenabsatz"/>
      </w:pPr>
      <w:r w:rsidRPr="00F54412">
        <w:t>während des Umgangs mit Tieren nicht Essen und Trinken</w:t>
      </w:r>
    </w:p>
    <w:p w14:paraId="160D62E3" w14:textId="730B6591" w:rsidR="00904F1D" w:rsidRPr="00F54412" w:rsidRDefault="00E359F9" w:rsidP="00576D5C">
      <w:pPr>
        <w:pStyle w:val="Listenabsatz"/>
      </w:pPr>
      <w:r w:rsidRPr="00F54412">
        <w:t>regelmäßiges, sorgfältiges Händewaschen nach Tierkontakt, ins besondere vor dem Essen</w:t>
      </w:r>
    </w:p>
    <w:p w14:paraId="1A974DAC" w14:textId="77777777" w:rsidR="00904F1D" w:rsidRPr="00F54412" w:rsidRDefault="00E359F9" w:rsidP="00576D5C">
      <w:pPr>
        <w:pStyle w:val="Listenabsatz"/>
      </w:pPr>
      <w:r w:rsidRPr="00F54412">
        <w:t>Tische oder Einrichtungsgegenstände etc. nach dem Tierkontakt sorgfältig reinigen</w:t>
      </w:r>
    </w:p>
    <w:p w14:paraId="398B8398" w14:textId="77777777" w:rsidR="00904F1D" w:rsidRPr="00F54412" w:rsidRDefault="00E359F9" w:rsidP="00576D5C">
      <w:pPr>
        <w:pStyle w:val="Listenabsatz"/>
      </w:pPr>
      <w:r w:rsidRPr="00F54412">
        <w:t>Stallsäuberung durch Schülerinnen und Schüler und Schülern nur in Einzelfällen</w:t>
      </w:r>
    </w:p>
    <w:p w14:paraId="38443C54" w14:textId="77777777" w:rsidR="00904F1D" w:rsidRPr="00F54412" w:rsidRDefault="00E359F9" w:rsidP="00576D5C">
      <w:pPr>
        <w:pStyle w:val="Listenabsatz"/>
      </w:pPr>
      <w:r w:rsidRPr="00F54412">
        <w:t>räumliche Trennung von Nahrungsmitteln und Tierfutter</w:t>
      </w:r>
    </w:p>
    <w:p w14:paraId="2CCB41C0" w14:textId="6AB7182E" w:rsidR="00904F1D" w:rsidRPr="00F54412" w:rsidRDefault="00E359F9" w:rsidP="00576D5C">
      <w:pPr>
        <w:pStyle w:val="Listenabsatz"/>
      </w:pPr>
      <w:r w:rsidRPr="00F54412">
        <w:t>Tiere aus Privathaushalten sollten aus hygienischen Gründen nicht in die Schule gelangen,</w:t>
      </w:r>
      <w:r w:rsidR="00687C4E" w:rsidRPr="00F54412">
        <w:t xml:space="preserve"> </w:t>
      </w:r>
      <w:r w:rsidR="00824F54">
        <w:t>z. B.</w:t>
      </w:r>
      <w:r w:rsidRPr="00F54412">
        <w:t xml:space="preserve"> „Haustiertag“.</w:t>
      </w:r>
    </w:p>
    <w:p w14:paraId="0CA6376C" w14:textId="34EE9F74" w:rsidR="00904F1D" w:rsidRPr="00F54412" w:rsidRDefault="00E359F9" w:rsidP="00576D5C">
      <w:pPr>
        <w:pStyle w:val="Listenabsatz"/>
      </w:pPr>
      <w:r w:rsidRPr="00F54412">
        <w:t>Bei der Ausstattung der Räume soll auf Oberflächen die glatt, leicht zu reinigen und ggf. zu desinfizieren sind Wert gelegt werden.</w:t>
      </w:r>
    </w:p>
    <w:p w14:paraId="708AC88F" w14:textId="77777777" w:rsidR="001B1795" w:rsidRDefault="00E359F9" w:rsidP="00576D5C">
      <w:pPr>
        <w:pStyle w:val="Listenabsatz"/>
        <w:sectPr w:rsidR="001B1795" w:rsidSect="00B870D9">
          <w:pgSz w:w="11910" w:h="16840" w:code="9"/>
          <w:pgMar w:top="1418" w:right="851" w:bottom="851" w:left="851" w:header="284" w:footer="284" w:gutter="0"/>
          <w:cols w:space="720"/>
        </w:sectPr>
      </w:pPr>
      <w:r w:rsidRPr="00F54412">
        <w:t>Eine intensivierte Reinigung der Räume ist vorzusehen, insbesondere ein tägliches, feuchtes Wischen.</w:t>
      </w:r>
    </w:p>
    <w:p w14:paraId="6DC40FF9" w14:textId="29DFA97E" w:rsidR="00904F1D" w:rsidRPr="00F54412" w:rsidRDefault="00E359F9" w:rsidP="00F54412">
      <w:pPr>
        <w:pStyle w:val="Textfett"/>
      </w:pPr>
      <w:r w:rsidRPr="00F54412">
        <w:lastRenderedPageBreak/>
        <w:t>Prävention von Allergien</w:t>
      </w:r>
    </w:p>
    <w:p w14:paraId="15A5C490" w14:textId="77777777" w:rsidR="00904F1D" w:rsidRPr="00F54412" w:rsidRDefault="00E359F9" w:rsidP="00576D5C">
      <w:pPr>
        <w:pStyle w:val="Listenabsatz"/>
      </w:pPr>
      <w:r w:rsidRPr="00F54412">
        <w:t>Tiere</w:t>
      </w:r>
      <w:r w:rsidRPr="00F54412">
        <w:rPr>
          <w:spacing w:val="-2"/>
        </w:rPr>
        <w:t xml:space="preserve"> </w:t>
      </w:r>
      <w:r w:rsidRPr="00F54412">
        <w:t>sollen möglichst im Außenbereich gehalten werden</w:t>
      </w:r>
    </w:p>
    <w:p w14:paraId="13727A98" w14:textId="77777777" w:rsidR="00904F1D" w:rsidRPr="00F54412" w:rsidRDefault="00E359F9" w:rsidP="00576D5C">
      <w:pPr>
        <w:pStyle w:val="Listenabsatz"/>
      </w:pPr>
      <w:r w:rsidRPr="00F54412">
        <w:t>Innerhalb des Gebäudes soll Tierhaltung in Nebenräumen, nicht in Unterrichtsräumen erfolgen.</w:t>
      </w:r>
    </w:p>
    <w:p w14:paraId="40F67476" w14:textId="77777777" w:rsidR="006B57C9" w:rsidRPr="00F54412" w:rsidRDefault="00E359F9" w:rsidP="00576D5C">
      <w:pPr>
        <w:pStyle w:val="Listenabsatz"/>
      </w:pPr>
      <w:r w:rsidRPr="00F54412">
        <w:t>Auf regelmäßiges intensives</w:t>
      </w:r>
      <w:r w:rsidRPr="00F54412">
        <w:rPr>
          <w:spacing w:val="-1"/>
        </w:rPr>
        <w:t xml:space="preserve"> </w:t>
      </w:r>
      <w:r w:rsidRPr="00F54412">
        <w:t>Lüften aller</w:t>
      </w:r>
      <w:r w:rsidRPr="00F54412">
        <w:rPr>
          <w:spacing w:val="-1"/>
        </w:rPr>
        <w:t xml:space="preserve"> </w:t>
      </w:r>
      <w:r w:rsidRPr="00F54412">
        <w:t>Räume ist</w:t>
      </w:r>
      <w:r w:rsidRPr="00F54412">
        <w:rPr>
          <w:spacing w:val="-1"/>
        </w:rPr>
        <w:t xml:space="preserve"> </w:t>
      </w:r>
      <w:r w:rsidRPr="00F54412">
        <w:t>zu achten</w:t>
      </w:r>
      <w:r w:rsidR="006B57C9" w:rsidRPr="00F54412">
        <w:t xml:space="preserve"> </w:t>
      </w:r>
    </w:p>
    <w:p w14:paraId="096B423A" w14:textId="599B3CF3" w:rsidR="00904F1D" w:rsidRPr="00F54412" w:rsidRDefault="00E359F9" w:rsidP="00F54412">
      <w:pPr>
        <w:pStyle w:val="Textfett"/>
      </w:pPr>
      <w:r w:rsidRPr="00F54412">
        <w:t>Weitere</w:t>
      </w:r>
      <w:r w:rsidRPr="00F54412">
        <w:rPr>
          <w:spacing w:val="-4"/>
        </w:rPr>
        <w:t xml:space="preserve"> </w:t>
      </w:r>
      <w:r w:rsidRPr="00F54412">
        <w:t>H</w:t>
      </w:r>
      <w:r w:rsidR="0045096D" w:rsidRPr="00F54412">
        <w:t>i</w:t>
      </w:r>
      <w:r w:rsidRPr="00F54412">
        <w:t>nweise</w:t>
      </w:r>
    </w:p>
    <w:p w14:paraId="72D8734C" w14:textId="77777777" w:rsidR="00904F1D" w:rsidRPr="00F54412" w:rsidRDefault="00E359F9" w:rsidP="00576D5C">
      <w:pPr>
        <w:pStyle w:val="Listenabsatz"/>
      </w:pPr>
      <w:r w:rsidRPr="00F54412">
        <w:t>artgerechte Tierhaltung und Überwachung der Tiere durch einen Tierarzt oder das Veterinäramt</w:t>
      </w:r>
    </w:p>
    <w:p w14:paraId="74CC2EB4" w14:textId="6FC66B78" w:rsidR="00904F1D" w:rsidRPr="00F54412" w:rsidRDefault="00E359F9" w:rsidP="00576D5C">
      <w:pPr>
        <w:pStyle w:val="Listenabsatz"/>
      </w:pPr>
      <w:r w:rsidRPr="00F54412">
        <w:t>keine Haltung von Tieren, bei denen grundsätzlich von einem höheren Infektionsrisiko auszugehen ist (Vögel, Wildtiere, Küken, Entenjungen u.a.).</w:t>
      </w:r>
    </w:p>
    <w:p w14:paraId="5828B895" w14:textId="4162C9B6" w:rsidR="00904F1D" w:rsidRPr="00F54412" w:rsidRDefault="00E359F9" w:rsidP="00576D5C">
      <w:pPr>
        <w:pStyle w:val="Listenabsatz"/>
      </w:pPr>
      <w:r w:rsidRPr="00F54412">
        <w:t>Tiere nur aus behördlich kontrollierten Zuchten (</w:t>
      </w:r>
      <w:r w:rsidR="00824F54">
        <w:t>z. B.</w:t>
      </w:r>
      <w:r w:rsidRPr="00F54412">
        <w:t xml:space="preserve"> Zoohandel) beziehen</w:t>
      </w:r>
    </w:p>
    <w:p w14:paraId="2D3E1C73" w14:textId="4935EC8F" w:rsidR="00904F1D" w:rsidRPr="00F54412" w:rsidRDefault="00E359F9" w:rsidP="00576D5C">
      <w:pPr>
        <w:pStyle w:val="Listenabsatz"/>
      </w:pPr>
      <w:r w:rsidRPr="00F54412">
        <w:t>bei Todesfällen nicht geklärter Ursache unter den gehaltenen Tieren muss ein Tierarzt oder das Veterinäramt eingeschaltet</w:t>
      </w:r>
      <w:r w:rsidRPr="00F54412">
        <w:rPr>
          <w:spacing w:val="-3"/>
        </w:rPr>
        <w:t xml:space="preserve"> </w:t>
      </w:r>
      <w:r w:rsidRPr="00F54412">
        <w:t>werden</w:t>
      </w:r>
    </w:p>
    <w:p w14:paraId="581BB209" w14:textId="65E48F98" w:rsidR="00576D5C" w:rsidRDefault="00E359F9" w:rsidP="002B747B">
      <w:pPr>
        <w:pStyle w:val="Textkrper"/>
      </w:pPr>
      <w:r w:rsidRPr="00F54412">
        <w:t>Wenn sich bei den Personen, die Kontakt mit diesem Tier hatten, irgendwelche</w:t>
      </w:r>
      <w:r w:rsidRPr="00F54412">
        <w:rPr>
          <w:spacing w:val="-8"/>
        </w:rPr>
        <w:t xml:space="preserve"> </w:t>
      </w:r>
      <w:r w:rsidRPr="00F54412">
        <w:t>Krankheitszeichen</w:t>
      </w:r>
      <w:r w:rsidRPr="00F54412">
        <w:rPr>
          <w:spacing w:val="-8"/>
        </w:rPr>
        <w:t xml:space="preserve"> </w:t>
      </w:r>
      <w:r w:rsidRPr="00F54412">
        <w:t>(</w:t>
      </w:r>
      <w:r w:rsidR="00824F54">
        <w:t>z. B.</w:t>
      </w:r>
      <w:r w:rsidRPr="00F54412">
        <w:rPr>
          <w:spacing w:val="-7"/>
        </w:rPr>
        <w:t xml:space="preserve"> </w:t>
      </w:r>
      <w:r w:rsidRPr="00F54412">
        <w:t>Hautveränderungen,</w:t>
      </w:r>
      <w:r w:rsidRPr="00F54412">
        <w:rPr>
          <w:spacing w:val="-8"/>
        </w:rPr>
        <w:t xml:space="preserve"> </w:t>
      </w:r>
      <w:r w:rsidRPr="00F54412">
        <w:t>Hautjucken,</w:t>
      </w:r>
      <w:r w:rsidRPr="00F54412">
        <w:rPr>
          <w:spacing w:val="-53"/>
        </w:rPr>
        <w:t xml:space="preserve"> </w:t>
      </w:r>
      <w:r w:rsidRPr="00F54412">
        <w:t>Durchfall,</w:t>
      </w:r>
      <w:r w:rsidRPr="00F54412">
        <w:rPr>
          <w:spacing w:val="-14"/>
        </w:rPr>
        <w:t xml:space="preserve"> </w:t>
      </w:r>
      <w:r w:rsidRPr="00F54412">
        <w:t>Unwohlsein)</w:t>
      </w:r>
      <w:r w:rsidRPr="00F54412">
        <w:rPr>
          <w:spacing w:val="-13"/>
        </w:rPr>
        <w:t xml:space="preserve"> </w:t>
      </w:r>
      <w:r w:rsidRPr="00F54412">
        <w:t>zeigen,</w:t>
      </w:r>
      <w:r w:rsidRPr="00F54412">
        <w:rPr>
          <w:spacing w:val="-13"/>
        </w:rPr>
        <w:t xml:space="preserve"> </w:t>
      </w:r>
      <w:r w:rsidRPr="00F54412">
        <w:t>ist</w:t>
      </w:r>
      <w:r w:rsidRPr="00F54412">
        <w:rPr>
          <w:spacing w:val="-13"/>
        </w:rPr>
        <w:t xml:space="preserve"> </w:t>
      </w:r>
      <w:r w:rsidRPr="00F54412">
        <w:t>umgehend</w:t>
      </w:r>
      <w:r w:rsidRPr="00F54412">
        <w:rPr>
          <w:spacing w:val="-13"/>
        </w:rPr>
        <w:t xml:space="preserve"> </w:t>
      </w:r>
      <w:r w:rsidRPr="00F54412">
        <w:t>ein</w:t>
      </w:r>
      <w:r w:rsidRPr="00F54412">
        <w:rPr>
          <w:spacing w:val="-13"/>
        </w:rPr>
        <w:t xml:space="preserve"> </w:t>
      </w:r>
      <w:r w:rsidRPr="00F54412">
        <w:t>Arzt</w:t>
      </w:r>
      <w:r w:rsidRPr="00F54412">
        <w:rPr>
          <w:spacing w:val="-14"/>
        </w:rPr>
        <w:t xml:space="preserve"> </w:t>
      </w:r>
      <w:r w:rsidRPr="00F54412">
        <w:t>aufzusuchen,</w:t>
      </w:r>
      <w:r w:rsidRPr="00F54412">
        <w:rPr>
          <w:spacing w:val="-13"/>
        </w:rPr>
        <w:t xml:space="preserve"> </w:t>
      </w:r>
      <w:r w:rsidRPr="00F54412">
        <w:t>der ausdrücklich auf den Tierkontakt hingewiesen werden muss.</w:t>
      </w:r>
    </w:p>
    <w:p w14:paraId="39406053" w14:textId="77777777" w:rsidR="00576D5C" w:rsidRDefault="00576D5C" w:rsidP="00576D5C">
      <w:pPr>
        <w:pStyle w:val="AbstandimKasten"/>
      </w:pPr>
    </w:p>
    <w:p w14:paraId="4682B7A8" w14:textId="69CE0B3A" w:rsidR="00EC0414" w:rsidRDefault="00EC0414" w:rsidP="00576D5C">
      <w:pPr>
        <w:pStyle w:val="TextinKasten"/>
        <w:rPr>
          <w:rStyle w:val="Hyperlink"/>
        </w:rPr>
      </w:pPr>
      <w:r>
        <w:t>Siehe auch „Leitfaden zur Lebensmittelhygiene in Sch</w:t>
      </w:r>
      <w:r w:rsidRPr="00214F59">
        <w:rPr>
          <w:rStyle w:val="TextinKastenZchn"/>
        </w:rPr>
        <w:t xml:space="preserve">ulen“ des Niedersächsischen Landesamts für Verbraucherschutz und Lebensmittelsicherheit (LAVES): </w:t>
      </w:r>
      <w:hyperlink r:id="rId25" w:history="1">
        <w:r w:rsidRPr="00214F59">
          <w:rPr>
            <w:rStyle w:val="Hyperlink"/>
          </w:rPr>
          <w:t>https://www.laves.niedersachsen.de/download/102832</w:t>
        </w:r>
      </w:hyperlink>
    </w:p>
    <w:p w14:paraId="20919BAB" w14:textId="77777777" w:rsidR="00576D5C" w:rsidRPr="00214F59" w:rsidRDefault="00576D5C" w:rsidP="00576D5C">
      <w:pPr>
        <w:pStyle w:val="AbstandimKasten"/>
        <w:rPr>
          <w:rStyle w:val="TextinKastenZchn"/>
        </w:rPr>
      </w:pPr>
    </w:p>
    <w:p w14:paraId="71E44BCC" w14:textId="4254C197" w:rsidR="00904F1D" w:rsidRPr="00F54412" w:rsidRDefault="00E359F9" w:rsidP="00F54412">
      <w:pPr>
        <w:pStyle w:val="berschrift1"/>
        <w:tabs>
          <w:tab w:val="clear" w:pos="5020"/>
        </w:tabs>
        <w:ind w:left="0" w:firstLine="0"/>
        <w:rPr>
          <w:rFonts w:cs="Arial"/>
          <w:sz w:val="22"/>
          <w:szCs w:val="22"/>
        </w:rPr>
      </w:pPr>
      <w:bookmarkStart w:id="40" w:name="_Toc100231456"/>
      <w:r w:rsidRPr="00F54412">
        <w:rPr>
          <w:rFonts w:cs="Arial"/>
          <w:sz w:val="22"/>
          <w:szCs w:val="22"/>
        </w:rPr>
        <w:t>Lebensmittelhygiene</w:t>
      </w:r>
      <w:bookmarkEnd w:id="40"/>
    </w:p>
    <w:p w14:paraId="5E3CD7AE" w14:textId="2BD1CEB9" w:rsidR="00904F1D" w:rsidRPr="00F54412" w:rsidRDefault="00E359F9" w:rsidP="002B747B">
      <w:pPr>
        <w:pStyle w:val="Textkrper"/>
      </w:pPr>
      <w:r w:rsidRPr="00F54412">
        <w:t>Das Mitbringen und Verzehren von Lebensmitteln während des normalen Schulbetriebes erfolgt grundsätzlich eigenverantwortlich und</w:t>
      </w:r>
      <w:r w:rsidRPr="00F54412">
        <w:rPr>
          <w:spacing w:val="1"/>
        </w:rPr>
        <w:t xml:space="preserve"> </w:t>
      </w:r>
      <w:r w:rsidRPr="00F54412">
        <w:t>erfordert daher kein besonderes Eingreifen. Regelungen zur Lebensmittelhygiene</w:t>
      </w:r>
      <w:r w:rsidRPr="00F54412">
        <w:rPr>
          <w:spacing w:val="-1"/>
        </w:rPr>
        <w:t xml:space="preserve"> </w:t>
      </w:r>
      <w:r w:rsidRPr="00F54412">
        <w:t>sind dagegen in</w:t>
      </w:r>
      <w:r w:rsidRPr="00F54412">
        <w:rPr>
          <w:spacing w:val="-1"/>
        </w:rPr>
        <w:t xml:space="preserve"> </w:t>
      </w:r>
      <w:r w:rsidRPr="00F54412">
        <w:t>folgenden Fällen zu</w:t>
      </w:r>
      <w:r w:rsidRPr="00F54412">
        <w:rPr>
          <w:spacing w:val="-1"/>
        </w:rPr>
        <w:t xml:space="preserve"> </w:t>
      </w:r>
      <w:r w:rsidRPr="00F54412">
        <w:t>treffen:</w:t>
      </w:r>
    </w:p>
    <w:p w14:paraId="5F2B10BD" w14:textId="77777777" w:rsidR="00904F1D" w:rsidRPr="00F54412" w:rsidRDefault="00E359F9" w:rsidP="00576D5C">
      <w:pPr>
        <w:pStyle w:val="Listenabsatz"/>
      </w:pPr>
      <w:r w:rsidRPr="00F54412">
        <w:t>Betrieb von Schul- und Lehrküchen</w:t>
      </w:r>
    </w:p>
    <w:p w14:paraId="122E1D65" w14:textId="085F3E32" w:rsidR="00904F1D" w:rsidRPr="00F54412" w:rsidRDefault="00E359F9" w:rsidP="00576D5C">
      <w:pPr>
        <w:pStyle w:val="Listenabsatz"/>
      </w:pPr>
      <w:r w:rsidRPr="00F54412">
        <w:t>Betrieb von Kiosken,</w:t>
      </w:r>
      <w:r w:rsidR="00F346FE">
        <w:t xml:space="preserve"> </w:t>
      </w:r>
      <w:r w:rsidR="000F3078">
        <w:t>C</w:t>
      </w:r>
      <w:r w:rsidRPr="00F54412">
        <w:t>afeterien oder Mensen</w:t>
      </w:r>
    </w:p>
    <w:p w14:paraId="0E2A7367" w14:textId="2B5ED5F3" w:rsidR="00904F1D" w:rsidRDefault="00E359F9" w:rsidP="00576D5C">
      <w:pPr>
        <w:pStyle w:val="Listenabsatz"/>
      </w:pPr>
      <w:r w:rsidRPr="00F54412">
        <w:t xml:space="preserve">Veranstaltung von Schulfesten und anderen Treffen, bei denen </w:t>
      </w:r>
      <w:r w:rsidR="00540155" w:rsidRPr="00F54412">
        <w:t>Lebensmittel</w:t>
      </w:r>
      <w:r w:rsidRPr="00F54412">
        <w:t xml:space="preserve"> hergestellt und/oder ausgeteilt werden.</w:t>
      </w:r>
    </w:p>
    <w:p w14:paraId="4A58305C" w14:textId="77777777" w:rsidR="006B6DDB" w:rsidRDefault="006B6DDB" w:rsidP="006B6DDB">
      <w:pPr>
        <w:pStyle w:val="Textfett"/>
      </w:pPr>
      <w:r>
        <w:t>Für diese Fälle gelten grundsätzlich folgende Hygiene-Maßnahmen zur Verhütung lebensmittelbedingter Infektionen</w:t>
      </w:r>
      <w:r w:rsidRPr="00F54412">
        <w:t xml:space="preserve"> </w:t>
      </w:r>
    </w:p>
    <w:p w14:paraId="61D310D8" w14:textId="5E8C6053" w:rsidR="006B6DDB" w:rsidRPr="00F54412" w:rsidRDefault="006B6DDB" w:rsidP="00576D5C">
      <w:pPr>
        <w:pStyle w:val="Listenabsatz"/>
      </w:pPr>
      <w:r w:rsidRPr="00F54412">
        <w:t xml:space="preserve">Legen Sie vor Arbeitsbeginn Fingerringe und Armbanduhr ab. </w:t>
      </w:r>
    </w:p>
    <w:p w14:paraId="793A2A2C" w14:textId="77777777" w:rsidR="006B6DDB" w:rsidRPr="00F54412" w:rsidRDefault="006B6DDB" w:rsidP="00576D5C">
      <w:pPr>
        <w:pStyle w:val="Listenabsatz"/>
      </w:pPr>
      <w:r w:rsidRPr="00F54412">
        <w:t xml:space="preserve">Waschen Sie sich vor Arbeitsantritt, vor jedem neuen Arbeitsgang und selbstverständlich nach jedem Toilettenbesuch oder den Naseputzen gründlich die Hände mit Waschlotion unter fließendem Wasser. Verwenden Sie zum Händetrocknen Einmalhandtücher. </w:t>
      </w:r>
    </w:p>
    <w:p w14:paraId="4770D5EA" w14:textId="77777777" w:rsidR="006B6DDB" w:rsidRPr="00F54412" w:rsidRDefault="006B6DDB" w:rsidP="00576D5C">
      <w:pPr>
        <w:pStyle w:val="Listenabsatz"/>
      </w:pPr>
      <w:r w:rsidRPr="00F54412">
        <w:t xml:space="preserve">Bitte achten Sie beim Waschen auch auf die Stellen, die leicht vergessen werden. Dies sind Fingerkuppen und Fingernägel, Fingerzwischenräume, Handrücken, Daumen. </w:t>
      </w:r>
    </w:p>
    <w:p w14:paraId="4ECB5CA1" w14:textId="77777777" w:rsidR="006B6DDB" w:rsidRPr="00F54412" w:rsidRDefault="006B6DDB" w:rsidP="00576D5C">
      <w:pPr>
        <w:pStyle w:val="Listenabsatz"/>
      </w:pPr>
      <w:r w:rsidRPr="00F54412">
        <w:t xml:space="preserve">Tragen Sie saubere Schutzkleidung (Kopfhaube, Kittel, Handschuhe, Schuhe für Innenräume). Husten oder niesen Sie nie auf Lebensmittel. </w:t>
      </w:r>
    </w:p>
    <w:p w14:paraId="1A0AC11D" w14:textId="77777777" w:rsidR="001B1795" w:rsidRDefault="006B6DDB" w:rsidP="00576D5C">
      <w:pPr>
        <w:pStyle w:val="Listenabsatz"/>
        <w:sectPr w:rsidR="001B1795" w:rsidSect="00B870D9">
          <w:pgSz w:w="11910" w:h="16840" w:code="9"/>
          <w:pgMar w:top="1418" w:right="851" w:bottom="851" w:left="851" w:header="284" w:footer="284" w:gutter="0"/>
          <w:cols w:space="720"/>
        </w:sectPr>
      </w:pPr>
      <w:r w:rsidRPr="00F54412">
        <w:t>Decken Sie kleine, saubere Wunden an Händen und Armen mit wasserundurchlässigem Pflaster ab.</w:t>
      </w:r>
    </w:p>
    <w:p w14:paraId="63B4B31D" w14:textId="0D7FE1A7" w:rsidR="00904F1D" w:rsidRPr="00F54412" w:rsidRDefault="00E359F9" w:rsidP="00F54412">
      <w:pPr>
        <w:pStyle w:val="berschrift2"/>
        <w:ind w:left="0" w:firstLine="0"/>
        <w:rPr>
          <w:rFonts w:cs="Arial"/>
        </w:rPr>
      </w:pPr>
      <w:bookmarkStart w:id="41" w:name="_Toc100231457"/>
      <w:r w:rsidRPr="00F54412">
        <w:rPr>
          <w:rFonts w:cs="Arial"/>
        </w:rPr>
        <w:lastRenderedPageBreak/>
        <w:t>Rechtliche Anforderungen</w:t>
      </w:r>
      <w:bookmarkEnd w:id="41"/>
    </w:p>
    <w:p w14:paraId="26484630" w14:textId="77777777" w:rsidR="00904F1D" w:rsidRPr="00F54412" w:rsidRDefault="00E359F9" w:rsidP="002B747B">
      <w:pPr>
        <w:pStyle w:val="Textkrper"/>
      </w:pPr>
      <w:r w:rsidRPr="00F54412">
        <w:t>Die</w:t>
      </w:r>
      <w:r w:rsidRPr="00F54412">
        <w:rPr>
          <w:spacing w:val="-5"/>
        </w:rPr>
        <w:t xml:space="preserve"> </w:t>
      </w:r>
      <w:r w:rsidRPr="00F54412">
        <w:t>rechtlichen</w:t>
      </w:r>
      <w:r w:rsidRPr="00F54412">
        <w:rPr>
          <w:spacing w:val="-5"/>
        </w:rPr>
        <w:t xml:space="preserve"> </w:t>
      </w:r>
      <w:r w:rsidRPr="00F54412">
        <w:t>Anforderungen</w:t>
      </w:r>
      <w:r w:rsidRPr="00F54412">
        <w:rPr>
          <w:spacing w:val="-5"/>
        </w:rPr>
        <w:t xml:space="preserve"> </w:t>
      </w:r>
      <w:r w:rsidRPr="00F54412">
        <w:t>beziehen</w:t>
      </w:r>
      <w:r w:rsidRPr="00F54412">
        <w:rPr>
          <w:spacing w:val="-5"/>
        </w:rPr>
        <w:t xml:space="preserve"> </w:t>
      </w:r>
      <w:r w:rsidRPr="00F54412">
        <w:t>sich</w:t>
      </w:r>
      <w:r w:rsidRPr="00F54412">
        <w:rPr>
          <w:spacing w:val="-5"/>
        </w:rPr>
        <w:t xml:space="preserve"> </w:t>
      </w:r>
      <w:r w:rsidRPr="00F54412">
        <w:t>im</w:t>
      </w:r>
      <w:r w:rsidRPr="00F54412">
        <w:rPr>
          <w:spacing w:val="-5"/>
        </w:rPr>
        <w:t xml:space="preserve"> </w:t>
      </w:r>
      <w:r w:rsidRPr="00F54412">
        <w:t>Wesentlichen</w:t>
      </w:r>
      <w:r w:rsidRPr="00F54412">
        <w:rPr>
          <w:spacing w:val="-5"/>
        </w:rPr>
        <w:t xml:space="preserve"> </w:t>
      </w:r>
      <w:r w:rsidRPr="00F54412">
        <w:t>auf</w:t>
      </w:r>
      <w:r w:rsidRPr="00F54412">
        <w:rPr>
          <w:spacing w:val="-5"/>
        </w:rPr>
        <w:t xml:space="preserve"> </w:t>
      </w:r>
      <w:r w:rsidRPr="00F54412">
        <w:t>drei</w:t>
      </w:r>
      <w:r w:rsidRPr="00F54412">
        <w:rPr>
          <w:spacing w:val="-53"/>
        </w:rPr>
        <w:t xml:space="preserve"> </w:t>
      </w:r>
      <w:r w:rsidRPr="00F54412">
        <w:t>unterschiedliche Aspekte:</w:t>
      </w:r>
    </w:p>
    <w:p w14:paraId="3DB9736F" w14:textId="5B760474" w:rsidR="00904F1D" w:rsidRPr="00F54412" w:rsidRDefault="00E359F9" w:rsidP="00576D5C">
      <w:pPr>
        <w:pStyle w:val="Listenabsatz"/>
        <w:numPr>
          <w:ilvl w:val="0"/>
          <w:numId w:val="20"/>
        </w:numPr>
      </w:pPr>
      <w:r w:rsidRPr="00F54412">
        <w:rPr>
          <w:b/>
        </w:rPr>
        <w:t xml:space="preserve">Vermeidung der negativen Beeinflussung von Lebensmitteln </w:t>
      </w:r>
      <w:r w:rsidRPr="00F54412">
        <w:t>durch Einhaltung von Hygienemaßnahmen. Schwerpunkt</w:t>
      </w:r>
      <w:r w:rsidRPr="00F54412">
        <w:rPr>
          <w:spacing w:val="1"/>
        </w:rPr>
        <w:t xml:space="preserve"> </w:t>
      </w:r>
      <w:r w:rsidRPr="00F54412">
        <w:t>dieses Aspektes ist vor allem die Prävention von sog. „Lebensmittelvergiftungen“, die im Zuge einer mikrobiellen Verderbnis von</w:t>
      </w:r>
      <w:r w:rsidRPr="00F54412">
        <w:rPr>
          <w:spacing w:val="1"/>
        </w:rPr>
        <w:t xml:space="preserve"> </w:t>
      </w:r>
      <w:r w:rsidRPr="00F54412">
        <w:t>Lebensmitteln</w:t>
      </w:r>
      <w:r w:rsidRPr="00F54412">
        <w:rPr>
          <w:spacing w:val="-6"/>
        </w:rPr>
        <w:t xml:space="preserve"> </w:t>
      </w:r>
      <w:r w:rsidRPr="00F54412">
        <w:t>entstehen</w:t>
      </w:r>
      <w:r w:rsidRPr="00F54412">
        <w:rPr>
          <w:spacing w:val="-5"/>
        </w:rPr>
        <w:t xml:space="preserve"> </w:t>
      </w:r>
      <w:r w:rsidRPr="00F54412">
        <w:t>können.</w:t>
      </w:r>
      <w:r w:rsidRPr="00F54412">
        <w:rPr>
          <w:spacing w:val="-5"/>
        </w:rPr>
        <w:t xml:space="preserve"> </w:t>
      </w:r>
      <w:r w:rsidRPr="00F54412">
        <w:t>Maßgeblich</w:t>
      </w:r>
      <w:r w:rsidRPr="00F54412">
        <w:rPr>
          <w:spacing w:val="-5"/>
        </w:rPr>
        <w:t xml:space="preserve"> </w:t>
      </w:r>
      <w:r w:rsidRPr="00F54412">
        <w:t>ist</w:t>
      </w:r>
      <w:r w:rsidRPr="00F54412">
        <w:rPr>
          <w:spacing w:val="-5"/>
        </w:rPr>
        <w:t xml:space="preserve"> </w:t>
      </w:r>
      <w:r w:rsidRPr="00F54412">
        <w:t>hier</w:t>
      </w:r>
      <w:r w:rsidRPr="00F54412">
        <w:rPr>
          <w:spacing w:val="-5"/>
        </w:rPr>
        <w:t xml:space="preserve"> </w:t>
      </w:r>
      <w:r w:rsidRPr="00F54412">
        <w:t>das</w:t>
      </w:r>
      <w:r w:rsidRPr="00F54412">
        <w:rPr>
          <w:spacing w:val="-5"/>
        </w:rPr>
        <w:t xml:space="preserve"> </w:t>
      </w:r>
      <w:r w:rsidRPr="00F54412">
        <w:t>Lebens-</w:t>
      </w:r>
      <w:r w:rsidRPr="00F54412">
        <w:rPr>
          <w:spacing w:val="-53"/>
        </w:rPr>
        <w:t xml:space="preserve"> </w:t>
      </w:r>
      <w:r w:rsidRPr="00F54412">
        <w:t>mittel- und Futtermittelgesetzbuch (LFGB), die EG-Verordnung</w:t>
      </w:r>
      <w:r w:rsidRPr="00F54412">
        <w:rPr>
          <w:spacing w:val="1"/>
        </w:rPr>
        <w:t xml:space="preserve"> </w:t>
      </w:r>
      <w:r w:rsidRPr="00F54412">
        <w:t>852/2004</w:t>
      </w:r>
      <w:r w:rsidRPr="00F54412">
        <w:rPr>
          <w:spacing w:val="-1"/>
        </w:rPr>
        <w:t xml:space="preserve"> </w:t>
      </w:r>
      <w:r w:rsidRPr="00F54412">
        <w:t>und</w:t>
      </w:r>
      <w:r w:rsidRPr="00F54412">
        <w:rPr>
          <w:spacing w:val="-1"/>
        </w:rPr>
        <w:t xml:space="preserve"> </w:t>
      </w:r>
      <w:r w:rsidRPr="00F54412">
        <w:t>die</w:t>
      </w:r>
      <w:r w:rsidRPr="00F54412">
        <w:rPr>
          <w:spacing w:val="-1"/>
        </w:rPr>
        <w:t xml:space="preserve"> </w:t>
      </w:r>
      <w:r w:rsidRPr="00F54412">
        <w:t>nationale</w:t>
      </w:r>
      <w:r w:rsidRPr="00F54412">
        <w:rPr>
          <w:spacing w:val="-1"/>
        </w:rPr>
        <w:t xml:space="preserve"> </w:t>
      </w:r>
      <w:r w:rsidRPr="00F54412">
        <w:t>Lebensmittelhygieneverordnung.</w:t>
      </w:r>
    </w:p>
    <w:p w14:paraId="0E8E348E" w14:textId="31931AB2" w:rsidR="009D7CBA" w:rsidRPr="00F54412" w:rsidRDefault="00E359F9" w:rsidP="00576D5C">
      <w:pPr>
        <w:pStyle w:val="Listenabsatz"/>
        <w:numPr>
          <w:ilvl w:val="0"/>
          <w:numId w:val="20"/>
        </w:numPr>
      </w:pPr>
      <w:r w:rsidRPr="00F54412">
        <w:rPr>
          <w:b/>
        </w:rPr>
        <w:t>Schutz vor Infektionserkrankungen</w:t>
      </w:r>
      <w:r w:rsidRPr="00F54412">
        <w:t>, die evtl. durch erkrankte</w:t>
      </w:r>
      <w:r w:rsidRPr="00F54412">
        <w:rPr>
          <w:spacing w:val="1"/>
        </w:rPr>
        <w:t xml:space="preserve"> </w:t>
      </w:r>
      <w:r w:rsidRPr="00F54412">
        <w:t>Mitarbeiter weiterverbreitet werden können. Hier bestehen Belehrungs- und Mitwirkungspflichten nach dem Infektionsschutzgesetz</w:t>
      </w:r>
      <w:r w:rsidRPr="00F54412">
        <w:rPr>
          <w:spacing w:val="-11"/>
        </w:rPr>
        <w:t xml:space="preserve"> </w:t>
      </w:r>
      <w:r w:rsidRPr="00F54412">
        <w:t>(IfSG),</w:t>
      </w:r>
      <w:r w:rsidRPr="00F54412">
        <w:rPr>
          <w:spacing w:val="-10"/>
        </w:rPr>
        <w:t xml:space="preserve"> </w:t>
      </w:r>
      <w:r w:rsidRPr="00F54412">
        <w:t>die</w:t>
      </w:r>
      <w:r w:rsidRPr="00F54412">
        <w:rPr>
          <w:spacing w:val="-10"/>
        </w:rPr>
        <w:t xml:space="preserve"> </w:t>
      </w:r>
      <w:r w:rsidRPr="00F54412">
        <w:t>bereits</w:t>
      </w:r>
      <w:r w:rsidRPr="00F54412">
        <w:rPr>
          <w:spacing w:val="-10"/>
        </w:rPr>
        <w:t xml:space="preserve"> </w:t>
      </w:r>
      <w:r w:rsidRPr="00F54412">
        <w:t>in</w:t>
      </w:r>
      <w:r w:rsidRPr="00F54412">
        <w:rPr>
          <w:spacing w:val="-11"/>
        </w:rPr>
        <w:t xml:space="preserve"> </w:t>
      </w:r>
      <w:r w:rsidRPr="00F54412">
        <w:t>Kap.</w:t>
      </w:r>
      <w:r w:rsidRPr="00F54412">
        <w:rPr>
          <w:spacing w:val="-10"/>
        </w:rPr>
        <w:t xml:space="preserve"> </w:t>
      </w:r>
      <w:r w:rsidRPr="00F54412">
        <w:t>3.4.4</w:t>
      </w:r>
      <w:r w:rsidRPr="00F54412">
        <w:rPr>
          <w:spacing w:val="-10"/>
        </w:rPr>
        <w:t xml:space="preserve"> </w:t>
      </w:r>
      <w:r w:rsidRPr="00F54412">
        <w:t>beschrieben</w:t>
      </w:r>
      <w:r w:rsidRPr="00F54412">
        <w:rPr>
          <w:spacing w:val="-10"/>
        </w:rPr>
        <w:t xml:space="preserve"> </w:t>
      </w:r>
      <w:r w:rsidRPr="00F54412">
        <w:t>wurden</w:t>
      </w:r>
      <w:r w:rsidRPr="00F54412">
        <w:rPr>
          <w:spacing w:val="-11"/>
        </w:rPr>
        <w:t xml:space="preserve"> </w:t>
      </w:r>
      <w:r w:rsidRPr="00F54412">
        <w:t>und</w:t>
      </w:r>
      <w:r w:rsidRPr="00F54412">
        <w:rPr>
          <w:spacing w:val="-10"/>
        </w:rPr>
        <w:t xml:space="preserve"> </w:t>
      </w:r>
      <w:r w:rsidRPr="00F54412">
        <w:t>zu</w:t>
      </w:r>
      <w:r w:rsidRPr="00F54412">
        <w:rPr>
          <w:spacing w:val="-53"/>
        </w:rPr>
        <w:t xml:space="preserve"> </w:t>
      </w:r>
      <w:r w:rsidRPr="00F54412">
        <w:t>denen</w:t>
      </w:r>
      <w:r w:rsidRPr="00F54412">
        <w:rPr>
          <w:spacing w:val="-1"/>
        </w:rPr>
        <w:t xml:space="preserve"> </w:t>
      </w:r>
      <w:r w:rsidRPr="00F54412">
        <w:t>Sie weitere Ausführungen im Anhang</w:t>
      </w:r>
      <w:r w:rsidRPr="00F54412">
        <w:rPr>
          <w:spacing w:val="-1"/>
        </w:rPr>
        <w:t xml:space="preserve"> </w:t>
      </w:r>
      <w:r w:rsidRPr="00F54412">
        <w:t>10 finden.</w:t>
      </w:r>
    </w:p>
    <w:p w14:paraId="392C1731" w14:textId="50588448" w:rsidR="002B747B" w:rsidRDefault="00E359F9" w:rsidP="00576D5C">
      <w:pPr>
        <w:pStyle w:val="Listenabsatz"/>
        <w:numPr>
          <w:ilvl w:val="0"/>
          <w:numId w:val="20"/>
        </w:numPr>
      </w:pPr>
      <w:r w:rsidRPr="00F54412">
        <w:rPr>
          <w:b/>
        </w:rPr>
        <w:t>Unfallverhütung und Personalschutz</w:t>
      </w:r>
      <w:r w:rsidRPr="00F54412">
        <w:t>, da vor allem Küchenarbeiten mit einer gewissen Verletzungsgefahr einhergehen. Diesbezügliche Regelungen enthält das Vorschriften- und Regelwerk</w:t>
      </w:r>
      <w:r w:rsidRPr="00F54412">
        <w:rPr>
          <w:spacing w:val="1"/>
        </w:rPr>
        <w:t xml:space="preserve"> </w:t>
      </w:r>
      <w:r w:rsidRPr="00F54412">
        <w:rPr>
          <w:spacing w:val="-1"/>
        </w:rPr>
        <w:t>der</w:t>
      </w:r>
      <w:r w:rsidRPr="00F54412">
        <w:rPr>
          <w:spacing w:val="-10"/>
        </w:rPr>
        <w:t xml:space="preserve"> </w:t>
      </w:r>
      <w:r w:rsidRPr="00F54412">
        <w:rPr>
          <w:spacing w:val="-1"/>
        </w:rPr>
        <w:t>Unfallversicherungsträger,</w:t>
      </w:r>
      <w:r w:rsidRPr="00F54412">
        <w:rPr>
          <w:spacing w:val="-10"/>
        </w:rPr>
        <w:t xml:space="preserve"> </w:t>
      </w:r>
      <w:r w:rsidRPr="00F54412">
        <w:t>speziell</w:t>
      </w:r>
      <w:r w:rsidRPr="00F54412">
        <w:rPr>
          <w:spacing w:val="-9"/>
        </w:rPr>
        <w:t xml:space="preserve"> </w:t>
      </w:r>
      <w:r w:rsidRPr="00F54412">
        <w:t>die</w:t>
      </w:r>
      <w:r w:rsidRPr="00F54412">
        <w:rPr>
          <w:spacing w:val="-10"/>
        </w:rPr>
        <w:t xml:space="preserve"> </w:t>
      </w:r>
      <w:r w:rsidRPr="00F54412">
        <w:t>Regelungen</w:t>
      </w:r>
      <w:r w:rsidRPr="00F54412">
        <w:rPr>
          <w:spacing w:val="-10"/>
        </w:rPr>
        <w:t xml:space="preserve"> </w:t>
      </w:r>
      <w:r w:rsidRPr="00F54412">
        <w:t xml:space="preserve">DGUV-Vorschrift 1 „Grundsätze der Prävention“ und die DGUV-Regel </w:t>
      </w:r>
      <w:r w:rsidR="00B16E0F" w:rsidRPr="00F54412">
        <w:t>110-003 „Branche Küchenbetrieb“.</w:t>
      </w:r>
    </w:p>
    <w:p w14:paraId="13EA43E3" w14:textId="4B8355D4" w:rsidR="00904F1D" w:rsidRPr="00F54412" w:rsidRDefault="00E359F9" w:rsidP="00F54412">
      <w:pPr>
        <w:pStyle w:val="berschrift2"/>
        <w:ind w:left="0" w:firstLine="0"/>
        <w:rPr>
          <w:rFonts w:cs="Arial"/>
        </w:rPr>
      </w:pPr>
      <w:bookmarkStart w:id="42" w:name="_Toc100231458"/>
      <w:r w:rsidRPr="00F54412">
        <w:rPr>
          <w:rFonts w:cs="Arial"/>
        </w:rPr>
        <w:t>Allgemeine Maßnahmen der Lebensmittelhygiene</w:t>
      </w:r>
      <w:bookmarkEnd w:id="42"/>
    </w:p>
    <w:p w14:paraId="7CC1D057" w14:textId="57CC4568" w:rsidR="00904F1D" w:rsidRPr="00F54412" w:rsidRDefault="00E359F9" w:rsidP="00F54412">
      <w:pPr>
        <w:pStyle w:val="berschrift3"/>
        <w:ind w:left="0" w:firstLine="0"/>
        <w:rPr>
          <w:rFonts w:cs="Arial"/>
        </w:rPr>
      </w:pPr>
      <w:bookmarkStart w:id="43" w:name="_Toc100231459"/>
      <w:r w:rsidRPr="00F54412">
        <w:rPr>
          <w:rFonts w:cs="Arial"/>
        </w:rPr>
        <w:t>Gewährleistung</w:t>
      </w:r>
      <w:r w:rsidRPr="00F54412">
        <w:rPr>
          <w:rFonts w:cs="Arial"/>
          <w:spacing w:val="-4"/>
        </w:rPr>
        <w:t xml:space="preserve"> </w:t>
      </w:r>
      <w:r w:rsidRPr="00F54412">
        <w:rPr>
          <w:rFonts w:cs="Arial"/>
        </w:rPr>
        <w:t>personeller</w:t>
      </w:r>
      <w:r w:rsidRPr="00F54412">
        <w:rPr>
          <w:rFonts w:cs="Arial"/>
          <w:spacing w:val="-3"/>
        </w:rPr>
        <w:t xml:space="preserve"> </w:t>
      </w:r>
      <w:r w:rsidRPr="00F54412">
        <w:rPr>
          <w:rFonts w:cs="Arial"/>
        </w:rPr>
        <w:t>Voraussetzungen</w:t>
      </w:r>
      <w:r w:rsidR="00E71C4C" w:rsidRPr="00F54412">
        <w:rPr>
          <w:rFonts w:cs="Arial"/>
        </w:rPr>
        <w:t xml:space="preserve"> (s. Kap. 3.4.4)</w:t>
      </w:r>
      <w:bookmarkEnd w:id="43"/>
    </w:p>
    <w:p w14:paraId="3262A280" w14:textId="17D37232" w:rsidR="00904F1D" w:rsidRPr="00F54412" w:rsidRDefault="00E359F9" w:rsidP="00576D5C">
      <w:pPr>
        <w:pStyle w:val="Listenabsatz"/>
      </w:pPr>
      <w:r w:rsidRPr="00F54412">
        <w:t>Es muss gesichert und dokumentiert sein, dass Personen, die im Zusammenhang mit der Verpflegung von Gemeinschaftseinrichtungen tätig sind, über eine gültige Belehrungsbescheinigung nach § 43 IfSG verfügen. Dem Personal muss geeignete persönliche Schutzausrüstung (</w:t>
      </w:r>
      <w:r w:rsidR="00824F54">
        <w:t>z. B.</w:t>
      </w:r>
      <w:r w:rsidRPr="00F54412">
        <w:t xml:space="preserve"> Schürzen, Kopfbedeckungen) zur Verfügung gestellt werden. Das Personal ist verpflichtet, diese Schutzausrüstung anzuwenden.</w:t>
      </w:r>
    </w:p>
    <w:p w14:paraId="257A727C" w14:textId="2C19B594" w:rsidR="006B57C9" w:rsidRDefault="00E359F9" w:rsidP="00576D5C">
      <w:pPr>
        <w:pStyle w:val="Listenabsatz"/>
      </w:pPr>
      <w:r w:rsidRPr="00F54412">
        <w:t>Personen mit Wunden oder entzündlichen Hautschäden an den Händen oder im Gesicht sollen ebenso wie erkrankte Personen</w:t>
      </w:r>
      <w:r w:rsidR="00540155" w:rsidRPr="00F54412">
        <w:t xml:space="preserve"> </w:t>
      </w:r>
      <w:r w:rsidRPr="00F54412">
        <w:t>(Schnupfen, Halsentzündung etc.) Lebensmittel weder herstellen noch austeilen.</w:t>
      </w:r>
    </w:p>
    <w:p w14:paraId="0D0AFC2E" w14:textId="22FCC527" w:rsidR="00904F1D" w:rsidRPr="00F54412" w:rsidRDefault="00E359F9" w:rsidP="00576D5C">
      <w:pPr>
        <w:pStyle w:val="Listenabsatz"/>
      </w:pPr>
      <w:r w:rsidRPr="00F54412">
        <w:t xml:space="preserve">Lebensmittel sollen möglichst unter Zuhilfenahme von Hilfsmitteln wie </w:t>
      </w:r>
      <w:r w:rsidR="00824F54">
        <w:t>z. B.</w:t>
      </w:r>
      <w:r w:rsidRPr="00F54412">
        <w:t xml:space="preserve"> Zangen, das heißt nicht mit der bloßen Hand angefasst werden. Das Tragen von Handschmuck und Armbanduhren sollte beim Umgang mit Lebensmitteln unterbleiben.</w:t>
      </w:r>
    </w:p>
    <w:p w14:paraId="797917D2" w14:textId="20DA5D2D" w:rsidR="00904F1D" w:rsidRPr="00F54412" w:rsidRDefault="00E359F9" w:rsidP="00576D5C">
      <w:pPr>
        <w:pStyle w:val="Listenabsatz"/>
      </w:pPr>
      <w:r w:rsidRPr="00F54412">
        <w:t>Personen, die mit Lebensmitteln umgehen, müssen zusätzlich zur Belehrung nach IfSG regelmäßig (mind. 1 x jährlich) an einer Schulung zum Thema „Lebensmittelhygiene“ teilnehmen.</w:t>
      </w:r>
      <w:r w:rsidRPr="00F54412">
        <w:rPr>
          <w:spacing w:val="-5"/>
        </w:rPr>
        <w:t xml:space="preserve"> </w:t>
      </w:r>
      <w:r w:rsidRPr="00F54412">
        <w:t>Die</w:t>
      </w:r>
      <w:r w:rsidRPr="00F54412">
        <w:rPr>
          <w:spacing w:val="-4"/>
        </w:rPr>
        <w:t xml:space="preserve"> </w:t>
      </w:r>
      <w:r w:rsidRPr="00F54412">
        <w:t>Teilnahme</w:t>
      </w:r>
      <w:r w:rsidRPr="00F54412">
        <w:rPr>
          <w:spacing w:val="-1"/>
        </w:rPr>
        <w:t xml:space="preserve"> </w:t>
      </w:r>
      <w:r w:rsidRPr="00F54412">
        <w:t>an der Schulung ist fortlaufend zu</w:t>
      </w:r>
      <w:r w:rsidRPr="00F54412">
        <w:rPr>
          <w:spacing w:val="-1"/>
        </w:rPr>
        <w:t xml:space="preserve"> </w:t>
      </w:r>
      <w:r w:rsidRPr="00F54412">
        <w:t>dokumentieren</w:t>
      </w:r>
      <w:r w:rsidR="00E71C4C" w:rsidRPr="00F54412">
        <w:t xml:space="preserve"> (s. Anlage 10)</w:t>
      </w:r>
      <w:r w:rsidRPr="00F54412">
        <w:t>.</w:t>
      </w:r>
    </w:p>
    <w:p w14:paraId="021726AE" w14:textId="426AA618" w:rsidR="00904F1D" w:rsidRPr="00F54412" w:rsidRDefault="00E359F9" w:rsidP="00F54412">
      <w:pPr>
        <w:pStyle w:val="berschrift3"/>
        <w:ind w:left="0" w:firstLine="0"/>
        <w:rPr>
          <w:rFonts w:cs="Arial"/>
        </w:rPr>
      </w:pPr>
      <w:bookmarkStart w:id="44" w:name="_Toc100231460"/>
      <w:r w:rsidRPr="00F54412">
        <w:rPr>
          <w:rFonts w:cs="Arial"/>
        </w:rPr>
        <w:t>Gewährleistung hygienegerechter Rahmenbedingungen für Räume, in denen mit Lebensmitteln gearbeitet wird</w:t>
      </w:r>
      <w:bookmarkEnd w:id="44"/>
    </w:p>
    <w:p w14:paraId="4D339EF4" w14:textId="77777777" w:rsidR="00904F1D" w:rsidRPr="00F54412" w:rsidRDefault="00E359F9" w:rsidP="00576D5C">
      <w:pPr>
        <w:pStyle w:val="Listenabsatz"/>
      </w:pPr>
      <w:r w:rsidRPr="00F54412">
        <w:t>In den betreffenden Räumlichkeiten müssen Schwitzwasser und Schimmelbildung unbedingt verhindert werden.</w:t>
      </w:r>
    </w:p>
    <w:p w14:paraId="5065C3E5" w14:textId="4FBDC040" w:rsidR="00904F1D" w:rsidRPr="00F54412" w:rsidRDefault="00E359F9" w:rsidP="00576D5C">
      <w:pPr>
        <w:pStyle w:val="Listenabsatz"/>
      </w:pPr>
      <w:r w:rsidRPr="00F54412">
        <w:t>Die Fenster der betreffenden Räumlichkeiten sollten mit abnehmbaren Fliegengittern versehen sein.</w:t>
      </w:r>
    </w:p>
    <w:p w14:paraId="6B18FD15" w14:textId="3A8247FA" w:rsidR="00904F1D" w:rsidRPr="00F54412" w:rsidRDefault="00E359F9" w:rsidP="00576D5C">
      <w:pPr>
        <w:pStyle w:val="Listenabsatz"/>
      </w:pPr>
      <w:r w:rsidRPr="00F54412">
        <w:t>Wände, Fußböden, Decken und Arbeitsflächen müssen abwaschbar sein.</w:t>
      </w:r>
    </w:p>
    <w:p w14:paraId="66671DA0" w14:textId="77777777" w:rsidR="001B1795" w:rsidRDefault="00E359F9" w:rsidP="00576D5C">
      <w:pPr>
        <w:pStyle w:val="Listenabsatz"/>
        <w:sectPr w:rsidR="001B1795" w:rsidSect="00B870D9">
          <w:pgSz w:w="11910" w:h="16840" w:code="9"/>
          <w:pgMar w:top="1418" w:right="851" w:bottom="851" w:left="851" w:header="284" w:footer="284" w:gutter="0"/>
          <w:cols w:space="720"/>
        </w:sectPr>
      </w:pPr>
      <w:r w:rsidRPr="00F54412">
        <w:t>Für Küchenbereiche ist ein Reinigungs- und Desinfektionsplan zu erstellen, der die regelmäßig durchzuführenden Aufbereitungsmaßnahmen regelt.</w:t>
      </w:r>
    </w:p>
    <w:p w14:paraId="20C7C060" w14:textId="4282D56D" w:rsidR="00904F1D" w:rsidRPr="00F54412" w:rsidRDefault="00E359F9" w:rsidP="00576D5C">
      <w:pPr>
        <w:pStyle w:val="Listenabsatz"/>
      </w:pPr>
      <w:r w:rsidRPr="00F54412">
        <w:lastRenderedPageBreak/>
        <w:t>Die mit Lebensmitteln in Kontakt kommenden Oberflächen von Ausrüstungsgegenständen und Gerätschaften müssen glatt, leicht zu reinigen und ggf. zu desinfizieren sein (</w:t>
      </w:r>
      <w:r w:rsidR="00824F54">
        <w:t>z. B.</w:t>
      </w:r>
      <w:r w:rsidRPr="00F54412">
        <w:t xml:space="preserve"> Demontierbarkeit von Geräten, holzfreie Schneidbretter, holzfreie Rührgeräte).</w:t>
      </w:r>
    </w:p>
    <w:p w14:paraId="2A2BD860" w14:textId="40711379" w:rsidR="009D7CBA" w:rsidRPr="00F54412" w:rsidRDefault="00E359F9" w:rsidP="00576D5C">
      <w:pPr>
        <w:pStyle w:val="Listenabsatz"/>
      </w:pPr>
      <w:r w:rsidRPr="00F54412">
        <w:t xml:space="preserve">Die Funktionsfähigkeit von Aufbereitungsgeräten, wie </w:t>
      </w:r>
      <w:r w:rsidR="00824F54">
        <w:t>z. B.</w:t>
      </w:r>
      <w:r w:rsidRPr="00F54412">
        <w:t xml:space="preserve"> Spülmaschinen ist durch regelmäßige Wartung und Überprüfung zu sichern.</w:t>
      </w:r>
    </w:p>
    <w:p w14:paraId="20137697" w14:textId="5F568C2C" w:rsidR="00904F1D" w:rsidRPr="00F54412" w:rsidRDefault="00E359F9" w:rsidP="00F54412">
      <w:pPr>
        <w:pStyle w:val="berschrift3"/>
        <w:ind w:left="0" w:firstLine="0"/>
        <w:rPr>
          <w:rFonts w:cs="Arial"/>
        </w:rPr>
      </w:pPr>
      <w:bookmarkStart w:id="45" w:name="_Toc100231461"/>
      <w:r w:rsidRPr="00F54412">
        <w:rPr>
          <w:rFonts w:cs="Arial"/>
        </w:rPr>
        <w:t>Meidung risikobehafteter Lebensmittel</w:t>
      </w:r>
      <w:bookmarkEnd w:id="45"/>
    </w:p>
    <w:p w14:paraId="25B930D6" w14:textId="03FF721F" w:rsidR="00904F1D" w:rsidRPr="00F54412" w:rsidRDefault="00E359F9" w:rsidP="002B747B">
      <w:pPr>
        <w:pStyle w:val="Textkrper"/>
      </w:pPr>
      <w:r w:rsidRPr="00F54412">
        <w:t>Bestimmte Lebensmittel sind besonders leicht verderblich bzw. häufig</w:t>
      </w:r>
      <w:r w:rsidRPr="00F54412">
        <w:rPr>
          <w:spacing w:val="1"/>
        </w:rPr>
        <w:t xml:space="preserve"> </w:t>
      </w:r>
      <w:r w:rsidRPr="00F54412">
        <w:t>mit Krankheitserregern belastet und daher möglichst zu meiden bzw.</w:t>
      </w:r>
      <w:r w:rsidRPr="00F54412">
        <w:rPr>
          <w:spacing w:val="1"/>
        </w:rPr>
        <w:t xml:space="preserve"> </w:t>
      </w:r>
      <w:r w:rsidRPr="00F54412">
        <w:t>mit besonderer Sorgfalt zu behandeln (</w:t>
      </w:r>
      <w:r w:rsidR="00824F54">
        <w:t>z. B.</w:t>
      </w:r>
      <w:r w:rsidRPr="00F54412">
        <w:t xml:space="preserve"> lückenlose Kühlung, getrennte</w:t>
      </w:r>
      <w:r w:rsidRPr="00F54412">
        <w:rPr>
          <w:spacing w:val="-1"/>
        </w:rPr>
        <w:t xml:space="preserve"> </w:t>
      </w:r>
      <w:r w:rsidRPr="00F54412">
        <w:t>Lagerung,</w:t>
      </w:r>
      <w:r w:rsidRPr="00F54412">
        <w:rPr>
          <w:spacing w:val="-1"/>
        </w:rPr>
        <w:t xml:space="preserve"> </w:t>
      </w:r>
      <w:r w:rsidRPr="00F54412">
        <w:t>Vorbereitung</w:t>
      </w:r>
      <w:r w:rsidRPr="00F54412">
        <w:rPr>
          <w:spacing w:val="-1"/>
        </w:rPr>
        <w:t xml:space="preserve"> </w:t>
      </w:r>
      <w:r w:rsidRPr="00F54412">
        <w:t>und</w:t>
      </w:r>
      <w:r w:rsidRPr="00F54412">
        <w:rPr>
          <w:spacing w:val="-1"/>
        </w:rPr>
        <w:t xml:space="preserve"> </w:t>
      </w:r>
      <w:r w:rsidRPr="00F54412">
        <w:t>Verarbeitung):</w:t>
      </w:r>
    </w:p>
    <w:p w14:paraId="4C933B23" w14:textId="77777777" w:rsidR="00904F1D" w:rsidRPr="00F54412" w:rsidRDefault="00E359F9" w:rsidP="00576D5C">
      <w:pPr>
        <w:pStyle w:val="Listenabsatz"/>
      </w:pPr>
      <w:r w:rsidRPr="00F54412">
        <w:t>Hackfleisch, ungebrühte Bratwürste, Zwiebelmettwurst etc.</w:t>
      </w:r>
    </w:p>
    <w:p w14:paraId="47508CCC" w14:textId="1C8CD9B4" w:rsidR="00904F1D" w:rsidRPr="00F54412" w:rsidRDefault="00E359F9" w:rsidP="00576D5C">
      <w:pPr>
        <w:pStyle w:val="Listenabsatz"/>
      </w:pPr>
      <w:r w:rsidRPr="00F54412">
        <w:t>Roher Fisch oder rohes Fleisch (</w:t>
      </w:r>
      <w:r w:rsidR="00824F54">
        <w:t>z. B.</w:t>
      </w:r>
      <w:r w:rsidRPr="00F54412">
        <w:t xml:space="preserve"> in Salaten verarbeitet).</w:t>
      </w:r>
    </w:p>
    <w:p w14:paraId="78365B34" w14:textId="222D7D32" w:rsidR="00904F1D" w:rsidRPr="00F54412" w:rsidRDefault="00E359F9" w:rsidP="00576D5C">
      <w:pPr>
        <w:pStyle w:val="Listenabsatz"/>
      </w:pPr>
      <w:r w:rsidRPr="00F54412">
        <w:t>Speisen, die rohe Eier enthalten,</w:t>
      </w:r>
      <w:r w:rsidR="00824F54">
        <w:t xml:space="preserve"> wie Tiramisu, Eischnee, Sauce H</w:t>
      </w:r>
      <w:r w:rsidRPr="00F54412">
        <w:t xml:space="preserve">ollandaise oder frische </w:t>
      </w:r>
      <w:r w:rsidR="004409F1" w:rsidRPr="00F54412">
        <w:t>Mayonnaise</w:t>
      </w:r>
      <w:r w:rsidRPr="00F54412">
        <w:t>. Zur Herstellung dieser Speisen sind pasteurisierte Eiprodukte zu empfehlen.</w:t>
      </w:r>
    </w:p>
    <w:p w14:paraId="4EA5C9DA" w14:textId="6DBDF30B" w:rsidR="00576D5C" w:rsidRDefault="00E359F9" w:rsidP="00576D5C">
      <w:pPr>
        <w:pStyle w:val="Listenabsatz"/>
      </w:pPr>
      <w:r w:rsidRPr="00F54412">
        <w:t>Cremespeisen oder Puddings, die ohne Kochen hergestellt wurden.</w:t>
      </w:r>
    </w:p>
    <w:p w14:paraId="50983FDE" w14:textId="344BE3FA" w:rsidR="00904F1D" w:rsidRPr="00F54412" w:rsidRDefault="00E359F9" w:rsidP="00F54412">
      <w:pPr>
        <w:pStyle w:val="Textfett"/>
      </w:pPr>
      <w:r w:rsidRPr="00F54412">
        <w:t>Sicherung von Garprozessen und Kühlketten</w:t>
      </w:r>
    </w:p>
    <w:p w14:paraId="7BD711F8" w14:textId="6EDB17AB" w:rsidR="00904F1D" w:rsidRPr="00F54412" w:rsidRDefault="00E359F9" w:rsidP="00576D5C">
      <w:pPr>
        <w:pStyle w:val="Listenabsatz"/>
      </w:pPr>
      <w:r w:rsidRPr="00F54412">
        <w:t>Es muss gewährleistet sein, dass zu erhitzende Speisen durchgegart und danach (bei min. 65</w:t>
      </w:r>
      <w:r w:rsidR="00F346FE">
        <w:t> °C</w:t>
      </w:r>
      <w:r w:rsidRPr="00F54412">
        <w:t xml:space="preserve">) bis zum Verzehr </w:t>
      </w:r>
      <w:r w:rsidR="007A7126" w:rsidRPr="00F54412">
        <w:t>warmgehalten</w:t>
      </w:r>
      <w:r w:rsidRPr="00F54412">
        <w:t xml:space="preserve"> werden.</w:t>
      </w:r>
    </w:p>
    <w:p w14:paraId="58B14ECB" w14:textId="77D25D60" w:rsidR="006B6DDB" w:rsidRDefault="00E359F9" w:rsidP="00576D5C">
      <w:pPr>
        <w:pStyle w:val="Listenabsatz"/>
      </w:pPr>
      <w:r w:rsidRPr="00F54412">
        <w:t>Bei zu kühlenden Lebensmitteln ist bei der Lagerung und beim Transport dafür zu sorgen, dass eine Temperatur von 7</w:t>
      </w:r>
      <w:r w:rsidR="00F346FE">
        <w:t> °C</w:t>
      </w:r>
      <w:r w:rsidRPr="00F54412">
        <w:t xml:space="preserve"> nicht überschritten wird. Besonders empfindliche Lebensmittel sind bei niedrigeren Temperaturen zu lagern (</w:t>
      </w:r>
      <w:r w:rsidR="00824F54">
        <w:t>z. B.</w:t>
      </w:r>
      <w:r w:rsidRPr="00F54412">
        <w:t xml:space="preserve"> Fisch bei max. 2</w:t>
      </w:r>
      <w:r w:rsidR="00F346FE">
        <w:t> °C</w:t>
      </w:r>
      <w:r w:rsidRPr="00F54412">
        <w:t xml:space="preserve"> bzw. in schmelzendem Eis, Geflügel und Hackfleisch bei max. 4</w:t>
      </w:r>
      <w:r w:rsidR="00F346FE">
        <w:t> °C</w:t>
      </w:r>
      <w:r w:rsidRPr="00F54412">
        <w:t>).</w:t>
      </w:r>
    </w:p>
    <w:p w14:paraId="1F84011E" w14:textId="549A4033" w:rsidR="00904F1D" w:rsidRPr="00F54412" w:rsidRDefault="00E359F9" w:rsidP="00576D5C">
      <w:pPr>
        <w:pStyle w:val="Listenabsatz"/>
      </w:pPr>
      <w:r w:rsidRPr="00F54412">
        <w:t>Bei der Herstellung zusammengesetzter Speisen (</w:t>
      </w:r>
      <w:r w:rsidR="00824F54">
        <w:t>z. B.</w:t>
      </w:r>
      <w:r w:rsidRPr="00F54412">
        <w:t xml:space="preserve"> Salate) warme Zutaten (</w:t>
      </w:r>
      <w:r w:rsidR="00824F54">
        <w:t>z. B.</w:t>
      </w:r>
      <w:r w:rsidRPr="00F54412">
        <w:t xml:space="preserve"> frisch gegarte Nudeln oder Kartoffeln) herunterkühlen, bevor sie mit kalten Zutaten vermengt werden.</w:t>
      </w:r>
    </w:p>
    <w:p w14:paraId="262B9765" w14:textId="4A51EE5E" w:rsidR="00904F1D" w:rsidRPr="00F54412" w:rsidRDefault="00E359F9" w:rsidP="00576D5C">
      <w:pPr>
        <w:pStyle w:val="Listenabsatz"/>
      </w:pPr>
      <w:r w:rsidRPr="00F54412">
        <w:t>Kalte Salate sollen grundsätzlich am Tag ihrer Zubereitung verzehrt</w:t>
      </w:r>
      <w:r w:rsidRPr="00F54412">
        <w:rPr>
          <w:spacing w:val="-1"/>
        </w:rPr>
        <w:t xml:space="preserve"> </w:t>
      </w:r>
      <w:r w:rsidRPr="00F54412">
        <w:t>werden.</w:t>
      </w:r>
    </w:p>
    <w:p w14:paraId="66F0418C" w14:textId="45B9A902" w:rsidR="00904F1D" w:rsidRPr="00F54412" w:rsidRDefault="00E359F9" w:rsidP="00F54412">
      <w:pPr>
        <w:pStyle w:val="berschrift3"/>
        <w:ind w:left="0" w:firstLine="0"/>
        <w:rPr>
          <w:rFonts w:cs="Arial"/>
        </w:rPr>
      </w:pPr>
      <w:bookmarkStart w:id="46" w:name="_Toc99631772"/>
      <w:bookmarkStart w:id="47" w:name="_Toc100231462"/>
      <w:bookmarkEnd w:id="46"/>
      <w:r w:rsidRPr="00F54412">
        <w:rPr>
          <w:rFonts w:cs="Arial"/>
        </w:rPr>
        <w:t>Bereichstrennung</w:t>
      </w:r>
      <w:bookmarkEnd w:id="47"/>
    </w:p>
    <w:p w14:paraId="2A0F8E2C" w14:textId="5E2E992E" w:rsidR="00904F1D" w:rsidRPr="00F54412" w:rsidRDefault="00E359F9" w:rsidP="00576D5C">
      <w:pPr>
        <w:pStyle w:val="Listenabsatz"/>
        <w:numPr>
          <w:ilvl w:val="3"/>
          <w:numId w:val="38"/>
        </w:numPr>
      </w:pPr>
      <w:r w:rsidRPr="00F54412">
        <w:t>Bei der Lagerung sollen rohe und gegarte Speisen getrennt voneinander</w:t>
      </w:r>
      <w:r w:rsidRPr="00F54412">
        <w:rPr>
          <w:spacing w:val="-1"/>
        </w:rPr>
        <w:t xml:space="preserve"> </w:t>
      </w:r>
      <w:r w:rsidRPr="00F54412">
        <w:t>gehalten werden.</w:t>
      </w:r>
    </w:p>
    <w:p w14:paraId="31CE008E" w14:textId="04CEC1CE" w:rsidR="00904F1D" w:rsidRPr="00F54412" w:rsidRDefault="00E359F9" w:rsidP="00576D5C">
      <w:pPr>
        <w:pStyle w:val="Listenabsatz"/>
        <w:numPr>
          <w:ilvl w:val="3"/>
          <w:numId w:val="38"/>
        </w:numPr>
      </w:pPr>
      <w:r w:rsidRPr="00F54412">
        <w:t>Bei der Herstellung von Gerichten sollen zum Putzen und Verarbeiten</w:t>
      </w:r>
      <w:r w:rsidRPr="00F54412">
        <w:rPr>
          <w:spacing w:val="-10"/>
        </w:rPr>
        <w:t xml:space="preserve"> </w:t>
      </w:r>
      <w:r w:rsidRPr="00F54412">
        <w:t>von</w:t>
      </w:r>
      <w:r w:rsidRPr="00F54412">
        <w:rPr>
          <w:spacing w:val="-9"/>
        </w:rPr>
        <w:t xml:space="preserve"> </w:t>
      </w:r>
      <w:r w:rsidRPr="00F54412">
        <w:t>Gemüse</w:t>
      </w:r>
      <w:r w:rsidRPr="00F54412">
        <w:rPr>
          <w:spacing w:val="-9"/>
        </w:rPr>
        <w:t xml:space="preserve"> </w:t>
      </w:r>
      <w:r w:rsidRPr="00F54412">
        <w:t>oder</w:t>
      </w:r>
      <w:r w:rsidRPr="00F54412">
        <w:rPr>
          <w:spacing w:val="-10"/>
        </w:rPr>
        <w:t xml:space="preserve"> </w:t>
      </w:r>
      <w:r w:rsidRPr="00F54412">
        <w:t>von</w:t>
      </w:r>
      <w:r w:rsidRPr="00F54412">
        <w:rPr>
          <w:spacing w:val="-9"/>
        </w:rPr>
        <w:t xml:space="preserve"> </w:t>
      </w:r>
      <w:r w:rsidRPr="00F54412">
        <w:t>roh</w:t>
      </w:r>
      <w:r w:rsidRPr="00F54412">
        <w:rPr>
          <w:spacing w:val="-9"/>
        </w:rPr>
        <w:t xml:space="preserve"> </w:t>
      </w:r>
      <w:r w:rsidRPr="00F54412">
        <w:t>zu</w:t>
      </w:r>
      <w:r w:rsidRPr="00F54412">
        <w:rPr>
          <w:spacing w:val="-9"/>
        </w:rPr>
        <w:t xml:space="preserve"> </w:t>
      </w:r>
      <w:r w:rsidRPr="00F54412">
        <w:t>verzehrenden</w:t>
      </w:r>
      <w:r w:rsidRPr="00F54412">
        <w:rPr>
          <w:spacing w:val="-10"/>
        </w:rPr>
        <w:t xml:space="preserve"> </w:t>
      </w:r>
      <w:r w:rsidRPr="00F54412">
        <w:t>Zutaten</w:t>
      </w:r>
      <w:r w:rsidRPr="00F54412">
        <w:rPr>
          <w:spacing w:val="-9"/>
        </w:rPr>
        <w:t xml:space="preserve"> </w:t>
      </w:r>
      <w:r w:rsidRPr="00F54412">
        <w:t>andere</w:t>
      </w:r>
      <w:r w:rsidRPr="00F54412">
        <w:rPr>
          <w:spacing w:val="-53"/>
        </w:rPr>
        <w:t xml:space="preserve"> </w:t>
      </w:r>
      <w:r w:rsidRPr="00F54412">
        <w:t>Flächen</w:t>
      </w:r>
      <w:r w:rsidRPr="00F54412">
        <w:rPr>
          <w:spacing w:val="-14"/>
        </w:rPr>
        <w:t xml:space="preserve"> </w:t>
      </w:r>
      <w:r w:rsidRPr="00F54412">
        <w:t>(</w:t>
      </w:r>
      <w:r w:rsidR="00824F54">
        <w:t>z. B.</w:t>
      </w:r>
      <w:r w:rsidRPr="00F54412">
        <w:rPr>
          <w:spacing w:val="-14"/>
        </w:rPr>
        <w:t xml:space="preserve"> </w:t>
      </w:r>
      <w:r w:rsidRPr="00F54412">
        <w:t>Schneidbretter)</w:t>
      </w:r>
      <w:r w:rsidRPr="00F54412">
        <w:rPr>
          <w:spacing w:val="-14"/>
        </w:rPr>
        <w:t xml:space="preserve"> </w:t>
      </w:r>
      <w:r w:rsidRPr="00F54412">
        <w:t>als</w:t>
      </w:r>
      <w:r w:rsidRPr="00F54412">
        <w:rPr>
          <w:spacing w:val="-14"/>
        </w:rPr>
        <w:t xml:space="preserve"> </w:t>
      </w:r>
      <w:r w:rsidRPr="00F54412">
        <w:t>zum</w:t>
      </w:r>
      <w:r w:rsidRPr="00F54412">
        <w:rPr>
          <w:spacing w:val="-14"/>
        </w:rPr>
        <w:t xml:space="preserve"> </w:t>
      </w:r>
      <w:r w:rsidRPr="00F54412">
        <w:t>Schneiden</w:t>
      </w:r>
      <w:r w:rsidRPr="00F54412">
        <w:rPr>
          <w:spacing w:val="-14"/>
        </w:rPr>
        <w:t xml:space="preserve"> </w:t>
      </w:r>
      <w:r w:rsidRPr="00F54412">
        <w:t>oder</w:t>
      </w:r>
      <w:r w:rsidRPr="00F54412">
        <w:rPr>
          <w:spacing w:val="-13"/>
        </w:rPr>
        <w:t xml:space="preserve"> </w:t>
      </w:r>
      <w:r w:rsidRPr="00F54412">
        <w:t>Verarbeiten</w:t>
      </w:r>
      <w:r w:rsidRPr="00F54412">
        <w:rPr>
          <w:spacing w:val="-1"/>
        </w:rPr>
        <w:t xml:space="preserve"> </w:t>
      </w:r>
      <w:r w:rsidRPr="00F54412">
        <w:t>von Fleisch oder Fisch verwendet werden.</w:t>
      </w:r>
    </w:p>
    <w:p w14:paraId="391E5926" w14:textId="311FE905" w:rsidR="00904F1D" w:rsidRPr="00F54412" w:rsidRDefault="00E359F9" w:rsidP="00F54412">
      <w:pPr>
        <w:pStyle w:val="berschrift3"/>
        <w:ind w:left="0" w:firstLine="0"/>
        <w:rPr>
          <w:rFonts w:cs="Arial"/>
        </w:rPr>
      </w:pPr>
      <w:bookmarkStart w:id="48" w:name="_Toc99631774"/>
      <w:bookmarkStart w:id="49" w:name="_Toc100231463"/>
      <w:bookmarkEnd w:id="48"/>
      <w:r w:rsidRPr="00F54412">
        <w:rPr>
          <w:rFonts w:cs="Arial"/>
        </w:rPr>
        <w:t>Reinigung und Aufbereitung</w:t>
      </w:r>
      <w:bookmarkEnd w:id="49"/>
    </w:p>
    <w:p w14:paraId="5C4ED70D" w14:textId="2074C37C" w:rsidR="00904F1D" w:rsidRPr="00F54412" w:rsidRDefault="00E359F9" w:rsidP="00576D5C">
      <w:pPr>
        <w:pStyle w:val="Listenabsatz"/>
        <w:numPr>
          <w:ilvl w:val="3"/>
          <w:numId w:val="38"/>
        </w:numPr>
      </w:pPr>
      <w:r w:rsidRPr="00F54412">
        <w:t>Alle bei der Zubereitung benutzten Flächen und Geräte müssen</w:t>
      </w:r>
      <w:r w:rsidRPr="00F54412">
        <w:rPr>
          <w:spacing w:val="1"/>
        </w:rPr>
        <w:t xml:space="preserve"> </w:t>
      </w:r>
      <w:r w:rsidRPr="00F54412">
        <w:t>im Anschluss an Produktionsprozesse gereinigt, gespült und getrocknet werden. Geräte (</w:t>
      </w:r>
      <w:r w:rsidR="00824F54">
        <w:t>z. B.</w:t>
      </w:r>
      <w:r w:rsidRPr="00F54412">
        <w:t xml:space="preserve"> Schneide- oder Rührmaschinen) müssen </w:t>
      </w:r>
      <w:r w:rsidR="007A7126" w:rsidRPr="00F54412">
        <w:t>hierzu,</w:t>
      </w:r>
      <w:r w:rsidRPr="00F54412">
        <w:t xml:space="preserve"> wenn möglich in die zu reinigenden Teile</w:t>
      </w:r>
      <w:r w:rsidRPr="00F54412">
        <w:rPr>
          <w:spacing w:val="-53"/>
        </w:rPr>
        <w:t xml:space="preserve"> </w:t>
      </w:r>
      <w:r w:rsidRPr="00F54412">
        <w:t>demontiert</w:t>
      </w:r>
      <w:r w:rsidRPr="00F54412">
        <w:rPr>
          <w:spacing w:val="-1"/>
        </w:rPr>
        <w:t xml:space="preserve"> </w:t>
      </w:r>
      <w:r w:rsidRPr="00F54412">
        <w:t>werden.</w:t>
      </w:r>
    </w:p>
    <w:p w14:paraId="579CFC2A" w14:textId="77777777" w:rsidR="00904F1D" w:rsidRPr="00F54412" w:rsidRDefault="00E359F9" w:rsidP="00576D5C">
      <w:pPr>
        <w:pStyle w:val="Listenabsatz"/>
        <w:numPr>
          <w:ilvl w:val="3"/>
          <w:numId w:val="38"/>
        </w:numPr>
      </w:pPr>
      <w:r w:rsidRPr="00F54412">
        <w:t>Bei den verwendeten Mitteln ist zu gewährleisten, dass diese für</w:t>
      </w:r>
      <w:r w:rsidRPr="00F54412">
        <w:rPr>
          <w:spacing w:val="1"/>
        </w:rPr>
        <w:t xml:space="preserve"> </w:t>
      </w:r>
      <w:r w:rsidRPr="00F54412">
        <w:t>die</w:t>
      </w:r>
      <w:r w:rsidRPr="00F54412">
        <w:rPr>
          <w:spacing w:val="-1"/>
        </w:rPr>
        <w:t xml:space="preserve"> </w:t>
      </w:r>
      <w:r w:rsidRPr="00F54412">
        <w:t>Anwendung im Lebensmittelbereich geeignet sind.</w:t>
      </w:r>
    </w:p>
    <w:p w14:paraId="3C82CD6C" w14:textId="77777777" w:rsidR="00904F1D" w:rsidRPr="00F54412" w:rsidRDefault="00E359F9" w:rsidP="00576D5C">
      <w:pPr>
        <w:pStyle w:val="Listenabsatz"/>
        <w:numPr>
          <w:ilvl w:val="3"/>
          <w:numId w:val="38"/>
        </w:numPr>
      </w:pPr>
      <w:r w:rsidRPr="00F54412">
        <w:t>Lappen und Geschirrtücher sind bei Bedarf, mindestens jedoch</w:t>
      </w:r>
      <w:r w:rsidRPr="00F54412">
        <w:rPr>
          <w:spacing w:val="1"/>
        </w:rPr>
        <w:t xml:space="preserve"> </w:t>
      </w:r>
      <w:r w:rsidRPr="00F54412">
        <w:t>täglich zu wechseln.</w:t>
      </w:r>
    </w:p>
    <w:p w14:paraId="7A18EC04" w14:textId="77777777" w:rsidR="001B1795" w:rsidRDefault="00E359F9" w:rsidP="00576D5C">
      <w:pPr>
        <w:pStyle w:val="Listenabsatz"/>
        <w:numPr>
          <w:ilvl w:val="3"/>
          <w:numId w:val="38"/>
        </w:numPr>
        <w:sectPr w:rsidR="001B1795" w:rsidSect="00B870D9">
          <w:pgSz w:w="11910" w:h="16840" w:code="9"/>
          <w:pgMar w:top="1418" w:right="851" w:bottom="851" w:left="851" w:header="284" w:footer="284" w:gutter="0"/>
          <w:cols w:space="720"/>
        </w:sectPr>
      </w:pPr>
      <w:r w:rsidRPr="00F54412">
        <w:t>Reinigungs-,</w:t>
      </w:r>
      <w:r w:rsidRPr="00F54412">
        <w:rPr>
          <w:spacing w:val="1"/>
        </w:rPr>
        <w:t xml:space="preserve"> </w:t>
      </w:r>
      <w:r w:rsidRPr="00F54412">
        <w:t>Desinfektions-</w:t>
      </w:r>
      <w:r w:rsidRPr="00F54412">
        <w:rPr>
          <w:spacing w:val="1"/>
        </w:rPr>
        <w:t xml:space="preserve"> </w:t>
      </w:r>
      <w:r w:rsidRPr="00F54412">
        <w:t>oder</w:t>
      </w:r>
      <w:r w:rsidRPr="00F54412">
        <w:rPr>
          <w:spacing w:val="1"/>
        </w:rPr>
        <w:t xml:space="preserve"> </w:t>
      </w:r>
      <w:r w:rsidRPr="00F54412">
        <w:t>Schädlingsbekämpfungsmittel</w:t>
      </w:r>
      <w:r w:rsidRPr="00F54412">
        <w:rPr>
          <w:spacing w:val="-53"/>
        </w:rPr>
        <w:t xml:space="preserve"> </w:t>
      </w:r>
      <w:r w:rsidRPr="00F54412">
        <w:t>sind von Lebensmitteln getrennt zu halten und vor unbefugtem</w:t>
      </w:r>
      <w:r w:rsidRPr="00F54412">
        <w:rPr>
          <w:spacing w:val="1"/>
        </w:rPr>
        <w:t xml:space="preserve"> </w:t>
      </w:r>
      <w:r w:rsidRPr="00F54412">
        <w:t>Zugriff zu sichern (</w:t>
      </w:r>
      <w:r w:rsidR="00824F54">
        <w:t>z. B.</w:t>
      </w:r>
      <w:r w:rsidRPr="00F54412">
        <w:t xml:space="preserve"> in abschließbaren Schränken oder Räumen).</w:t>
      </w:r>
    </w:p>
    <w:p w14:paraId="215FA5BD" w14:textId="33CA608A" w:rsidR="00904F1D" w:rsidRDefault="00E359F9" w:rsidP="00F54412">
      <w:pPr>
        <w:pStyle w:val="berschrift2"/>
        <w:ind w:left="0" w:firstLine="0"/>
        <w:rPr>
          <w:rFonts w:cs="Arial"/>
        </w:rPr>
      </w:pPr>
      <w:bookmarkStart w:id="50" w:name="_Toc99631776"/>
      <w:bookmarkStart w:id="51" w:name="_Toc100231464"/>
      <w:bookmarkEnd w:id="50"/>
      <w:r w:rsidRPr="00F54412">
        <w:rPr>
          <w:rFonts w:cs="Arial"/>
        </w:rPr>
        <w:lastRenderedPageBreak/>
        <w:t>Lebensmittelhygiene in speziellen Bereichen</w:t>
      </w:r>
      <w:bookmarkEnd w:id="51"/>
    </w:p>
    <w:p w14:paraId="50C650DA" w14:textId="77777777" w:rsidR="00576D5C" w:rsidRDefault="00576D5C" w:rsidP="00576D5C">
      <w:pPr>
        <w:pStyle w:val="AbstandimKasten"/>
      </w:pPr>
    </w:p>
    <w:p w14:paraId="4F397ED7" w14:textId="79DA8892" w:rsidR="00EC0414" w:rsidRDefault="00EC0414" w:rsidP="00810DA4">
      <w:pPr>
        <w:pStyle w:val="TextinKasten"/>
      </w:pPr>
      <w:r>
        <w:t xml:space="preserve">Unter </w:t>
      </w:r>
      <w:hyperlink r:id="rId26" w:history="1">
        <w:r w:rsidRPr="00510EF7">
          <w:rPr>
            <w:rStyle w:val="Hyperlink"/>
          </w:rPr>
          <w:t>www.schuleplusessen.de</w:t>
        </w:r>
      </w:hyperlink>
      <w:r>
        <w:t xml:space="preserve"> und </w:t>
      </w:r>
      <w:hyperlink r:id="rId27" w:history="1">
        <w:r w:rsidRPr="00A956C9">
          <w:rPr>
            <w:rStyle w:val="Hyperlink"/>
          </w:rPr>
          <w:t>www.dgevesch-ni.de</w:t>
        </w:r>
      </w:hyperlink>
      <w:r>
        <w:t xml:space="preserve"> finden Sie umfangreiche Informationen rund um das Thema Schulverpflegung.</w:t>
      </w:r>
    </w:p>
    <w:p w14:paraId="4FB6451F" w14:textId="77777777" w:rsidR="00576D5C" w:rsidRDefault="00576D5C" w:rsidP="00576D5C">
      <w:pPr>
        <w:pStyle w:val="AbstandimKasten"/>
      </w:pPr>
    </w:p>
    <w:p w14:paraId="7D1CDBFE" w14:textId="6D7F9485" w:rsidR="00904F1D" w:rsidRPr="00F54412" w:rsidRDefault="00E359F9" w:rsidP="00F54412">
      <w:pPr>
        <w:pStyle w:val="berschrift3"/>
        <w:ind w:left="0" w:firstLine="0"/>
        <w:rPr>
          <w:rFonts w:cs="Arial"/>
        </w:rPr>
      </w:pPr>
      <w:bookmarkStart w:id="52" w:name="_Toc99631778"/>
      <w:bookmarkStart w:id="53" w:name="_Toc100231465"/>
      <w:bookmarkEnd w:id="52"/>
      <w:r w:rsidRPr="00F54412">
        <w:rPr>
          <w:rFonts w:cs="Arial"/>
        </w:rPr>
        <w:t>Schul- und Lehrküchen</w:t>
      </w:r>
      <w:bookmarkEnd w:id="53"/>
    </w:p>
    <w:p w14:paraId="5730A76B" w14:textId="1DB021D0" w:rsidR="00CA7532" w:rsidRPr="00F54412" w:rsidRDefault="00E359F9" w:rsidP="002B747B">
      <w:pPr>
        <w:pStyle w:val="Textkrper"/>
      </w:pPr>
      <w:r w:rsidRPr="00F54412">
        <w:t>Von Schul- und Lehrküchen können ähnliche Gefahren, wie von</w:t>
      </w:r>
      <w:r w:rsidR="000F3078">
        <w:t xml:space="preserve"> C</w:t>
      </w:r>
      <w:r w:rsidRPr="00F54412">
        <w:t>afeterien oder Mensen ausgehen, wenngleich auch in geringerem Umfang. Daher sollten auch hier bestimmte Regelungen im Sinne eines</w:t>
      </w:r>
      <w:r w:rsidRPr="00F54412">
        <w:rPr>
          <w:spacing w:val="1"/>
        </w:rPr>
        <w:t xml:space="preserve"> </w:t>
      </w:r>
      <w:r w:rsidRPr="00F54412">
        <w:t>Kontrollkonzeptes</w:t>
      </w:r>
      <w:r w:rsidRPr="00F54412">
        <w:rPr>
          <w:spacing w:val="-1"/>
        </w:rPr>
        <w:t xml:space="preserve"> </w:t>
      </w:r>
      <w:r w:rsidRPr="00F54412">
        <w:t>getroffen werden:</w:t>
      </w:r>
    </w:p>
    <w:p w14:paraId="7C25485D" w14:textId="6D40957C" w:rsidR="00904F1D" w:rsidRPr="00576D5C" w:rsidRDefault="00E359F9" w:rsidP="00576D5C">
      <w:pPr>
        <w:pStyle w:val="Listenabsatz"/>
      </w:pPr>
      <w:r w:rsidRPr="00F54412">
        <w:t>Geregelte, dokum</w:t>
      </w:r>
      <w:r w:rsidRPr="00576D5C">
        <w:t>entierte Lebensmittellagerung.</w:t>
      </w:r>
    </w:p>
    <w:p w14:paraId="2C1988B1" w14:textId="7BD33E1A" w:rsidR="00904F1D" w:rsidRPr="00576D5C" w:rsidRDefault="00E359F9" w:rsidP="00576D5C">
      <w:pPr>
        <w:pStyle w:val="Listenabsatz"/>
      </w:pPr>
      <w:r w:rsidRPr="00576D5C">
        <w:t xml:space="preserve">Dokumentierte Aufbereitung der Flächen und Utensilien gemäß </w:t>
      </w:r>
      <w:r w:rsidR="004409F1" w:rsidRPr="00576D5C">
        <w:t>den Vorgaben</w:t>
      </w:r>
      <w:r w:rsidRPr="00576D5C">
        <w:t xml:space="preserve"> des Reinigungs- und Desinfektionsplanes.</w:t>
      </w:r>
    </w:p>
    <w:p w14:paraId="48E77BE3" w14:textId="31DB29AA" w:rsidR="000F3078" w:rsidRDefault="00E359F9" w:rsidP="00576D5C">
      <w:pPr>
        <w:pStyle w:val="Listenabsatz"/>
      </w:pPr>
      <w:r w:rsidRPr="00576D5C">
        <w:t>Messung und Dok</w:t>
      </w:r>
      <w:r w:rsidRPr="00F54412">
        <w:t>umentation</w:t>
      </w:r>
      <w:r w:rsidRPr="00F54412">
        <w:rPr>
          <w:spacing w:val="-1"/>
        </w:rPr>
        <w:t xml:space="preserve"> </w:t>
      </w:r>
      <w:r w:rsidRPr="00F54412">
        <w:t>von</w:t>
      </w:r>
      <w:r w:rsidRPr="00F54412">
        <w:rPr>
          <w:spacing w:val="-1"/>
        </w:rPr>
        <w:t xml:space="preserve"> </w:t>
      </w:r>
      <w:r w:rsidRPr="00F54412">
        <w:t>Gartemperaturen.</w:t>
      </w:r>
    </w:p>
    <w:p w14:paraId="3F989B55" w14:textId="71B9D5C1" w:rsidR="00904F1D" w:rsidRPr="00F54412" w:rsidRDefault="00E359F9" w:rsidP="00F54412">
      <w:pPr>
        <w:pStyle w:val="Textfett"/>
      </w:pPr>
      <w:r w:rsidRPr="00F54412">
        <w:t>Besondere Regelungspunkte</w:t>
      </w:r>
      <w:r w:rsidR="00A956C9" w:rsidRPr="00F54412">
        <w:t xml:space="preserve"> (s. Anlage 3)</w:t>
      </w:r>
      <w:r w:rsidRPr="00F54412">
        <w:t>:</w:t>
      </w:r>
    </w:p>
    <w:p w14:paraId="5C8BDB4D" w14:textId="1A8420C0" w:rsidR="00904F1D" w:rsidRPr="00F54412" w:rsidRDefault="00E359F9" w:rsidP="00576D5C">
      <w:pPr>
        <w:pStyle w:val="Listenabsatz"/>
      </w:pPr>
      <w:r w:rsidRPr="00F54412">
        <w:t>Es ist klarzustellen, welche Person für den hygienegerechten Küchenbetrieb Sorge trägt.</w:t>
      </w:r>
    </w:p>
    <w:p w14:paraId="7C69077D" w14:textId="77777777" w:rsidR="00904F1D" w:rsidRPr="00F54412" w:rsidRDefault="00E359F9" w:rsidP="00576D5C">
      <w:pPr>
        <w:pStyle w:val="Listenabsatz"/>
      </w:pPr>
      <w:r w:rsidRPr="00F54412">
        <w:t>Vor der erstmaligen Nutzung einer Schul- und Lehrküche sollen die grundlegenden Regeln der Lebensmittelhygiene (siehe Kap. 6.2.1) vermittelt worden sein.</w:t>
      </w:r>
    </w:p>
    <w:p w14:paraId="3FC85233" w14:textId="041ED388" w:rsidR="00EC0414" w:rsidRDefault="00E359F9" w:rsidP="00576D5C">
      <w:pPr>
        <w:pStyle w:val="Listenabsatz"/>
      </w:pPr>
      <w:r w:rsidRPr="00F54412">
        <w:t xml:space="preserve">Schul- und Lehrküchen sollen nicht zweckentfremdet </w:t>
      </w:r>
      <w:r w:rsidR="004908B9" w:rsidRPr="00F54412">
        <w:t>werden (</w:t>
      </w:r>
      <w:r w:rsidR="00824F54">
        <w:t>z. B.</w:t>
      </w:r>
      <w:r w:rsidRPr="00F54412">
        <w:t xml:space="preserve"> als Lagerraum, Kommunikationsraum, Raum für Gruppenarbeiten etc.). Sie sind vor dem Zutritt unbefugter Personen und von Tieren zu schützen.</w:t>
      </w:r>
    </w:p>
    <w:p w14:paraId="2DBCE715" w14:textId="77777777" w:rsidR="002B747B" w:rsidRDefault="00E359F9" w:rsidP="00576D5C">
      <w:pPr>
        <w:pStyle w:val="Listenabsatz"/>
      </w:pPr>
      <w:r w:rsidRPr="00F54412">
        <w:t>Vor der Küchennutzung muss darauf geachtet werden, dass die an der Herstellung beteiligten Personen (insbesondere Schülerinnen und Schüler) frei von Hautschäden, Entzündungen etc.</w:t>
      </w:r>
      <w:r w:rsidRPr="00F54412">
        <w:rPr>
          <w:spacing w:val="-1"/>
        </w:rPr>
        <w:t xml:space="preserve"> </w:t>
      </w:r>
      <w:r w:rsidRPr="00F54412">
        <w:t>sind</w:t>
      </w:r>
    </w:p>
    <w:p w14:paraId="2FA94023" w14:textId="3CEF7559" w:rsidR="00904F1D" w:rsidRPr="00F54412" w:rsidRDefault="00E359F9" w:rsidP="00F54412">
      <w:pPr>
        <w:pStyle w:val="berschrift3"/>
        <w:ind w:left="0" w:firstLine="0"/>
        <w:rPr>
          <w:rFonts w:cs="Arial"/>
        </w:rPr>
      </w:pPr>
      <w:bookmarkStart w:id="54" w:name="_Toc99631781"/>
      <w:bookmarkStart w:id="55" w:name="_Toc100231466"/>
      <w:bookmarkEnd w:id="54"/>
      <w:r w:rsidRPr="00F54412">
        <w:rPr>
          <w:rFonts w:cs="Arial"/>
        </w:rPr>
        <w:t>Teeküchen</w:t>
      </w:r>
      <w:bookmarkEnd w:id="55"/>
    </w:p>
    <w:p w14:paraId="0B0E4227" w14:textId="77777777" w:rsidR="00904F1D" w:rsidRPr="00F54412" w:rsidRDefault="00E359F9" w:rsidP="00576D5C">
      <w:pPr>
        <w:pStyle w:val="Listenabsatz"/>
      </w:pPr>
      <w:r w:rsidRPr="00F54412">
        <w:t>Es</w:t>
      </w:r>
      <w:r w:rsidRPr="00F54412">
        <w:rPr>
          <w:spacing w:val="-4"/>
        </w:rPr>
        <w:t xml:space="preserve"> </w:t>
      </w:r>
      <w:r w:rsidRPr="00F54412">
        <w:t>ist</w:t>
      </w:r>
      <w:r w:rsidRPr="00F54412">
        <w:rPr>
          <w:spacing w:val="-4"/>
        </w:rPr>
        <w:t xml:space="preserve"> </w:t>
      </w:r>
      <w:r w:rsidRPr="00F54412">
        <w:t>klarzustellen und gegebenenfalls zu dokumentieren, welche Person für den hygienegerechten Betrieb Sorge trägt.</w:t>
      </w:r>
    </w:p>
    <w:p w14:paraId="3D0C97ED" w14:textId="7A014163" w:rsidR="00904F1D" w:rsidRPr="00F54412" w:rsidRDefault="00E359F9" w:rsidP="00576D5C">
      <w:pPr>
        <w:pStyle w:val="Listenabsatz"/>
      </w:pPr>
      <w:r w:rsidRPr="00F54412">
        <w:t>Die mit Lebensmitteln in Kontakt kommenden Oberflächen müssen glatt, leicht zu reinigen und ggf. zu desinfizieren sein.</w:t>
      </w:r>
    </w:p>
    <w:p w14:paraId="272D3D0F" w14:textId="55AD6ED6" w:rsidR="00904F1D" w:rsidRPr="00F54412" w:rsidRDefault="00E359F9" w:rsidP="00576D5C">
      <w:pPr>
        <w:pStyle w:val="Listenabsatz"/>
      </w:pPr>
      <w:r w:rsidRPr="00F54412">
        <w:t>Lappen und Geschirrtücher sind bei Bedarf, mindestens jedoch täglich zu wechseln oder es sind entsprechende Einmalartikel zu verwenden (</w:t>
      </w:r>
      <w:r w:rsidR="00824F54">
        <w:t>z. B.</w:t>
      </w:r>
      <w:r w:rsidRPr="00F54412">
        <w:t xml:space="preserve"> Papierhandtücher).</w:t>
      </w:r>
    </w:p>
    <w:p w14:paraId="0D8C39C0" w14:textId="77777777" w:rsidR="00904F1D" w:rsidRPr="00F54412" w:rsidRDefault="00E359F9" w:rsidP="00576D5C">
      <w:pPr>
        <w:pStyle w:val="Listenabsatz"/>
      </w:pPr>
      <w:r w:rsidRPr="00F54412">
        <w:t>Gemeinschafts-Stückseife</w:t>
      </w:r>
      <w:r w:rsidRPr="00F54412">
        <w:rPr>
          <w:spacing w:val="1"/>
        </w:rPr>
        <w:t xml:space="preserve"> </w:t>
      </w:r>
      <w:r w:rsidRPr="00F54412">
        <w:t>und</w:t>
      </w:r>
      <w:r w:rsidRPr="00F54412">
        <w:rPr>
          <w:spacing w:val="1"/>
        </w:rPr>
        <w:t xml:space="preserve"> </w:t>
      </w:r>
      <w:r w:rsidRPr="00F54412">
        <w:t>Gemeinschaftshandtücher</w:t>
      </w:r>
      <w:r w:rsidRPr="00F54412">
        <w:rPr>
          <w:spacing w:val="1"/>
        </w:rPr>
        <w:t xml:space="preserve"> </w:t>
      </w:r>
      <w:r w:rsidRPr="00F54412">
        <w:t>sind</w:t>
      </w:r>
      <w:r w:rsidRPr="00F54412">
        <w:rPr>
          <w:spacing w:val="1"/>
        </w:rPr>
        <w:t xml:space="preserve"> </w:t>
      </w:r>
      <w:r w:rsidRPr="00F54412">
        <w:t>nicht zulässig.</w:t>
      </w:r>
    </w:p>
    <w:p w14:paraId="51C01370" w14:textId="796C5600" w:rsidR="00904F1D" w:rsidRPr="00F54412" w:rsidRDefault="00E359F9" w:rsidP="00F54412">
      <w:pPr>
        <w:pStyle w:val="berschrift3"/>
        <w:ind w:left="0" w:firstLine="0"/>
        <w:rPr>
          <w:rFonts w:cs="Arial"/>
        </w:rPr>
      </w:pPr>
      <w:bookmarkStart w:id="56" w:name="_Toc99631783"/>
      <w:bookmarkStart w:id="57" w:name="_Toc100231467"/>
      <w:bookmarkEnd w:id="56"/>
      <w:r w:rsidRPr="00F54412">
        <w:rPr>
          <w:rFonts w:cs="Arial"/>
        </w:rPr>
        <w:t>Kioske,</w:t>
      </w:r>
      <w:r w:rsidR="000F3078">
        <w:rPr>
          <w:rFonts w:cs="Arial"/>
        </w:rPr>
        <w:t xml:space="preserve"> C</w:t>
      </w:r>
      <w:r w:rsidRPr="00F54412">
        <w:rPr>
          <w:rFonts w:cs="Arial"/>
        </w:rPr>
        <w:t>afeterien und Mensen</w:t>
      </w:r>
      <w:bookmarkEnd w:id="57"/>
    </w:p>
    <w:p w14:paraId="2776E0C0" w14:textId="77777777" w:rsidR="00A956C9" w:rsidRPr="00F54412" w:rsidRDefault="00E359F9" w:rsidP="002B747B">
      <w:pPr>
        <w:pStyle w:val="Textkrper"/>
        <w:rPr>
          <w:b/>
        </w:rPr>
      </w:pPr>
      <w:r w:rsidRPr="00F54412">
        <w:t>Im</w:t>
      </w:r>
      <w:r w:rsidRPr="00F54412">
        <w:rPr>
          <w:spacing w:val="-4"/>
        </w:rPr>
        <w:t xml:space="preserve"> </w:t>
      </w:r>
      <w:r w:rsidRPr="00F54412">
        <w:t>Rahmen</w:t>
      </w:r>
      <w:r w:rsidRPr="00F54412">
        <w:rPr>
          <w:spacing w:val="-4"/>
        </w:rPr>
        <w:t xml:space="preserve"> </w:t>
      </w:r>
      <w:r w:rsidRPr="00F54412">
        <w:t>der</w:t>
      </w:r>
      <w:r w:rsidRPr="00F54412">
        <w:rPr>
          <w:spacing w:val="-4"/>
        </w:rPr>
        <w:t xml:space="preserve"> </w:t>
      </w:r>
      <w:r w:rsidRPr="00F54412">
        <w:t>Herstellung</w:t>
      </w:r>
      <w:r w:rsidRPr="00F54412">
        <w:rPr>
          <w:spacing w:val="-4"/>
        </w:rPr>
        <w:t xml:space="preserve"> </w:t>
      </w:r>
      <w:r w:rsidRPr="00F54412">
        <w:t>von</w:t>
      </w:r>
      <w:r w:rsidRPr="00F54412">
        <w:rPr>
          <w:spacing w:val="-4"/>
        </w:rPr>
        <w:t xml:space="preserve"> </w:t>
      </w:r>
      <w:r w:rsidRPr="00F54412">
        <w:t>Lebensmitteln</w:t>
      </w:r>
      <w:r w:rsidRPr="00F54412">
        <w:rPr>
          <w:spacing w:val="-4"/>
        </w:rPr>
        <w:t xml:space="preserve"> </w:t>
      </w:r>
      <w:r w:rsidRPr="00F54412">
        <w:t>und</w:t>
      </w:r>
      <w:r w:rsidRPr="00F54412">
        <w:rPr>
          <w:spacing w:val="-3"/>
        </w:rPr>
        <w:t xml:space="preserve"> </w:t>
      </w:r>
      <w:r w:rsidRPr="00F54412">
        <w:t>ihrer</w:t>
      </w:r>
      <w:r w:rsidRPr="00F54412">
        <w:rPr>
          <w:spacing w:val="-4"/>
        </w:rPr>
        <w:t xml:space="preserve"> </w:t>
      </w:r>
      <w:r w:rsidRPr="00F54412">
        <w:t>massenhaften</w:t>
      </w:r>
      <w:r w:rsidRPr="00F54412">
        <w:rPr>
          <w:spacing w:val="-53"/>
        </w:rPr>
        <w:t xml:space="preserve"> </w:t>
      </w:r>
      <w:r w:rsidRPr="00F54412">
        <w:t>Abgabe bestehen besondere Risiken, deren Vermeidung die Erstellung</w:t>
      </w:r>
      <w:r w:rsidRPr="00F54412">
        <w:rPr>
          <w:spacing w:val="-53"/>
        </w:rPr>
        <w:t xml:space="preserve"> </w:t>
      </w:r>
      <w:r w:rsidRPr="00F54412">
        <w:t>und</w:t>
      </w:r>
      <w:r w:rsidRPr="00F54412">
        <w:rPr>
          <w:spacing w:val="1"/>
        </w:rPr>
        <w:t xml:space="preserve"> </w:t>
      </w:r>
      <w:r w:rsidRPr="00F54412">
        <w:t>Durchführung</w:t>
      </w:r>
      <w:r w:rsidRPr="00F54412">
        <w:rPr>
          <w:spacing w:val="1"/>
        </w:rPr>
        <w:t xml:space="preserve"> </w:t>
      </w:r>
      <w:r w:rsidRPr="00F54412">
        <w:t>eines</w:t>
      </w:r>
      <w:r w:rsidRPr="00F54412">
        <w:rPr>
          <w:spacing w:val="1"/>
        </w:rPr>
        <w:t xml:space="preserve"> </w:t>
      </w:r>
      <w:r w:rsidRPr="00F54412">
        <w:t>differenzierten</w:t>
      </w:r>
      <w:r w:rsidRPr="00F54412">
        <w:rPr>
          <w:spacing w:val="1"/>
        </w:rPr>
        <w:t xml:space="preserve"> </w:t>
      </w:r>
      <w:r w:rsidRPr="000F039C">
        <w:t>Eigenkontrollkonzeptes</w:t>
      </w:r>
      <w:r w:rsidRPr="00F54412">
        <w:rPr>
          <w:b/>
          <w:spacing w:val="1"/>
        </w:rPr>
        <w:t xml:space="preserve"> </w:t>
      </w:r>
      <w:r w:rsidRPr="00F54412">
        <w:t xml:space="preserve">notwendig macht. </w:t>
      </w:r>
      <w:r w:rsidR="00A956C9" w:rsidRPr="00F54412">
        <w:rPr>
          <w:b/>
        </w:rPr>
        <w:t>Das Dokument des Eigenkontrollkonzeptes sollte diesem Plan noch beigefügt werden.</w:t>
      </w:r>
    </w:p>
    <w:p w14:paraId="50B69FEE" w14:textId="3149F646" w:rsidR="00904F1D" w:rsidRPr="00F54412" w:rsidRDefault="00E359F9" w:rsidP="002B747B">
      <w:pPr>
        <w:pStyle w:val="Textkrper"/>
      </w:pPr>
      <w:r w:rsidRPr="00F54412">
        <w:t>Kontrolliert und dokumentiert werden sollten unter</w:t>
      </w:r>
      <w:r w:rsidRPr="00F54412">
        <w:rPr>
          <w:spacing w:val="-53"/>
        </w:rPr>
        <w:t xml:space="preserve"> </w:t>
      </w:r>
      <w:r w:rsidRPr="00F54412">
        <w:t>anderem</w:t>
      </w:r>
      <w:r w:rsidRPr="00F54412">
        <w:rPr>
          <w:spacing w:val="-11"/>
        </w:rPr>
        <w:t xml:space="preserve"> </w:t>
      </w:r>
      <w:r w:rsidRPr="00F54412">
        <w:t>die</w:t>
      </w:r>
      <w:r w:rsidRPr="00F54412">
        <w:rPr>
          <w:spacing w:val="-11"/>
        </w:rPr>
        <w:t xml:space="preserve"> </w:t>
      </w:r>
      <w:r w:rsidRPr="00F54412">
        <w:t>frühzeitige</w:t>
      </w:r>
      <w:r w:rsidRPr="00F54412">
        <w:rPr>
          <w:spacing w:val="-11"/>
        </w:rPr>
        <w:t xml:space="preserve"> </w:t>
      </w:r>
      <w:r w:rsidRPr="00F54412">
        <w:t>Erkennung</w:t>
      </w:r>
      <w:r w:rsidRPr="00F54412">
        <w:rPr>
          <w:spacing w:val="-10"/>
        </w:rPr>
        <w:t xml:space="preserve"> </w:t>
      </w:r>
      <w:r w:rsidRPr="00F54412">
        <w:t>und</w:t>
      </w:r>
      <w:r w:rsidRPr="00F54412">
        <w:rPr>
          <w:spacing w:val="-11"/>
        </w:rPr>
        <w:t xml:space="preserve"> </w:t>
      </w:r>
      <w:r w:rsidRPr="00F54412">
        <w:t>Beseitigung</w:t>
      </w:r>
      <w:r w:rsidRPr="00F54412">
        <w:rPr>
          <w:spacing w:val="-11"/>
        </w:rPr>
        <w:t xml:space="preserve"> </w:t>
      </w:r>
      <w:r w:rsidRPr="00F54412">
        <w:t>von</w:t>
      </w:r>
      <w:r w:rsidRPr="00F54412">
        <w:rPr>
          <w:spacing w:val="-10"/>
        </w:rPr>
        <w:t xml:space="preserve"> </w:t>
      </w:r>
      <w:r w:rsidRPr="00F54412">
        <w:t>Lebensmitteln</w:t>
      </w:r>
      <w:r w:rsidRPr="00F54412">
        <w:rPr>
          <w:spacing w:val="-54"/>
        </w:rPr>
        <w:t xml:space="preserve"> </w:t>
      </w:r>
      <w:r w:rsidRPr="00F54412">
        <w:t>schädigenden Faktoren wie die Über- oder Unterschreitung von Lagertemperaturen.</w:t>
      </w:r>
      <w:r w:rsidRPr="00F54412">
        <w:rPr>
          <w:spacing w:val="-10"/>
        </w:rPr>
        <w:t xml:space="preserve"> </w:t>
      </w:r>
      <w:r w:rsidRPr="00F54412">
        <w:t>Für</w:t>
      </w:r>
      <w:r w:rsidRPr="00F54412">
        <w:rPr>
          <w:spacing w:val="-9"/>
        </w:rPr>
        <w:t xml:space="preserve"> </w:t>
      </w:r>
      <w:r w:rsidRPr="00F54412">
        <w:t>die</w:t>
      </w:r>
      <w:r w:rsidRPr="00F54412">
        <w:rPr>
          <w:spacing w:val="-9"/>
        </w:rPr>
        <w:t xml:space="preserve"> </w:t>
      </w:r>
      <w:r w:rsidRPr="00F54412">
        <w:t>Erstellung</w:t>
      </w:r>
      <w:r w:rsidRPr="00F54412">
        <w:rPr>
          <w:spacing w:val="-9"/>
        </w:rPr>
        <w:t xml:space="preserve"> </w:t>
      </w:r>
      <w:r w:rsidRPr="00F54412">
        <w:t>und</w:t>
      </w:r>
      <w:r w:rsidRPr="00F54412">
        <w:rPr>
          <w:spacing w:val="-9"/>
        </w:rPr>
        <w:t xml:space="preserve"> </w:t>
      </w:r>
      <w:r w:rsidRPr="00F54412">
        <w:t>Einhaltung</w:t>
      </w:r>
      <w:r w:rsidRPr="00F54412">
        <w:rPr>
          <w:spacing w:val="-9"/>
        </w:rPr>
        <w:t xml:space="preserve"> </w:t>
      </w:r>
      <w:r w:rsidRPr="00F54412">
        <w:t>des</w:t>
      </w:r>
      <w:r w:rsidRPr="00F54412">
        <w:rPr>
          <w:spacing w:val="-9"/>
        </w:rPr>
        <w:t xml:space="preserve"> </w:t>
      </w:r>
      <w:r w:rsidRPr="00F54412">
        <w:t>Kontrollkonzeptes</w:t>
      </w:r>
      <w:r w:rsidRPr="00F54412">
        <w:rPr>
          <w:spacing w:val="-53"/>
        </w:rPr>
        <w:t xml:space="preserve"> </w:t>
      </w:r>
      <w:r w:rsidRPr="00F54412">
        <w:t>ist</w:t>
      </w:r>
      <w:r w:rsidRPr="00F54412">
        <w:rPr>
          <w:spacing w:val="-3"/>
        </w:rPr>
        <w:t xml:space="preserve"> </w:t>
      </w:r>
      <w:r w:rsidRPr="00F54412">
        <w:t>der</w:t>
      </w:r>
      <w:r w:rsidRPr="00F54412">
        <w:rPr>
          <w:spacing w:val="-2"/>
        </w:rPr>
        <w:t xml:space="preserve"> </w:t>
      </w:r>
      <w:r w:rsidRPr="00F54412">
        <w:t>Besitzer</w:t>
      </w:r>
      <w:r w:rsidRPr="00F54412">
        <w:rPr>
          <w:spacing w:val="-2"/>
        </w:rPr>
        <w:t xml:space="preserve"> </w:t>
      </w:r>
      <w:r w:rsidRPr="00F54412">
        <w:t>bzw.</w:t>
      </w:r>
      <w:r w:rsidRPr="00F54412">
        <w:rPr>
          <w:spacing w:val="-2"/>
        </w:rPr>
        <w:t xml:space="preserve"> </w:t>
      </w:r>
      <w:r w:rsidRPr="00F54412">
        <w:t>Leiter</w:t>
      </w:r>
      <w:r w:rsidRPr="00F54412">
        <w:rPr>
          <w:spacing w:val="-2"/>
        </w:rPr>
        <w:t xml:space="preserve"> </w:t>
      </w:r>
      <w:r w:rsidRPr="00F54412">
        <w:t>des</w:t>
      </w:r>
      <w:r w:rsidRPr="00F54412">
        <w:rPr>
          <w:spacing w:val="-2"/>
        </w:rPr>
        <w:t xml:space="preserve"> </w:t>
      </w:r>
      <w:r w:rsidRPr="00F54412">
        <w:t>jeweiligen</w:t>
      </w:r>
      <w:r w:rsidRPr="00F54412">
        <w:rPr>
          <w:spacing w:val="-3"/>
        </w:rPr>
        <w:t xml:space="preserve"> </w:t>
      </w:r>
      <w:r w:rsidRPr="00F54412">
        <w:t>Kiosk-,</w:t>
      </w:r>
      <w:r w:rsidRPr="00F54412">
        <w:rPr>
          <w:spacing w:val="-2"/>
        </w:rPr>
        <w:t xml:space="preserve"> </w:t>
      </w:r>
      <w:r w:rsidRPr="00F54412">
        <w:t>Küchen-</w:t>
      </w:r>
      <w:r w:rsidRPr="00F54412">
        <w:rPr>
          <w:spacing w:val="-2"/>
        </w:rPr>
        <w:t xml:space="preserve"> </w:t>
      </w:r>
      <w:r w:rsidRPr="00F54412">
        <w:t>oder</w:t>
      </w:r>
      <w:r w:rsidRPr="00F54412">
        <w:rPr>
          <w:spacing w:val="-2"/>
        </w:rPr>
        <w:t xml:space="preserve"> </w:t>
      </w:r>
      <w:r w:rsidRPr="00F54412">
        <w:t>Mensabetriebes verantwortlich.</w:t>
      </w:r>
    </w:p>
    <w:p w14:paraId="65BA13A0" w14:textId="77777777" w:rsidR="001B1795" w:rsidRDefault="001B1795" w:rsidP="002B747B">
      <w:pPr>
        <w:pStyle w:val="Textkrper"/>
        <w:sectPr w:rsidR="001B1795" w:rsidSect="00B870D9">
          <w:pgSz w:w="11910" w:h="16840" w:code="9"/>
          <w:pgMar w:top="1418" w:right="851" w:bottom="851" w:left="851" w:header="284" w:footer="284" w:gutter="0"/>
          <w:cols w:space="720"/>
        </w:sectPr>
      </w:pPr>
    </w:p>
    <w:p w14:paraId="09224B0D" w14:textId="4F8CC04C" w:rsidR="00904F1D" w:rsidRPr="00F54412" w:rsidRDefault="00E359F9" w:rsidP="002B747B">
      <w:pPr>
        <w:pStyle w:val="Textkrper"/>
      </w:pPr>
      <w:r w:rsidRPr="00F54412">
        <w:lastRenderedPageBreak/>
        <w:t>Die</w:t>
      </w:r>
      <w:r w:rsidRPr="00F54412">
        <w:rPr>
          <w:spacing w:val="-1"/>
        </w:rPr>
        <w:t xml:space="preserve"> </w:t>
      </w:r>
      <w:r w:rsidRPr="00F54412">
        <w:t>Schulleitung sollte</w:t>
      </w:r>
      <w:r w:rsidRPr="00F54412">
        <w:rPr>
          <w:spacing w:val="-1"/>
        </w:rPr>
        <w:t xml:space="preserve"> </w:t>
      </w:r>
      <w:r w:rsidRPr="00F54412">
        <w:t>sich regelmäßig</w:t>
      </w:r>
      <w:r w:rsidRPr="00F54412">
        <w:rPr>
          <w:spacing w:val="-1"/>
        </w:rPr>
        <w:t xml:space="preserve"> </w:t>
      </w:r>
      <w:r w:rsidRPr="00F54412">
        <w:t>davon überzeugen,</w:t>
      </w:r>
      <w:r w:rsidRPr="00F54412">
        <w:rPr>
          <w:spacing w:val="-1"/>
        </w:rPr>
        <w:t xml:space="preserve"> </w:t>
      </w:r>
      <w:r w:rsidRPr="00F54412">
        <w:t>dass</w:t>
      </w:r>
    </w:p>
    <w:p w14:paraId="03A5E02F" w14:textId="621FA985" w:rsidR="00904F1D" w:rsidRPr="00F54412" w:rsidRDefault="00E359F9" w:rsidP="00576D5C">
      <w:pPr>
        <w:pStyle w:val="Listenabsatz"/>
      </w:pPr>
      <w:r w:rsidRPr="00F54412">
        <w:t>die</w:t>
      </w:r>
      <w:r w:rsidRPr="00F54412">
        <w:rPr>
          <w:spacing w:val="48"/>
        </w:rPr>
        <w:t xml:space="preserve"> </w:t>
      </w:r>
      <w:r w:rsidRPr="00F54412">
        <w:t>Rahmenbedingungen zur Durchführung einer sicheren Le</w:t>
      </w:r>
      <w:r w:rsidR="004409F1" w:rsidRPr="00F54412">
        <w:t xml:space="preserve">bensmittelhygiene </w:t>
      </w:r>
      <w:r w:rsidRPr="00F54412">
        <w:t xml:space="preserve">gegeben sind </w:t>
      </w:r>
      <w:r w:rsidR="002B747B">
        <w:br/>
      </w:r>
      <w:r w:rsidRPr="00F54412">
        <w:t>(</w:t>
      </w:r>
      <w:r w:rsidR="002B747B">
        <w:t>s.</w:t>
      </w:r>
      <w:r w:rsidRPr="00F54412">
        <w:t xml:space="preserve"> Kap. 6.2.2),</w:t>
      </w:r>
    </w:p>
    <w:p w14:paraId="0D960FDE" w14:textId="77777777" w:rsidR="00904F1D" w:rsidRPr="00F54412" w:rsidRDefault="00E359F9" w:rsidP="00576D5C">
      <w:pPr>
        <w:pStyle w:val="Listenabsatz"/>
      </w:pPr>
      <w:r w:rsidRPr="00F54412">
        <w:t>die entsprechenden Dokumentationen ordnungsgemäß geführt werden und</w:t>
      </w:r>
    </w:p>
    <w:p w14:paraId="50EB723E" w14:textId="2EFE8510" w:rsidR="008A6ED6" w:rsidRPr="00F54412" w:rsidRDefault="00E359F9" w:rsidP="00576D5C">
      <w:pPr>
        <w:pStyle w:val="Listenabsatz"/>
      </w:pPr>
      <w:r w:rsidRPr="00F54412">
        <w:t>bei Unregelmäßigkeiten</w:t>
      </w:r>
      <w:r w:rsidRPr="00F54412">
        <w:rPr>
          <w:spacing w:val="-2"/>
        </w:rPr>
        <w:t xml:space="preserve"> </w:t>
      </w:r>
      <w:r w:rsidRPr="00F54412">
        <w:t>adäquat</w:t>
      </w:r>
      <w:r w:rsidRPr="00F54412">
        <w:rPr>
          <w:spacing w:val="-1"/>
        </w:rPr>
        <w:t xml:space="preserve"> </w:t>
      </w:r>
      <w:r w:rsidRPr="00F54412">
        <w:t>vorgegangen</w:t>
      </w:r>
      <w:r w:rsidRPr="00F54412">
        <w:rPr>
          <w:spacing w:val="-2"/>
        </w:rPr>
        <w:t xml:space="preserve"> </w:t>
      </w:r>
      <w:r w:rsidRPr="00F54412">
        <w:t>wird.</w:t>
      </w:r>
    </w:p>
    <w:p w14:paraId="067ABB00" w14:textId="601ADB5E" w:rsidR="00D10E63" w:rsidRPr="00F54412" w:rsidRDefault="00E359F9" w:rsidP="00F54412">
      <w:pPr>
        <w:pStyle w:val="berschrift3"/>
        <w:ind w:left="0" w:firstLine="0"/>
        <w:rPr>
          <w:rFonts w:cs="Arial"/>
        </w:rPr>
      </w:pPr>
      <w:bookmarkStart w:id="58" w:name="_Toc100231468"/>
      <w:r w:rsidRPr="00F54412">
        <w:rPr>
          <w:rFonts w:cs="Arial"/>
        </w:rPr>
        <w:t>Veranstaltung von Schulfesten und anderen Treffen</w:t>
      </w:r>
      <w:bookmarkEnd w:id="58"/>
      <w:r w:rsidRPr="00F54412">
        <w:rPr>
          <w:rFonts w:cs="Arial"/>
        </w:rPr>
        <w:t xml:space="preserve"> </w:t>
      </w:r>
    </w:p>
    <w:p w14:paraId="6DBB7AB4" w14:textId="6156EAD7" w:rsidR="000F3078" w:rsidRDefault="00E359F9" w:rsidP="002B747B">
      <w:pPr>
        <w:pStyle w:val="Textkrper"/>
      </w:pPr>
      <w:r w:rsidRPr="00F54412">
        <w:t>Bei Schulfesten und vergleichbaren Veranstaltungen werden in der</w:t>
      </w:r>
      <w:r w:rsidRPr="00F54412">
        <w:rPr>
          <w:spacing w:val="1"/>
        </w:rPr>
        <w:t xml:space="preserve"> </w:t>
      </w:r>
      <w:r w:rsidRPr="00F54412">
        <w:t>Regel</w:t>
      </w:r>
      <w:r w:rsidRPr="00F54412">
        <w:rPr>
          <w:spacing w:val="11"/>
        </w:rPr>
        <w:t xml:space="preserve"> </w:t>
      </w:r>
      <w:r w:rsidRPr="00F54412">
        <w:t>privat</w:t>
      </w:r>
      <w:r w:rsidRPr="00F54412">
        <w:rPr>
          <w:spacing w:val="12"/>
        </w:rPr>
        <w:t xml:space="preserve"> </w:t>
      </w:r>
      <w:r w:rsidRPr="00F54412">
        <w:t>hergestellte</w:t>
      </w:r>
      <w:r w:rsidRPr="00F54412">
        <w:rPr>
          <w:spacing w:val="11"/>
        </w:rPr>
        <w:t xml:space="preserve"> </w:t>
      </w:r>
      <w:r w:rsidRPr="00F54412">
        <w:t>Lebensmittel</w:t>
      </w:r>
      <w:r w:rsidRPr="00F54412">
        <w:rPr>
          <w:spacing w:val="12"/>
        </w:rPr>
        <w:t xml:space="preserve"> </w:t>
      </w:r>
      <w:r w:rsidRPr="00F54412">
        <w:t>in</w:t>
      </w:r>
      <w:r w:rsidRPr="00F54412">
        <w:rPr>
          <w:spacing w:val="11"/>
        </w:rPr>
        <w:t xml:space="preserve"> </w:t>
      </w:r>
      <w:r w:rsidRPr="00F54412">
        <w:t>Verkehr</w:t>
      </w:r>
      <w:r w:rsidRPr="00F54412">
        <w:rPr>
          <w:spacing w:val="12"/>
        </w:rPr>
        <w:t xml:space="preserve"> </w:t>
      </w:r>
      <w:r w:rsidRPr="00F54412">
        <w:t>gebracht,</w:t>
      </w:r>
      <w:r w:rsidRPr="00F54412">
        <w:rPr>
          <w:spacing w:val="11"/>
        </w:rPr>
        <w:t xml:space="preserve"> </w:t>
      </w:r>
      <w:r w:rsidRPr="00F54412">
        <w:t>ohne</w:t>
      </w:r>
      <w:r w:rsidRPr="00F54412">
        <w:rPr>
          <w:spacing w:val="12"/>
        </w:rPr>
        <w:t xml:space="preserve"> </w:t>
      </w:r>
      <w:r w:rsidRPr="00F54412">
        <w:t>dass</w:t>
      </w:r>
      <w:r w:rsidR="00540155" w:rsidRPr="00F54412">
        <w:t xml:space="preserve"> </w:t>
      </w:r>
      <w:r w:rsidRPr="00F54412">
        <w:t>dies gewerbsmäßig erfolgt. Die besondere Gefahr liegt in diesem Fall</w:t>
      </w:r>
      <w:r w:rsidRPr="00F54412">
        <w:rPr>
          <w:spacing w:val="1"/>
        </w:rPr>
        <w:t xml:space="preserve"> </w:t>
      </w:r>
      <w:r w:rsidRPr="00F54412">
        <w:t>in der mangelnden Kontrollierbarkeit des Herstellungsprozesses, der</w:t>
      </w:r>
      <w:r w:rsidRPr="00F54412">
        <w:rPr>
          <w:spacing w:val="1"/>
        </w:rPr>
        <w:t xml:space="preserve"> </w:t>
      </w:r>
      <w:r w:rsidRPr="00F54412">
        <w:t>Lagerung und des Transportes. Es empfiehlt sich, die nachfolgend genannten</w:t>
      </w:r>
      <w:r w:rsidRPr="00F54412">
        <w:rPr>
          <w:spacing w:val="-5"/>
        </w:rPr>
        <w:t xml:space="preserve"> </w:t>
      </w:r>
      <w:r w:rsidRPr="00F54412">
        <w:t>Punkte</w:t>
      </w:r>
      <w:r w:rsidRPr="00F54412">
        <w:rPr>
          <w:spacing w:val="-4"/>
        </w:rPr>
        <w:t xml:space="preserve"> </w:t>
      </w:r>
      <w:r w:rsidRPr="00F54412">
        <w:t>in</w:t>
      </w:r>
      <w:r w:rsidRPr="00F54412">
        <w:rPr>
          <w:spacing w:val="-4"/>
        </w:rPr>
        <w:t xml:space="preserve"> </w:t>
      </w:r>
      <w:r w:rsidRPr="00F54412">
        <w:t>einer</w:t>
      </w:r>
      <w:r w:rsidRPr="00F54412">
        <w:rPr>
          <w:spacing w:val="-4"/>
        </w:rPr>
        <w:t xml:space="preserve"> </w:t>
      </w:r>
      <w:r w:rsidRPr="00F54412">
        <w:t>schriftlichen</w:t>
      </w:r>
      <w:r w:rsidRPr="00F54412">
        <w:rPr>
          <w:spacing w:val="-4"/>
        </w:rPr>
        <w:t xml:space="preserve"> </w:t>
      </w:r>
      <w:r w:rsidRPr="00F54412">
        <w:t>Information</w:t>
      </w:r>
      <w:r w:rsidRPr="00F54412">
        <w:rPr>
          <w:spacing w:val="-4"/>
        </w:rPr>
        <w:t xml:space="preserve"> </w:t>
      </w:r>
      <w:r w:rsidRPr="00F54412">
        <w:t>für</w:t>
      </w:r>
      <w:r w:rsidRPr="00F54412">
        <w:rPr>
          <w:spacing w:val="-5"/>
        </w:rPr>
        <w:t xml:space="preserve"> </w:t>
      </w:r>
      <w:r w:rsidRPr="00F54412">
        <w:t>die</w:t>
      </w:r>
      <w:r w:rsidRPr="00F54412">
        <w:rPr>
          <w:spacing w:val="-4"/>
        </w:rPr>
        <w:t xml:space="preserve"> </w:t>
      </w:r>
      <w:r w:rsidRPr="00F54412">
        <w:t>Eltern</w:t>
      </w:r>
      <w:r w:rsidRPr="00F54412">
        <w:rPr>
          <w:spacing w:val="-4"/>
        </w:rPr>
        <w:t xml:space="preserve"> </w:t>
      </w:r>
      <w:r w:rsidRPr="00F54412">
        <w:t>zu</w:t>
      </w:r>
      <w:r w:rsidR="004409F1" w:rsidRPr="00F54412">
        <w:t>sammenzu</w:t>
      </w:r>
      <w:r w:rsidRPr="00F54412">
        <w:t>stellen</w:t>
      </w:r>
      <w:r w:rsidRPr="00F54412">
        <w:rPr>
          <w:spacing w:val="-8"/>
        </w:rPr>
        <w:t xml:space="preserve"> </w:t>
      </w:r>
      <w:r w:rsidRPr="00F54412">
        <w:t>und</w:t>
      </w:r>
      <w:r w:rsidRPr="00F54412">
        <w:rPr>
          <w:spacing w:val="-8"/>
        </w:rPr>
        <w:t xml:space="preserve"> </w:t>
      </w:r>
      <w:r w:rsidRPr="00F54412">
        <w:t>diese</w:t>
      </w:r>
      <w:r w:rsidRPr="00F54412">
        <w:rPr>
          <w:spacing w:val="-8"/>
        </w:rPr>
        <w:t xml:space="preserve"> </w:t>
      </w:r>
      <w:r w:rsidR="00824F54">
        <w:t>z. B.</w:t>
      </w:r>
      <w:r w:rsidRPr="00F54412">
        <w:rPr>
          <w:spacing w:val="-8"/>
        </w:rPr>
        <w:t xml:space="preserve"> </w:t>
      </w:r>
      <w:r w:rsidRPr="00F54412">
        <w:t>im</w:t>
      </w:r>
      <w:r w:rsidRPr="00F54412">
        <w:rPr>
          <w:spacing w:val="-8"/>
        </w:rPr>
        <w:t xml:space="preserve"> </w:t>
      </w:r>
      <w:r w:rsidRPr="00F54412">
        <w:t>Rahmen</w:t>
      </w:r>
      <w:r w:rsidRPr="00F54412">
        <w:rPr>
          <w:spacing w:val="-8"/>
        </w:rPr>
        <w:t xml:space="preserve"> </w:t>
      </w:r>
      <w:r w:rsidRPr="00F54412">
        <w:t>eines</w:t>
      </w:r>
      <w:r w:rsidRPr="00F54412">
        <w:rPr>
          <w:spacing w:val="-8"/>
        </w:rPr>
        <w:t xml:space="preserve"> </w:t>
      </w:r>
      <w:r w:rsidRPr="00F54412">
        <w:t>Elternabends</w:t>
      </w:r>
      <w:r w:rsidRPr="00F54412">
        <w:rPr>
          <w:spacing w:val="-8"/>
        </w:rPr>
        <w:t xml:space="preserve"> </w:t>
      </w:r>
      <w:r w:rsidRPr="00F54412">
        <w:t>zu</w:t>
      </w:r>
      <w:r w:rsidRPr="00F54412">
        <w:rPr>
          <w:spacing w:val="-53"/>
        </w:rPr>
        <w:t xml:space="preserve"> </w:t>
      </w:r>
      <w:r w:rsidRPr="00F54412">
        <w:t>informieren.</w:t>
      </w:r>
    </w:p>
    <w:p w14:paraId="2E2002BA" w14:textId="22B3C7EB" w:rsidR="00904F1D" w:rsidRPr="00F54412" w:rsidRDefault="00E359F9" w:rsidP="00F54412">
      <w:pPr>
        <w:pStyle w:val="Textfett"/>
      </w:pPr>
      <w:r w:rsidRPr="00F54412">
        <w:t>Die Eltern sollten wissen,</w:t>
      </w:r>
    </w:p>
    <w:p w14:paraId="1D156A58" w14:textId="77777777" w:rsidR="00904F1D" w:rsidRPr="00F54412" w:rsidRDefault="00E359F9" w:rsidP="00576D5C">
      <w:pPr>
        <w:pStyle w:val="Listenabsatz"/>
      </w:pPr>
      <w:r w:rsidRPr="00F54412">
        <w:t>welche Lebensmittel nach Möglichkeit zu meiden sind (s. Kap. 6.2.3)</w:t>
      </w:r>
    </w:p>
    <w:p w14:paraId="599D8477" w14:textId="0D6BF9C7" w:rsidR="00904F1D" w:rsidRPr="00F54412" w:rsidRDefault="00E359F9" w:rsidP="00576D5C">
      <w:pPr>
        <w:pStyle w:val="Listenabsatz"/>
      </w:pPr>
      <w:r w:rsidRPr="00F54412">
        <w:t>dass die mit der Herstellung und Verteilung von Lebensmitteln betrauten Personen frei von Infektionserkrankungen und Hautverletzungen bzw. -entzündungen (speziell an den Händen) sein sollen.</w:t>
      </w:r>
    </w:p>
    <w:p w14:paraId="177A359E" w14:textId="344C519C" w:rsidR="00183D5A" w:rsidRDefault="00E359F9" w:rsidP="00576D5C">
      <w:pPr>
        <w:pStyle w:val="Listenabsatz"/>
      </w:pPr>
      <w:r w:rsidRPr="00F54412">
        <w:t>dass bei der Nutzung von wiederverwendbarem Geschirr und Besteck adäquate Aufbereitungsmöglichkeiten geschaffen werden müssen (</w:t>
      </w:r>
      <w:r w:rsidR="00824F54">
        <w:t>z. B.</w:t>
      </w:r>
      <w:r w:rsidRPr="00F54412">
        <w:t xml:space="preserve"> professionelle Spülanlage ausleihen oder Transport zu Geschirrspüler).</w:t>
      </w:r>
    </w:p>
    <w:p w14:paraId="41CB6AC0" w14:textId="782884D5" w:rsidR="004E3E09" w:rsidRDefault="00E359F9" w:rsidP="00576D5C">
      <w:pPr>
        <w:pStyle w:val="Listenabsatz"/>
        <w:sectPr w:rsidR="004E3E09" w:rsidSect="00B870D9">
          <w:pgSz w:w="11910" w:h="16840" w:code="9"/>
          <w:pgMar w:top="1418" w:right="851" w:bottom="851" w:left="851" w:header="284" w:footer="284" w:gutter="0"/>
          <w:cols w:space="720"/>
        </w:sectPr>
      </w:pPr>
      <w:r w:rsidRPr="00F54412">
        <w:t>dass Personen, die während des Festes mit der Herstellung bzw. dem Verteilen von Lebensmitteln betraut sind, währenddessen möglichst keine anderen Aufgaben wahrnehmen sollten (</w:t>
      </w:r>
      <w:r w:rsidR="00824F54">
        <w:t>z. B.</w:t>
      </w:r>
      <w:r w:rsidRPr="00183D5A">
        <w:rPr>
          <w:spacing w:val="-1"/>
        </w:rPr>
        <w:t xml:space="preserve"> </w:t>
      </w:r>
      <w:r w:rsidRPr="00F54412">
        <w:t>Kassieren oder Kinderbetreuung.</w:t>
      </w:r>
    </w:p>
    <w:p w14:paraId="656ECACF" w14:textId="7E7B750E" w:rsidR="00904F1D" w:rsidRPr="00F54412" w:rsidRDefault="00E359F9" w:rsidP="00F54412">
      <w:pPr>
        <w:pStyle w:val="berschrift1"/>
        <w:tabs>
          <w:tab w:val="clear" w:pos="5020"/>
        </w:tabs>
        <w:ind w:left="0" w:firstLine="0"/>
        <w:rPr>
          <w:rFonts w:cs="Arial"/>
          <w:sz w:val="22"/>
          <w:szCs w:val="22"/>
        </w:rPr>
      </w:pPr>
      <w:bookmarkStart w:id="59" w:name="_Toc100231469"/>
      <w:r w:rsidRPr="00F54412">
        <w:rPr>
          <w:rFonts w:cs="Arial"/>
          <w:sz w:val="22"/>
          <w:szCs w:val="22"/>
        </w:rPr>
        <w:lastRenderedPageBreak/>
        <w:t>Anlagen</w:t>
      </w:r>
      <w:bookmarkEnd w:id="59"/>
    </w:p>
    <w:p w14:paraId="66675052" w14:textId="31F993CB" w:rsidR="00904F1D" w:rsidRPr="00F54412" w:rsidRDefault="00E359F9" w:rsidP="002B747B">
      <w:pPr>
        <w:pStyle w:val="Textkrper"/>
      </w:pPr>
      <w:r w:rsidRPr="00F54412">
        <w:t>Es</w:t>
      </w:r>
      <w:r w:rsidRPr="00F54412">
        <w:rPr>
          <w:spacing w:val="-6"/>
        </w:rPr>
        <w:t xml:space="preserve"> </w:t>
      </w:r>
      <w:r w:rsidRPr="00F54412">
        <w:t>empfiehlt</w:t>
      </w:r>
      <w:r w:rsidRPr="00F54412">
        <w:rPr>
          <w:spacing w:val="-6"/>
        </w:rPr>
        <w:t xml:space="preserve"> </w:t>
      </w:r>
      <w:r w:rsidR="000F039C">
        <w:t xml:space="preserve">sich, die </w:t>
      </w:r>
      <w:r w:rsidR="00E74A39" w:rsidRPr="00F54412">
        <w:t>DGUV-Vorschriften</w:t>
      </w:r>
      <w:r w:rsidR="00D5289C" w:rsidRPr="00F54412">
        <w:t>, die ASR A3.6</w:t>
      </w:r>
      <w:r w:rsidR="00E74A39" w:rsidRPr="00F54412">
        <w:t xml:space="preserve"> und die RKI-Empfehlungen </w:t>
      </w:r>
      <w:r w:rsidRPr="00F54412">
        <w:t>in</w:t>
      </w:r>
      <w:r w:rsidRPr="00F54412">
        <w:rPr>
          <w:spacing w:val="-5"/>
        </w:rPr>
        <w:t xml:space="preserve"> </w:t>
      </w:r>
      <w:r w:rsidRPr="00F54412">
        <w:t>der</w:t>
      </w:r>
      <w:r w:rsidRPr="00F54412">
        <w:rPr>
          <w:spacing w:val="-6"/>
        </w:rPr>
        <w:t xml:space="preserve"> </w:t>
      </w:r>
      <w:r w:rsidRPr="00F54412">
        <w:t>jeweils</w:t>
      </w:r>
      <w:r w:rsidRPr="00F54412">
        <w:rPr>
          <w:spacing w:val="-6"/>
        </w:rPr>
        <w:t xml:space="preserve"> </w:t>
      </w:r>
      <w:r w:rsidRPr="00F54412">
        <w:t>aktuellen</w:t>
      </w:r>
      <w:r w:rsidRPr="00F54412">
        <w:rPr>
          <w:spacing w:val="-6"/>
        </w:rPr>
        <w:t xml:space="preserve"> </w:t>
      </w:r>
      <w:r w:rsidRPr="00F54412">
        <w:t>Fassung</w:t>
      </w:r>
      <w:r w:rsidRPr="00F54412">
        <w:rPr>
          <w:spacing w:val="-6"/>
        </w:rPr>
        <w:t xml:space="preserve"> </w:t>
      </w:r>
      <w:r w:rsidRPr="00F54412">
        <w:t>ausgedruckt</w:t>
      </w:r>
      <w:r w:rsidRPr="00F54412">
        <w:rPr>
          <w:spacing w:val="-53"/>
        </w:rPr>
        <w:t xml:space="preserve"> </w:t>
      </w:r>
      <w:r w:rsidR="00E74A39" w:rsidRPr="00F54412">
        <w:rPr>
          <w:spacing w:val="-53"/>
        </w:rPr>
        <w:t xml:space="preserve"> </w:t>
      </w:r>
      <w:r w:rsidR="00EE0450" w:rsidRPr="00F54412">
        <w:rPr>
          <w:spacing w:val="-53"/>
        </w:rPr>
        <w:t xml:space="preserve">      </w:t>
      </w:r>
      <w:r w:rsidRPr="00F54412">
        <w:t>vor</w:t>
      </w:r>
      <w:r w:rsidRPr="00F54412">
        <w:rPr>
          <w:spacing w:val="-5"/>
        </w:rPr>
        <w:t xml:space="preserve"> </w:t>
      </w:r>
      <w:r w:rsidRPr="00F54412">
        <w:t>Ort</w:t>
      </w:r>
      <w:r w:rsidRPr="00F54412">
        <w:rPr>
          <w:spacing w:val="-4"/>
        </w:rPr>
        <w:t xml:space="preserve"> </w:t>
      </w:r>
      <w:r w:rsidRPr="00F54412">
        <w:t>verfügbar</w:t>
      </w:r>
      <w:r w:rsidRPr="00F54412">
        <w:rPr>
          <w:spacing w:val="-4"/>
        </w:rPr>
        <w:t xml:space="preserve"> </w:t>
      </w:r>
      <w:r w:rsidRPr="00F54412">
        <w:t>zu</w:t>
      </w:r>
      <w:r w:rsidRPr="00F54412">
        <w:rPr>
          <w:spacing w:val="-4"/>
        </w:rPr>
        <w:t xml:space="preserve"> </w:t>
      </w:r>
      <w:r w:rsidRPr="00F54412">
        <w:t>halten.</w:t>
      </w:r>
      <w:r w:rsidRPr="00F54412">
        <w:rPr>
          <w:spacing w:val="-4"/>
        </w:rPr>
        <w:t xml:space="preserve"> </w:t>
      </w:r>
    </w:p>
    <w:p w14:paraId="107D616D" w14:textId="7200914E" w:rsidR="00904F1D" w:rsidRPr="00F54412" w:rsidRDefault="00E359F9" w:rsidP="000108AC">
      <w:pPr>
        <w:pStyle w:val="Anlagenberschriftpn"/>
      </w:pPr>
      <w:bookmarkStart w:id="60" w:name="_Toc100231470"/>
      <w:r w:rsidRPr="00F54412">
        <w:t>Anlage 1:</w:t>
      </w:r>
      <w:r w:rsidR="000108AC">
        <w:tab/>
      </w:r>
      <w:r w:rsidRPr="00F54412">
        <w:rPr>
          <w:rStyle w:val="AnlagenberschriftpnZchn"/>
          <w:b/>
        </w:rPr>
        <w:t>Externe</w:t>
      </w:r>
      <w:r w:rsidRPr="00F54412">
        <w:t xml:space="preserve"> Regelwerke</w:t>
      </w:r>
      <w:r w:rsidRPr="00F54412">
        <w:rPr>
          <w:spacing w:val="1"/>
        </w:rPr>
        <w:t xml:space="preserve"> </w:t>
      </w:r>
      <w:r w:rsidRPr="00F54412">
        <w:t>und</w:t>
      </w:r>
      <w:r w:rsidRPr="00F54412">
        <w:rPr>
          <w:spacing w:val="1"/>
        </w:rPr>
        <w:t xml:space="preserve"> </w:t>
      </w:r>
      <w:r w:rsidRPr="00F54412">
        <w:t>Quellen</w:t>
      </w:r>
      <w:bookmarkEnd w:id="60"/>
    </w:p>
    <w:p w14:paraId="350F3A29" w14:textId="0DE02014" w:rsidR="00DA179C" w:rsidRPr="00F54412" w:rsidRDefault="00DA179C" w:rsidP="002B747B">
      <w:pPr>
        <w:pStyle w:val="Textkrper"/>
      </w:pPr>
      <w:r w:rsidRPr="00F54412">
        <w:rPr>
          <w:rStyle w:val="TextfettZchn"/>
        </w:rPr>
        <w:t xml:space="preserve">Publikationen der Deutsche Gesetzliche Unfallversicherung (DGUV) </w:t>
      </w:r>
      <w:r w:rsidRPr="00F54412">
        <w:rPr>
          <w:rStyle w:val="TextfettZchn"/>
        </w:rPr>
        <w:br/>
      </w:r>
      <w:hyperlink r:id="rId28" w:history="1">
        <w:r w:rsidRPr="00F54412">
          <w:rPr>
            <w:rStyle w:val="Hyperlink"/>
          </w:rPr>
          <w:t>https://publikationen.dguv.de/regelwerk/</w:t>
        </w:r>
      </w:hyperlink>
    </w:p>
    <w:p w14:paraId="24370D24" w14:textId="77777777" w:rsidR="00DA179C" w:rsidRPr="00F54412" w:rsidRDefault="00DA179C" w:rsidP="00576D5C">
      <w:pPr>
        <w:pStyle w:val="Listenabsatz"/>
      </w:pPr>
      <w:r w:rsidRPr="00F54412">
        <w:t>DGUV-Vorschrift 1 „Unfallverhütungsvorschrift Grundsätze der Prävention“</w:t>
      </w:r>
    </w:p>
    <w:p w14:paraId="6EFFD42C" w14:textId="77777777" w:rsidR="00DA179C" w:rsidRPr="00F54412" w:rsidRDefault="00DA179C" w:rsidP="00576D5C">
      <w:pPr>
        <w:pStyle w:val="Listenabsatz"/>
      </w:pPr>
      <w:r w:rsidRPr="00F54412">
        <w:t>DGUV-Vorschrift 81 „Unfallverhütungsvorschrift Schulen“</w:t>
      </w:r>
    </w:p>
    <w:p w14:paraId="677BA1BB" w14:textId="77777777" w:rsidR="00DA179C" w:rsidRPr="00F54412" w:rsidRDefault="00DA179C" w:rsidP="00576D5C">
      <w:pPr>
        <w:pStyle w:val="Listenabsatz"/>
      </w:pPr>
      <w:r w:rsidRPr="00F54412">
        <w:t>DGUV-Information 202-023 „Giftpflanzen - beschauen, nicht kauen“</w:t>
      </w:r>
    </w:p>
    <w:p w14:paraId="0CF8659E" w14:textId="77777777" w:rsidR="00DA179C" w:rsidRPr="00F54412" w:rsidRDefault="00DA179C" w:rsidP="00576D5C">
      <w:pPr>
        <w:pStyle w:val="Listenabsatz"/>
      </w:pPr>
      <w:r w:rsidRPr="00F54412">
        <w:t>DGUV-Information 202-059 “Erste Hilfe in Schulen”</w:t>
      </w:r>
    </w:p>
    <w:p w14:paraId="305F1A58" w14:textId="77777777" w:rsidR="00DA179C" w:rsidRPr="00F54412" w:rsidRDefault="00DA179C" w:rsidP="00576D5C">
      <w:pPr>
        <w:pStyle w:val="Listenabsatz"/>
      </w:pPr>
      <w:r w:rsidRPr="00F54412">
        <w:t>DGUV-Regel</w:t>
      </w:r>
      <w:r w:rsidRPr="00F54412">
        <w:rPr>
          <w:spacing w:val="-3"/>
        </w:rPr>
        <w:t xml:space="preserve"> </w:t>
      </w:r>
      <w:r w:rsidRPr="00F54412">
        <w:t>110-003</w:t>
      </w:r>
      <w:r w:rsidRPr="00F54412">
        <w:rPr>
          <w:spacing w:val="-2"/>
        </w:rPr>
        <w:t xml:space="preserve"> </w:t>
      </w:r>
      <w:r w:rsidRPr="00F54412">
        <w:t>„Branche Küchenbetrieb“</w:t>
      </w:r>
    </w:p>
    <w:p w14:paraId="63E0B364" w14:textId="77777777" w:rsidR="00DB5D23" w:rsidRPr="00F54412" w:rsidRDefault="00DB5D23" w:rsidP="00F54412">
      <w:pPr>
        <w:pStyle w:val="Textfett"/>
        <w:spacing w:before="120"/>
      </w:pPr>
      <w:r w:rsidRPr="00F54412">
        <w:t>Gesetze und Verordnungen</w:t>
      </w:r>
    </w:p>
    <w:p w14:paraId="3E4EFBE3" w14:textId="77777777" w:rsidR="00DB5D23" w:rsidRPr="00F54412" w:rsidRDefault="00DB5D23" w:rsidP="00576D5C">
      <w:pPr>
        <w:pStyle w:val="Listenabsatz"/>
      </w:pPr>
      <w:r w:rsidRPr="00F54412">
        <w:t>Gesetz zur Verhütung und Bekämpfung von Infektionskrankheiten beim Menschen (Infektionsschutzgesetz - IfSG) v. 25.7.2000</w:t>
      </w:r>
    </w:p>
    <w:p w14:paraId="77221744" w14:textId="77777777" w:rsidR="00DB5D23" w:rsidRPr="00F54412" w:rsidRDefault="00DB5D23" w:rsidP="00576D5C">
      <w:pPr>
        <w:pStyle w:val="Listenabsatz"/>
      </w:pPr>
      <w:r w:rsidRPr="00F54412">
        <w:t>Trinkwasserverordnung (TrinkwV) v. 21.5.2001</w:t>
      </w:r>
    </w:p>
    <w:p w14:paraId="71E389CE" w14:textId="77777777" w:rsidR="00DB5D23" w:rsidRPr="00F54412" w:rsidRDefault="00DB5D23" w:rsidP="00576D5C">
      <w:pPr>
        <w:pStyle w:val="Listenabsatz"/>
      </w:pPr>
      <w:r w:rsidRPr="00F54412">
        <w:t>Lebensmittelhygieneverordnung</w:t>
      </w:r>
      <w:r w:rsidRPr="00F54412">
        <w:rPr>
          <w:spacing w:val="-6"/>
        </w:rPr>
        <w:t xml:space="preserve"> </w:t>
      </w:r>
      <w:r w:rsidRPr="00F54412">
        <w:t>(LMHV)</w:t>
      </w:r>
      <w:r w:rsidRPr="00F54412">
        <w:rPr>
          <w:spacing w:val="-5"/>
        </w:rPr>
        <w:t xml:space="preserve"> </w:t>
      </w:r>
      <w:r w:rsidRPr="00F54412">
        <w:t>v.</w:t>
      </w:r>
      <w:r w:rsidRPr="00F54412">
        <w:rPr>
          <w:spacing w:val="-5"/>
        </w:rPr>
        <w:t xml:space="preserve"> 1</w:t>
      </w:r>
      <w:r w:rsidRPr="00F54412">
        <w:t>5.8.2007</w:t>
      </w:r>
      <w:r w:rsidRPr="00F54412">
        <w:rPr>
          <w:spacing w:val="-6"/>
        </w:rPr>
        <w:t xml:space="preserve"> </w:t>
      </w:r>
      <w:r w:rsidRPr="00F54412">
        <w:t>(Neufassung</w:t>
      </w:r>
      <w:r w:rsidRPr="00F54412">
        <w:rPr>
          <w:spacing w:val="-5"/>
        </w:rPr>
        <w:t xml:space="preserve"> </w:t>
      </w:r>
      <w:r w:rsidRPr="00F54412">
        <w:t>v.</w:t>
      </w:r>
      <w:r w:rsidRPr="00F54412">
        <w:rPr>
          <w:spacing w:val="-5"/>
        </w:rPr>
        <w:t xml:space="preserve"> </w:t>
      </w:r>
      <w:r w:rsidRPr="00F54412">
        <w:t>21.06.2016)</w:t>
      </w:r>
    </w:p>
    <w:p w14:paraId="1A2EF90A" w14:textId="77777777" w:rsidR="00267802" w:rsidRPr="00F54412" w:rsidRDefault="00267802" w:rsidP="00F54412">
      <w:pPr>
        <w:pStyle w:val="Textfett"/>
        <w:spacing w:before="120"/>
      </w:pPr>
      <w:r w:rsidRPr="00F54412">
        <w:t>Normen</w:t>
      </w:r>
    </w:p>
    <w:p w14:paraId="1714BB38" w14:textId="61F864F8" w:rsidR="00267802" w:rsidRPr="00F54412" w:rsidRDefault="00267802" w:rsidP="00576D5C">
      <w:pPr>
        <w:pStyle w:val="Listenabsatz"/>
      </w:pPr>
      <w:r w:rsidRPr="00F54412">
        <w:t>DIN EN 16798 „Lüftung von Gebäuden“</w:t>
      </w:r>
    </w:p>
    <w:p w14:paraId="115F0ADE" w14:textId="77777777" w:rsidR="00267802" w:rsidRPr="00F54412" w:rsidRDefault="00267802" w:rsidP="00576D5C">
      <w:pPr>
        <w:pStyle w:val="Listenabsatz"/>
      </w:pPr>
      <w:r w:rsidRPr="00F54412">
        <w:t>DIN 18034 „Spielplätze und Freiräume zum Spielen“</w:t>
      </w:r>
    </w:p>
    <w:p w14:paraId="0630B0FB" w14:textId="77777777" w:rsidR="00267802" w:rsidRPr="00F54412" w:rsidRDefault="00267802" w:rsidP="00576D5C">
      <w:pPr>
        <w:pStyle w:val="Listenabsatz"/>
      </w:pPr>
      <w:r w:rsidRPr="00F54412">
        <w:t>DIN 77400 „Reinigungsdienstleistung - Schulgebäude – Anforderung an die Reinigung“</w:t>
      </w:r>
    </w:p>
    <w:p w14:paraId="150247DB" w14:textId="77777777" w:rsidR="00267802" w:rsidRPr="00F54412" w:rsidRDefault="00267802" w:rsidP="00576D5C">
      <w:pPr>
        <w:pStyle w:val="Listenabsatz"/>
      </w:pPr>
      <w:r w:rsidRPr="00F54412">
        <w:t>VDI 6022 „Hygiene-Anforderungen an Raumlufttechnische Anlagen und Geräte“</w:t>
      </w:r>
    </w:p>
    <w:p w14:paraId="138B58A7" w14:textId="77777777" w:rsidR="00267802" w:rsidRPr="00F54412" w:rsidRDefault="00267802" w:rsidP="00576D5C">
      <w:pPr>
        <w:pStyle w:val="Listenabsatz"/>
      </w:pPr>
      <w:r w:rsidRPr="00F54412">
        <w:t>VDI 6023 „Hygiene in Trinkwasserinstallationen”</w:t>
      </w:r>
    </w:p>
    <w:p w14:paraId="63D4CC11" w14:textId="77777777" w:rsidR="00DE024E" w:rsidRPr="00F54412" w:rsidRDefault="00DE024E" w:rsidP="00576D5C">
      <w:pPr>
        <w:pStyle w:val="Listenabsatz"/>
      </w:pPr>
      <w:r w:rsidRPr="00F54412">
        <w:t>ASR A3.6 „Lüftung“</w:t>
      </w:r>
    </w:p>
    <w:p w14:paraId="6D1FDB17" w14:textId="77777777" w:rsidR="00267802" w:rsidRPr="00F54412" w:rsidRDefault="00267802" w:rsidP="00F54412">
      <w:pPr>
        <w:pStyle w:val="Textfett"/>
        <w:spacing w:before="120"/>
      </w:pPr>
      <w:r w:rsidRPr="00F54412">
        <w:t>Weitere Publikationen</w:t>
      </w:r>
    </w:p>
    <w:p w14:paraId="7A25048D" w14:textId="77777777" w:rsidR="00267802" w:rsidRPr="00F54412" w:rsidRDefault="00267802" w:rsidP="00576D5C">
      <w:pPr>
        <w:pStyle w:val="Listenabsatz"/>
      </w:pPr>
      <w:r w:rsidRPr="00F54412">
        <w:t>Desinfektionsmittelliste</w:t>
      </w:r>
      <w:r w:rsidRPr="00F54412">
        <w:rPr>
          <w:spacing w:val="3"/>
        </w:rPr>
        <w:t xml:space="preserve"> </w:t>
      </w:r>
      <w:r w:rsidRPr="00F54412">
        <w:t>des Verbundes für angewandte Hygiene (VAH)</w:t>
      </w:r>
      <w:r w:rsidRPr="00F54412">
        <w:br/>
      </w:r>
      <w:hyperlink r:id="rId29">
        <w:r w:rsidRPr="00F54412">
          <w:t>(</w:t>
        </w:r>
        <w:r w:rsidRPr="00F54412">
          <w:rPr>
            <w:rStyle w:val="Hyperlink"/>
          </w:rPr>
          <w:t>www.dghm.org</w:t>
        </w:r>
        <w:r w:rsidRPr="00F54412">
          <w:t xml:space="preserve"> </w:t>
        </w:r>
      </w:hyperlink>
      <w:r w:rsidRPr="00F54412">
        <w:t>&gt; dann Eingabe „Desinfektionsmittelliste“ in das Suchfeld der Seite)</w:t>
      </w:r>
    </w:p>
    <w:p w14:paraId="792C9785" w14:textId="77777777" w:rsidR="00267802" w:rsidRPr="00F54412" w:rsidRDefault="00267802" w:rsidP="00576D5C">
      <w:pPr>
        <w:pStyle w:val="Listenabsatz"/>
      </w:pPr>
      <w:r w:rsidRPr="00F54412">
        <w:t>Leitfaden für die Innenraumlufthygiene in Schulgebäuden, UBA 2008</w:t>
      </w:r>
    </w:p>
    <w:p w14:paraId="3EBDC4B9" w14:textId="77777777" w:rsidR="00267802" w:rsidRPr="00F54412" w:rsidRDefault="00267802" w:rsidP="00576D5C">
      <w:pPr>
        <w:pStyle w:val="Listenabsatz"/>
      </w:pPr>
      <w:r w:rsidRPr="00F54412">
        <w:t xml:space="preserve">Empfehlungen Wiederzulassung Schule </w:t>
      </w:r>
      <w:r w:rsidRPr="00F54412">
        <w:br/>
      </w:r>
      <w:hyperlink w:history="1">
        <w:r w:rsidRPr="00F54412">
          <w:rPr>
            <w:rStyle w:val="Hyperlink"/>
            <w:color w:val="231F20"/>
            <w:u w:val="none"/>
          </w:rPr>
          <w:t>(</w:t>
        </w:r>
        <w:r w:rsidRPr="00F54412">
          <w:rPr>
            <w:rStyle w:val="Hyperlink"/>
          </w:rPr>
          <w:t>www.rki.de</w:t>
        </w:r>
        <w:r w:rsidRPr="00F54412">
          <w:rPr>
            <w:rStyle w:val="Hyperlink"/>
            <w:color w:val="231F20"/>
            <w:u w:val="none"/>
          </w:rPr>
          <w:t xml:space="preserve"> </w:t>
        </w:r>
      </w:hyperlink>
      <w:r w:rsidRPr="00F54412">
        <w:t>&gt; Infektionsschutz &gt; RKI-Ratgeber (für Ärzte) &gt; Hinweise zur Wiederzulassung (unter „Aktuelles“)</w:t>
      </w:r>
    </w:p>
    <w:p w14:paraId="1130CD58" w14:textId="77777777" w:rsidR="00267802" w:rsidRPr="00F54412" w:rsidRDefault="00267802" w:rsidP="00576D5C">
      <w:pPr>
        <w:pStyle w:val="Listenabsatz"/>
      </w:pPr>
      <w:r w:rsidRPr="00F54412">
        <w:t xml:space="preserve">RKI-Liste Desinfektionsmittel und –verfahren </w:t>
      </w:r>
      <w:r w:rsidRPr="00F54412">
        <w:br/>
      </w:r>
      <w:hyperlink w:history="1">
        <w:r w:rsidRPr="00F54412">
          <w:rPr>
            <w:rStyle w:val="Hyperlink"/>
            <w:color w:val="231F20"/>
            <w:u w:val="none"/>
          </w:rPr>
          <w:t>(</w:t>
        </w:r>
        <w:r w:rsidRPr="00F54412">
          <w:rPr>
            <w:rStyle w:val="Hyperlink"/>
          </w:rPr>
          <w:t>www.rki.de</w:t>
        </w:r>
        <w:r w:rsidRPr="00F54412">
          <w:rPr>
            <w:rStyle w:val="Hyperlink"/>
            <w:color w:val="231F20"/>
            <w:u w:val="none"/>
          </w:rPr>
          <w:t xml:space="preserve"> </w:t>
        </w:r>
      </w:hyperlink>
      <w:r w:rsidRPr="00F54412">
        <w:t>&gt; Infektionsschutz &gt; Infektions- und Krankenhaushygiene&gt; Desinfektion &gt; Desinfektionsmittelliste)</w:t>
      </w:r>
    </w:p>
    <w:p w14:paraId="4523701D" w14:textId="3142CFE1" w:rsidR="00904F1D" w:rsidRPr="00F54412" w:rsidRDefault="00660C8B" w:rsidP="00576D5C">
      <w:pPr>
        <w:pStyle w:val="Listenabsatz"/>
      </w:pPr>
      <w:hyperlink r:id="rId30">
        <w:r w:rsidR="00E359F9" w:rsidRPr="00F54412">
          <w:rPr>
            <w:rStyle w:val="Hyperlink"/>
          </w:rPr>
          <w:t>www.arbeitsschutz-schulen-nds.de</w:t>
        </w:r>
      </w:hyperlink>
      <w:r w:rsidR="00E359F9" w:rsidRPr="00F54412">
        <w:t xml:space="preserve"> Hier finden Sie aktuelle Informationen zum Arbeitsschutz in niedersächsischen</w:t>
      </w:r>
      <w:r w:rsidR="005D1DB2" w:rsidRPr="00F54412">
        <w:t xml:space="preserve"> </w:t>
      </w:r>
      <w:r w:rsidR="00E359F9" w:rsidRPr="00F54412">
        <w:t>Schulen</w:t>
      </w:r>
    </w:p>
    <w:p w14:paraId="7B90CFDD" w14:textId="77777777" w:rsidR="00904F1D" w:rsidRPr="00F54412" w:rsidRDefault="00904F1D" w:rsidP="00F54412">
      <w:pPr>
        <w:rPr>
          <w:rFonts w:cs="Arial"/>
        </w:rPr>
        <w:sectPr w:rsidR="00904F1D" w:rsidRPr="00F54412" w:rsidSect="00B870D9">
          <w:pgSz w:w="11910" w:h="16840" w:code="9"/>
          <w:pgMar w:top="1418" w:right="851" w:bottom="851" w:left="851" w:header="284" w:footer="284" w:gutter="0"/>
          <w:cols w:space="720"/>
        </w:sectPr>
      </w:pPr>
    </w:p>
    <w:p w14:paraId="51CB3CB1" w14:textId="7BAF4C2A" w:rsidR="00904F1D" w:rsidRPr="00F54412" w:rsidRDefault="00E359F9" w:rsidP="000108AC">
      <w:pPr>
        <w:pStyle w:val="Anlagenberschriftpn"/>
      </w:pPr>
      <w:bookmarkStart w:id="61" w:name="_Toc100231471"/>
      <w:r w:rsidRPr="00F54412">
        <w:lastRenderedPageBreak/>
        <w:t>Anlage 2:</w:t>
      </w:r>
      <w:r w:rsidR="000108AC">
        <w:tab/>
      </w:r>
      <w:r w:rsidRPr="00F54412">
        <w:t>Übersicht über Interne</w:t>
      </w:r>
      <w:r w:rsidRPr="00F54412">
        <w:rPr>
          <w:spacing w:val="1"/>
        </w:rPr>
        <w:t xml:space="preserve"> </w:t>
      </w:r>
      <w:r w:rsidRPr="00F54412">
        <w:t>Regelwerke und</w:t>
      </w:r>
      <w:r w:rsidRPr="00F54412">
        <w:rPr>
          <w:spacing w:val="1"/>
        </w:rPr>
        <w:t xml:space="preserve"> </w:t>
      </w:r>
      <w:r w:rsidRPr="00F54412">
        <w:t>Arbeitsmaterialien</w:t>
      </w:r>
      <w:bookmarkEnd w:id="61"/>
    </w:p>
    <w:p w14:paraId="7CE43414" w14:textId="548803BF" w:rsidR="00904F1D" w:rsidRPr="00F54412" w:rsidRDefault="00E359F9" w:rsidP="002B747B">
      <w:pPr>
        <w:pStyle w:val="Textkrper"/>
      </w:pPr>
      <w:r w:rsidRPr="00F54412">
        <w:t>Die nachfolgenden Anlagen stellen Musterlösungen (häufig Blankoformulare) dar, die Sie für Ihre Schule anpassen sollten.</w:t>
      </w:r>
      <w:r w:rsidRPr="00F54412">
        <w:rPr>
          <w:spacing w:val="-53"/>
        </w:rPr>
        <w:t xml:space="preserve"> </w:t>
      </w:r>
      <w:r w:rsidRPr="00F54412">
        <w:t>Beim</w:t>
      </w:r>
      <w:r w:rsidRPr="00F54412">
        <w:rPr>
          <w:spacing w:val="-5"/>
        </w:rPr>
        <w:t xml:space="preserve"> </w:t>
      </w:r>
      <w:r w:rsidRPr="00F54412">
        <w:t>Muster-Reinigungsplan</w:t>
      </w:r>
      <w:r w:rsidRPr="00F54412">
        <w:rPr>
          <w:spacing w:val="-4"/>
        </w:rPr>
        <w:t xml:space="preserve"> </w:t>
      </w:r>
      <w:r w:rsidRPr="00F54412">
        <w:t>(Anlage</w:t>
      </w:r>
      <w:r w:rsidRPr="00F54412">
        <w:rPr>
          <w:spacing w:val="-4"/>
        </w:rPr>
        <w:t xml:space="preserve"> </w:t>
      </w:r>
      <w:r w:rsidRPr="00F54412">
        <w:t>12)</w:t>
      </w:r>
      <w:r w:rsidRPr="00F54412">
        <w:rPr>
          <w:spacing w:val="-4"/>
        </w:rPr>
        <w:t xml:space="preserve"> </w:t>
      </w:r>
      <w:r w:rsidRPr="00F54412">
        <w:t>sollten</w:t>
      </w:r>
      <w:r w:rsidRPr="00F54412">
        <w:rPr>
          <w:spacing w:val="-4"/>
        </w:rPr>
        <w:t xml:space="preserve"> </w:t>
      </w:r>
      <w:r w:rsidRPr="00F54412">
        <w:t>die</w:t>
      </w:r>
      <w:r w:rsidRPr="00F54412">
        <w:rPr>
          <w:spacing w:val="-4"/>
        </w:rPr>
        <w:t xml:space="preserve"> </w:t>
      </w:r>
      <w:r w:rsidRPr="00F54412">
        <w:t>Mindestreinigungshäufigkeiten,</w:t>
      </w:r>
      <w:r w:rsidRPr="00F54412">
        <w:rPr>
          <w:spacing w:val="-4"/>
        </w:rPr>
        <w:t xml:space="preserve"> </w:t>
      </w:r>
      <w:r w:rsidRPr="00F54412">
        <w:t>die</w:t>
      </w:r>
      <w:r w:rsidRPr="00F54412">
        <w:rPr>
          <w:spacing w:val="-4"/>
        </w:rPr>
        <w:t xml:space="preserve"> </w:t>
      </w:r>
      <w:r w:rsidRPr="00F54412">
        <w:t>in</w:t>
      </w:r>
      <w:r w:rsidRPr="00F54412">
        <w:rPr>
          <w:spacing w:val="-4"/>
        </w:rPr>
        <w:t xml:space="preserve"> </w:t>
      </w:r>
      <w:r w:rsidRPr="00F54412">
        <w:t>der</w:t>
      </w:r>
      <w:r w:rsidRPr="00F54412">
        <w:rPr>
          <w:spacing w:val="-5"/>
        </w:rPr>
        <w:t xml:space="preserve"> </w:t>
      </w:r>
      <w:r w:rsidRPr="00F54412">
        <w:t>DIN</w:t>
      </w:r>
      <w:r w:rsidRPr="00F54412">
        <w:rPr>
          <w:spacing w:val="-4"/>
        </w:rPr>
        <w:t xml:space="preserve"> </w:t>
      </w:r>
      <w:r w:rsidRPr="00F54412">
        <w:t>EN</w:t>
      </w:r>
      <w:r w:rsidRPr="00F54412">
        <w:rPr>
          <w:spacing w:val="-4"/>
        </w:rPr>
        <w:t xml:space="preserve"> </w:t>
      </w:r>
      <w:r w:rsidRPr="00F54412">
        <w:t>77400</w:t>
      </w:r>
      <w:r w:rsidRPr="00F54412">
        <w:rPr>
          <w:spacing w:val="-4"/>
        </w:rPr>
        <w:t xml:space="preserve"> </w:t>
      </w:r>
      <w:r w:rsidRPr="00F54412">
        <w:t>(für</w:t>
      </w:r>
      <w:r w:rsidRPr="00F54412">
        <w:rPr>
          <w:spacing w:val="-4"/>
        </w:rPr>
        <w:t xml:space="preserve"> </w:t>
      </w:r>
      <w:r w:rsidRPr="00F54412">
        <w:t>Gebäude</w:t>
      </w:r>
      <w:r w:rsidRPr="00F54412">
        <w:rPr>
          <w:spacing w:val="-53"/>
        </w:rPr>
        <w:t xml:space="preserve"> </w:t>
      </w:r>
      <w:r w:rsidRPr="00F54412">
        <w:t>in</w:t>
      </w:r>
      <w:r w:rsidRPr="00F54412">
        <w:rPr>
          <w:spacing w:val="-1"/>
        </w:rPr>
        <w:t xml:space="preserve"> </w:t>
      </w:r>
      <w:r w:rsidRPr="00F54412">
        <w:t>einem optimalen Reinigungszustand) formuliert wurden nicht unterschritten</w:t>
      </w:r>
      <w:r w:rsidRPr="00F54412">
        <w:rPr>
          <w:spacing w:val="-1"/>
        </w:rPr>
        <w:t xml:space="preserve"> </w:t>
      </w:r>
      <w:r w:rsidRPr="00F54412">
        <w:t>werden.</w:t>
      </w:r>
    </w:p>
    <w:p w14:paraId="59AEE50A" w14:textId="77777777" w:rsidR="00904F1D" w:rsidRPr="00F54412" w:rsidRDefault="00904F1D" w:rsidP="00706BE1"/>
    <w:p w14:paraId="2B46DAF7" w14:textId="6CFE8355" w:rsidR="006B57C9" w:rsidRPr="00F54412" w:rsidRDefault="00E359F9" w:rsidP="00706BE1">
      <w:pPr>
        <w:pStyle w:val="Textkrper"/>
        <w:tabs>
          <w:tab w:val="clear" w:pos="4253"/>
          <w:tab w:val="left" w:pos="1418"/>
        </w:tabs>
        <w:ind w:left="1418" w:hanging="1418"/>
        <w:rPr>
          <w:spacing w:val="-53"/>
        </w:rPr>
      </w:pPr>
      <w:r w:rsidRPr="00F54412">
        <w:t>Anlage 3:</w:t>
      </w:r>
      <w:r w:rsidR="009C5635" w:rsidRPr="00F54412">
        <w:rPr>
          <w:spacing w:val="56"/>
        </w:rPr>
        <w:tab/>
      </w:r>
      <w:r w:rsidRPr="00F54412">
        <w:t>Innerschulische Verantwortlichkeiten bei Hygienefragen</w:t>
      </w:r>
      <w:r w:rsidRPr="00F54412">
        <w:rPr>
          <w:spacing w:val="-53"/>
        </w:rPr>
        <w:t xml:space="preserve"> </w:t>
      </w:r>
    </w:p>
    <w:p w14:paraId="2595A18D" w14:textId="11C90F60" w:rsidR="00904F1D" w:rsidRPr="00F54412" w:rsidRDefault="00E359F9" w:rsidP="00706BE1">
      <w:pPr>
        <w:pStyle w:val="Textkrper"/>
        <w:tabs>
          <w:tab w:val="clear" w:pos="4253"/>
          <w:tab w:val="left" w:pos="1418"/>
        </w:tabs>
        <w:ind w:left="1418" w:hanging="1418"/>
      </w:pPr>
      <w:r w:rsidRPr="00F54412">
        <w:t>Anlage 4:</w:t>
      </w:r>
      <w:r w:rsidRPr="00F54412">
        <w:rPr>
          <w:spacing w:val="45"/>
        </w:rPr>
        <w:t xml:space="preserve"> </w:t>
      </w:r>
      <w:r w:rsidR="006B57C9" w:rsidRPr="00F54412">
        <w:rPr>
          <w:spacing w:val="45"/>
        </w:rPr>
        <w:tab/>
      </w:r>
      <w:r w:rsidRPr="00F54412">
        <w:t>Liste der externen Kontaktpartner</w:t>
      </w:r>
    </w:p>
    <w:p w14:paraId="55D7DBE4" w14:textId="12DF047C" w:rsidR="005D1DB2" w:rsidRPr="00F54412" w:rsidRDefault="00E359F9" w:rsidP="00706BE1">
      <w:pPr>
        <w:pStyle w:val="Textkrper"/>
        <w:tabs>
          <w:tab w:val="clear" w:pos="4253"/>
          <w:tab w:val="left" w:pos="1418"/>
        </w:tabs>
        <w:ind w:left="1418" w:hanging="1418"/>
        <w:rPr>
          <w:spacing w:val="-53"/>
        </w:rPr>
      </w:pPr>
      <w:r w:rsidRPr="00F54412">
        <w:t>Anlage 5:</w:t>
      </w:r>
      <w:r w:rsidR="009C5635" w:rsidRPr="00F54412">
        <w:rPr>
          <w:spacing w:val="56"/>
        </w:rPr>
        <w:tab/>
      </w:r>
      <w:r w:rsidRPr="00F54412">
        <w:t>Dokumentat</w:t>
      </w:r>
      <w:r w:rsidR="007A7126" w:rsidRPr="00F54412">
        <w:t>ionshilfe Hygienebelehrungen (</w:t>
      </w:r>
      <w:r w:rsidRPr="00F54412">
        <w:t>In Verbindung mit den Anlagen 6 und 10 zu nutzen)</w:t>
      </w:r>
      <w:r w:rsidRPr="00F54412">
        <w:rPr>
          <w:spacing w:val="-53"/>
        </w:rPr>
        <w:t xml:space="preserve"> </w:t>
      </w:r>
    </w:p>
    <w:p w14:paraId="62E1A086" w14:textId="53229C41" w:rsidR="005D1DB2" w:rsidRPr="00F54412" w:rsidRDefault="00E359F9" w:rsidP="00706BE1">
      <w:pPr>
        <w:pStyle w:val="Textkrper"/>
        <w:tabs>
          <w:tab w:val="clear" w:pos="4253"/>
          <w:tab w:val="left" w:pos="1418"/>
        </w:tabs>
        <w:ind w:left="1418" w:hanging="1418"/>
        <w:rPr>
          <w:spacing w:val="1"/>
        </w:rPr>
      </w:pPr>
      <w:r w:rsidRPr="00F54412">
        <w:t>Anlage 6:</w:t>
      </w:r>
      <w:r w:rsidR="009C5635" w:rsidRPr="00F54412">
        <w:rPr>
          <w:spacing w:val="56"/>
        </w:rPr>
        <w:tab/>
      </w:r>
      <w:r w:rsidRPr="00F54412">
        <w:t>Belehrung über die Liste der Infektionskrankheiten nach § 34 IfSG – Belehrung für Schulpersonal</w:t>
      </w:r>
      <w:r w:rsidRPr="00F54412">
        <w:rPr>
          <w:spacing w:val="1"/>
        </w:rPr>
        <w:t xml:space="preserve"> </w:t>
      </w:r>
    </w:p>
    <w:p w14:paraId="78636DCB" w14:textId="418DBD04" w:rsidR="00904F1D" w:rsidRPr="00F54412" w:rsidRDefault="00E359F9" w:rsidP="00706BE1">
      <w:pPr>
        <w:pStyle w:val="Textkrper"/>
        <w:tabs>
          <w:tab w:val="clear" w:pos="4253"/>
          <w:tab w:val="left" w:pos="1418"/>
        </w:tabs>
        <w:ind w:left="1418" w:hanging="1418"/>
      </w:pPr>
      <w:r w:rsidRPr="00F54412">
        <w:t>Anlage</w:t>
      </w:r>
      <w:r w:rsidRPr="00F54412">
        <w:rPr>
          <w:spacing w:val="-1"/>
        </w:rPr>
        <w:t xml:space="preserve"> </w:t>
      </w:r>
      <w:r w:rsidRPr="00F54412">
        <w:t>7:</w:t>
      </w:r>
      <w:r w:rsidR="009C5635" w:rsidRPr="00F54412">
        <w:rPr>
          <w:spacing w:val="44"/>
        </w:rPr>
        <w:tab/>
      </w:r>
      <w:r w:rsidRPr="00F54412">
        <w:t>Meldeformular übertragbare Krankheiten nach § 34 IfSG</w:t>
      </w:r>
    </w:p>
    <w:p w14:paraId="19780134" w14:textId="39532126" w:rsidR="00904F1D" w:rsidRPr="00F54412" w:rsidRDefault="00E359F9" w:rsidP="00706BE1">
      <w:pPr>
        <w:pStyle w:val="Textkrper"/>
        <w:tabs>
          <w:tab w:val="clear" w:pos="4253"/>
          <w:tab w:val="left" w:pos="1418"/>
        </w:tabs>
        <w:ind w:left="1418" w:hanging="1418"/>
      </w:pPr>
      <w:r w:rsidRPr="00F54412">
        <w:t>Anlage</w:t>
      </w:r>
      <w:r w:rsidRPr="00F54412">
        <w:rPr>
          <w:spacing w:val="-1"/>
        </w:rPr>
        <w:t xml:space="preserve"> </w:t>
      </w:r>
      <w:r w:rsidRPr="00F54412">
        <w:t>8:</w:t>
      </w:r>
      <w:r w:rsidR="009C5635" w:rsidRPr="00F54412">
        <w:rPr>
          <w:spacing w:val="6"/>
        </w:rPr>
        <w:tab/>
      </w:r>
      <w:r w:rsidRPr="00F54412">
        <w:t>Auszug</w:t>
      </w:r>
      <w:r w:rsidRPr="00F54412">
        <w:rPr>
          <w:spacing w:val="-10"/>
        </w:rPr>
        <w:t xml:space="preserve"> </w:t>
      </w:r>
      <w:r w:rsidRPr="00F54412">
        <w:t>aus</w:t>
      </w:r>
      <w:r w:rsidRPr="00F54412">
        <w:rPr>
          <w:spacing w:val="-11"/>
        </w:rPr>
        <w:t xml:space="preserve"> </w:t>
      </w:r>
      <w:r w:rsidRPr="00F54412">
        <w:t>Hinweise</w:t>
      </w:r>
      <w:r w:rsidRPr="00F54412">
        <w:rPr>
          <w:spacing w:val="-10"/>
        </w:rPr>
        <w:t xml:space="preserve"> </w:t>
      </w:r>
      <w:r w:rsidRPr="00F54412">
        <w:t>für</w:t>
      </w:r>
      <w:r w:rsidRPr="00F54412">
        <w:rPr>
          <w:spacing w:val="-10"/>
        </w:rPr>
        <w:t xml:space="preserve"> </w:t>
      </w:r>
      <w:r w:rsidRPr="00F54412">
        <w:t>Ärzte,</w:t>
      </w:r>
      <w:r w:rsidRPr="00F54412">
        <w:rPr>
          <w:spacing w:val="-11"/>
        </w:rPr>
        <w:t xml:space="preserve"> </w:t>
      </w:r>
      <w:r w:rsidRPr="00F54412">
        <w:t>Leitungen</w:t>
      </w:r>
      <w:r w:rsidRPr="00F54412">
        <w:rPr>
          <w:spacing w:val="-10"/>
        </w:rPr>
        <w:t xml:space="preserve"> </w:t>
      </w:r>
      <w:r w:rsidRPr="00F54412">
        <w:t>von</w:t>
      </w:r>
      <w:r w:rsidRPr="00F54412">
        <w:rPr>
          <w:spacing w:val="-10"/>
        </w:rPr>
        <w:t xml:space="preserve"> </w:t>
      </w:r>
      <w:r w:rsidRPr="00F54412">
        <w:t>Gemeinschaftseinrichtungen</w:t>
      </w:r>
      <w:r w:rsidRPr="00F54412">
        <w:rPr>
          <w:spacing w:val="-11"/>
        </w:rPr>
        <w:t xml:space="preserve"> </w:t>
      </w:r>
      <w:r w:rsidRPr="00F54412">
        <w:t>und</w:t>
      </w:r>
      <w:r w:rsidRPr="00F54412">
        <w:rPr>
          <w:spacing w:val="-10"/>
        </w:rPr>
        <w:t xml:space="preserve"> </w:t>
      </w:r>
      <w:r w:rsidRPr="00F54412">
        <w:t>Gesundheitsämter</w:t>
      </w:r>
      <w:r w:rsidRPr="00F54412">
        <w:rPr>
          <w:spacing w:val="-10"/>
        </w:rPr>
        <w:t xml:space="preserve"> </w:t>
      </w:r>
      <w:r w:rsidRPr="00F54412">
        <w:t>zur</w:t>
      </w:r>
      <w:r w:rsidRPr="00F54412">
        <w:rPr>
          <w:spacing w:val="-11"/>
        </w:rPr>
        <w:t xml:space="preserve"> </w:t>
      </w:r>
      <w:r w:rsidRPr="00F54412">
        <w:t>Wiederzulassung in Schulen und sonstigen Gemeinschaftseinrichtungen</w:t>
      </w:r>
    </w:p>
    <w:p w14:paraId="515CDCAD" w14:textId="5DCF396A" w:rsidR="009C5635" w:rsidRPr="00F54412" w:rsidRDefault="00E359F9" w:rsidP="00706BE1">
      <w:pPr>
        <w:pStyle w:val="Textkrper"/>
        <w:tabs>
          <w:tab w:val="clear" w:pos="4253"/>
          <w:tab w:val="left" w:pos="1418"/>
        </w:tabs>
        <w:ind w:left="1418" w:hanging="1418"/>
        <w:rPr>
          <w:spacing w:val="1"/>
        </w:rPr>
      </w:pPr>
      <w:r w:rsidRPr="00F54412">
        <w:t>Anlage 9:</w:t>
      </w:r>
      <w:r w:rsidRPr="00F54412">
        <w:tab/>
        <w:t>Belehrung gemäß § 34 Abs. 5 IfSG; Merkblatt für Eltern und sonstige Sorgeberechtigte</w:t>
      </w:r>
      <w:r w:rsidRPr="00F54412">
        <w:rPr>
          <w:spacing w:val="1"/>
        </w:rPr>
        <w:t xml:space="preserve"> </w:t>
      </w:r>
    </w:p>
    <w:p w14:paraId="15C7992A" w14:textId="3725496A" w:rsidR="009C5635" w:rsidRPr="00F54412" w:rsidRDefault="00E359F9" w:rsidP="00706BE1">
      <w:pPr>
        <w:pStyle w:val="Textkrper"/>
        <w:tabs>
          <w:tab w:val="clear" w:pos="4253"/>
          <w:tab w:val="left" w:pos="1418"/>
        </w:tabs>
        <w:ind w:left="1418" w:hanging="1418"/>
        <w:rPr>
          <w:spacing w:val="-53"/>
        </w:rPr>
      </w:pPr>
      <w:r w:rsidRPr="00F54412">
        <w:t>Anlage 10:</w:t>
      </w:r>
      <w:r w:rsidRPr="00F54412">
        <w:tab/>
        <w:t>Belehrung gemäß § 43 IfSG; Informationen für den beruflichen Umgang mit Lebensmitteln</w:t>
      </w:r>
      <w:r w:rsidRPr="00F54412">
        <w:rPr>
          <w:spacing w:val="-53"/>
        </w:rPr>
        <w:t xml:space="preserve"> </w:t>
      </w:r>
    </w:p>
    <w:p w14:paraId="2BD2F67E" w14:textId="74B739A7" w:rsidR="00904F1D" w:rsidRPr="00F54412" w:rsidRDefault="00E359F9" w:rsidP="00706BE1">
      <w:pPr>
        <w:pStyle w:val="Textkrper"/>
        <w:tabs>
          <w:tab w:val="clear" w:pos="4253"/>
          <w:tab w:val="left" w:pos="1418"/>
        </w:tabs>
        <w:ind w:left="1418" w:hanging="1418"/>
      </w:pPr>
      <w:r w:rsidRPr="00F54412">
        <w:t>Anlage 11:</w:t>
      </w:r>
      <w:r w:rsidRPr="00F54412">
        <w:tab/>
        <w:t>Wartungs-</w:t>
      </w:r>
      <w:r w:rsidRPr="00F54412">
        <w:rPr>
          <w:spacing w:val="-1"/>
        </w:rPr>
        <w:t xml:space="preserve"> </w:t>
      </w:r>
      <w:r w:rsidRPr="00F54412">
        <w:t>und Überprüfungsplan für technische Anlagen</w:t>
      </w:r>
    </w:p>
    <w:p w14:paraId="7773FF04" w14:textId="483FD599" w:rsidR="009F43F4" w:rsidRPr="00F54412" w:rsidRDefault="00E359F9" w:rsidP="00706BE1">
      <w:pPr>
        <w:pStyle w:val="Textkrper"/>
        <w:tabs>
          <w:tab w:val="clear" w:pos="4253"/>
          <w:tab w:val="left" w:pos="1418"/>
        </w:tabs>
        <w:ind w:left="1418" w:hanging="1418"/>
        <w:rPr>
          <w:spacing w:val="1"/>
        </w:rPr>
      </w:pPr>
      <w:r w:rsidRPr="00F54412">
        <w:t>Anlage 12:</w:t>
      </w:r>
      <w:r w:rsidRPr="00F54412">
        <w:tab/>
        <w:t>Muster-Reinigungsplan</w:t>
      </w:r>
      <w:r w:rsidRPr="00F54412">
        <w:rPr>
          <w:spacing w:val="1"/>
        </w:rPr>
        <w:t xml:space="preserve"> </w:t>
      </w:r>
    </w:p>
    <w:p w14:paraId="57470801" w14:textId="3944C2D0" w:rsidR="00904F1D" w:rsidRPr="00F54412" w:rsidRDefault="00E359F9" w:rsidP="00706BE1">
      <w:pPr>
        <w:pStyle w:val="Textkrper"/>
        <w:tabs>
          <w:tab w:val="clear" w:pos="4253"/>
          <w:tab w:val="left" w:pos="1418"/>
        </w:tabs>
        <w:ind w:left="1418" w:hanging="1418"/>
      </w:pPr>
      <w:r w:rsidRPr="00F54412">
        <w:t>Anlage 13:</w:t>
      </w:r>
      <w:r w:rsidRPr="00F54412">
        <w:tab/>
        <w:t>Hygieneplan</w:t>
      </w:r>
      <w:r w:rsidRPr="00F54412">
        <w:rPr>
          <w:spacing w:val="-8"/>
        </w:rPr>
        <w:t xml:space="preserve"> </w:t>
      </w:r>
      <w:r w:rsidRPr="00F54412">
        <w:t>Trinkwasser</w:t>
      </w:r>
    </w:p>
    <w:p w14:paraId="7AFA3C39" w14:textId="0DB54F67" w:rsidR="009C5635" w:rsidRPr="00F54412" w:rsidRDefault="00E359F9" w:rsidP="00706BE1">
      <w:pPr>
        <w:pStyle w:val="Textkrper"/>
        <w:tabs>
          <w:tab w:val="clear" w:pos="4253"/>
          <w:tab w:val="left" w:pos="1418"/>
        </w:tabs>
        <w:ind w:left="1418" w:hanging="1418"/>
      </w:pPr>
      <w:r w:rsidRPr="00F54412">
        <w:t>Anlage 14:</w:t>
      </w:r>
      <w:r w:rsidRPr="00F54412">
        <w:tab/>
        <w:t>Überwachung durchgeführter Schädlingsbekämpfung</w:t>
      </w:r>
    </w:p>
    <w:p w14:paraId="5B0AEC19" w14:textId="763AEA71" w:rsidR="00904F1D" w:rsidRPr="00F54412" w:rsidRDefault="00E359F9" w:rsidP="00706BE1">
      <w:pPr>
        <w:pStyle w:val="Textkrper"/>
        <w:tabs>
          <w:tab w:val="clear" w:pos="4253"/>
          <w:tab w:val="left" w:pos="1418"/>
        </w:tabs>
        <w:ind w:left="1418" w:hanging="1418"/>
      </w:pPr>
      <w:r w:rsidRPr="00F54412">
        <w:rPr>
          <w:spacing w:val="-53"/>
        </w:rPr>
        <w:t xml:space="preserve"> </w:t>
      </w:r>
      <w:r w:rsidRPr="00F54412">
        <w:t>Anlage 15:</w:t>
      </w:r>
      <w:r w:rsidRPr="00F54412">
        <w:tab/>
      </w:r>
      <w:r w:rsidR="00F44332" w:rsidRPr="00F54412">
        <w:t xml:space="preserve">Beleuchtung und </w:t>
      </w:r>
      <w:r w:rsidRPr="00F54412">
        <w:t>Raumklima in Unterrichtsräumen</w:t>
      </w:r>
    </w:p>
    <w:p w14:paraId="4D105DD6" w14:textId="6AA3D53C" w:rsidR="00904F1D" w:rsidRPr="00F54412" w:rsidRDefault="00E359F9" w:rsidP="00706BE1">
      <w:pPr>
        <w:pStyle w:val="Textkrper"/>
        <w:tabs>
          <w:tab w:val="clear" w:pos="4253"/>
          <w:tab w:val="left" w:pos="1418"/>
        </w:tabs>
        <w:ind w:left="1418" w:hanging="1418"/>
      </w:pPr>
      <w:r w:rsidRPr="00F54412">
        <w:t>Anlage 16:</w:t>
      </w:r>
      <w:r w:rsidRPr="00F54412">
        <w:tab/>
        <w:t>Lüftungsempfehlung für Arbeitsräume</w:t>
      </w:r>
    </w:p>
    <w:p w14:paraId="07ECC405" w14:textId="77777777" w:rsidR="00904F1D" w:rsidRPr="00F54412" w:rsidRDefault="00904F1D" w:rsidP="00F54412">
      <w:pPr>
        <w:rPr>
          <w:rFonts w:cs="Arial"/>
        </w:rPr>
        <w:sectPr w:rsidR="00904F1D" w:rsidRPr="00F54412" w:rsidSect="00B870D9">
          <w:pgSz w:w="11910" w:h="16840" w:code="9"/>
          <w:pgMar w:top="1418" w:right="851" w:bottom="851" w:left="851" w:header="284" w:footer="284" w:gutter="0"/>
          <w:cols w:space="720"/>
        </w:sectPr>
      </w:pPr>
    </w:p>
    <w:p w14:paraId="7FC8FD5A" w14:textId="3E755882" w:rsidR="00904F1D" w:rsidRPr="00F54412" w:rsidRDefault="00E359F9" w:rsidP="000108AC">
      <w:pPr>
        <w:pStyle w:val="Anlagenberschriftpn"/>
      </w:pPr>
      <w:bookmarkStart w:id="62" w:name="_Toc100231472"/>
      <w:r w:rsidRPr="00F54412">
        <w:lastRenderedPageBreak/>
        <w:t>Anlage 3:</w:t>
      </w:r>
      <w:r w:rsidR="000108AC">
        <w:tab/>
      </w:r>
      <w:r w:rsidRPr="00F54412">
        <w:t>Innerschulische</w:t>
      </w:r>
      <w:r w:rsidRPr="00F54412">
        <w:rPr>
          <w:spacing w:val="-3"/>
        </w:rPr>
        <w:t xml:space="preserve"> </w:t>
      </w:r>
      <w:r w:rsidRPr="00F54412">
        <w:t>Verantwortlichkeiten</w:t>
      </w:r>
      <w:r w:rsidRPr="00F54412">
        <w:rPr>
          <w:spacing w:val="-2"/>
        </w:rPr>
        <w:t xml:space="preserve"> </w:t>
      </w:r>
      <w:r w:rsidRPr="00F54412">
        <w:t>bei</w:t>
      </w:r>
      <w:r w:rsidRPr="00F54412">
        <w:rPr>
          <w:spacing w:val="-2"/>
        </w:rPr>
        <w:t xml:space="preserve"> </w:t>
      </w:r>
      <w:r w:rsidRPr="00F54412">
        <w:t>Hygienefragen</w:t>
      </w:r>
      <w:bookmarkEnd w:id="62"/>
    </w:p>
    <w:p w14:paraId="5CC55A9D" w14:textId="55F2779A" w:rsidR="00904F1D" w:rsidRPr="00F54412" w:rsidRDefault="00E359F9" w:rsidP="002B747B">
      <w:pPr>
        <w:pStyle w:val="Textkrper"/>
      </w:pPr>
      <w:r w:rsidRPr="00F54412">
        <w:t>erstellt</w:t>
      </w:r>
      <w:r w:rsidRPr="00F54412">
        <w:rPr>
          <w:spacing w:val="1"/>
        </w:rPr>
        <w:t xml:space="preserve"> </w:t>
      </w:r>
      <w:r w:rsidRPr="00F54412">
        <w:t>am:</w:t>
      </w:r>
      <w:r w:rsidRPr="00F54412">
        <w:rPr>
          <w:spacing w:val="13"/>
        </w:rPr>
        <w:t xml:space="preserve"> </w:t>
      </w:r>
      <w:r w:rsidRPr="00F54412">
        <w:t>...............................................</w:t>
      </w:r>
      <w:r w:rsidR="00CA7532" w:rsidRPr="00F54412">
        <w:tab/>
      </w:r>
      <w:r w:rsidRPr="00F54412">
        <w:rPr>
          <w:spacing w:val="-30"/>
        </w:rPr>
        <w:t xml:space="preserve"> </w:t>
      </w:r>
      <w:r w:rsidRPr="00F54412">
        <w:t>letzte</w:t>
      </w:r>
      <w:r w:rsidRPr="00F54412">
        <w:rPr>
          <w:spacing w:val="1"/>
        </w:rPr>
        <w:t xml:space="preserve"> </w:t>
      </w:r>
      <w:r w:rsidRPr="00F54412">
        <w:t>Aktualisierung</w:t>
      </w:r>
      <w:r w:rsidRPr="00F54412">
        <w:rPr>
          <w:spacing w:val="2"/>
        </w:rPr>
        <w:t xml:space="preserve"> </w:t>
      </w:r>
      <w:r w:rsidR="0084502A" w:rsidRPr="00F54412">
        <w:rPr>
          <w:spacing w:val="2"/>
        </w:rPr>
        <w:t>a</w:t>
      </w:r>
      <w:r w:rsidRPr="00F54412">
        <w:t>m:</w:t>
      </w:r>
      <w:r w:rsidR="005D1DB2" w:rsidRPr="00F54412">
        <w:t xml:space="preserve"> </w:t>
      </w:r>
      <w:r w:rsidRPr="00F54412">
        <w:t>............................................</w:t>
      </w:r>
    </w:p>
    <w:p w14:paraId="1A321ECA" w14:textId="77777777" w:rsidR="00904F1D" w:rsidRPr="00F54412" w:rsidRDefault="00904F1D" w:rsidP="002B747B">
      <w:pPr>
        <w:pStyle w:val="Textkrper"/>
      </w:pPr>
    </w:p>
    <w:tbl>
      <w:tblPr>
        <w:tblStyle w:val="TableNormal"/>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520"/>
        <w:gridCol w:w="4440"/>
        <w:gridCol w:w="2769"/>
      </w:tblGrid>
      <w:tr w:rsidR="00904F1D" w:rsidRPr="001735E2" w14:paraId="12B39B3F" w14:textId="77777777" w:rsidTr="001735E2">
        <w:trPr>
          <w:trHeight w:val="581"/>
        </w:trPr>
        <w:tc>
          <w:tcPr>
            <w:tcW w:w="2520" w:type="dxa"/>
            <w:shd w:val="clear" w:color="auto" w:fill="C8CEE4"/>
            <w:tcMar>
              <w:top w:w="57" w:type="dxa"/>
              <w:left w:w="57" w:type="dxa"/>
              <w:bottom w:w="57" w:type="dxa"/>
              <w:right w:w="57" w:type="dxa"/>
            </w:tcMar>
            <w:vAlign w:val="center"/>
          </w:tcPr>
          <w:p w14:paraId="0FD3F87D" w14:textId="77777777" w:rsidR="00904F1D" w:rsidRPr="001735E2" w:rsidRDefault="00E359F9" w:rsidP="00F54412">
            <w:pPr>
              <w:pStyle w:val="TableParagraph"/>
              <w:rPr>
                <w:sz w:val="20"/>
                <w:szCs w:val="20"/>
              </w:rPr>
            </w:pPr>
            <w:r w:rsidRPr="001735E2">
              <w:rPr>
                <w:sz w:val="20"/>
                <w:szCs w:val="20"/>
              </w:rPr>
              <w:t>Personengruppen</w:t>
            </w:r>
          </w:p>
        </w:tc>
        <w:tc>
          <w:tcPr>
            <w:tcW w:w="4440" w:type="dxa"/>
            <w:shd w:val="clear" w:color="auto" w:fill="C8CEE4"/>
            <w:tcMar>
              <w:top w:w="57" w:type="dxa"/>
              <w:left w:w="57" w:type="dxa"/>
              <w:bottom w:w="57" w:type="dxa"/>
              <w:right w:w="57" w:type="dxa"/>
            </w:tcMar>
            <w:vAlign w:val="center"/>
          </w:tcPr>
          <w:p w14:paraId="51F0835D" w14:textId="77777777" w:rsidR="00904F1D" w:rsidRPr="001735E2" w:rsidRDefault="00E359F9" w:rsidP="00F54412">
            <w:pPr>
              <w:pStyle w:val="TableParagraph"/>
              <w:rPr>
                <w:sz w:val="20"/>
                <w:szCs w:val="20"/>
              </w:rPr>
            </w:pPr>
            <w:r w:rsidRPr="001735E2">
              <w:rPr>
                <w:sz w:val="20"/>
                <w:szCs w:val="20"/>
              </w:rPr>
              <w:t>Aufgabenbereiche</w:t>
            </w:r>
          </w:p>
        </w:tc>
        <w:tc>
          <w:tcPr>
            <w:tcW w:w="2769" w:type="dxa"/>
            <w:shd w:val="clear" w:color="auto" w:fill="C8CEE4"/>
            <w:tcMar>
              <w:top w:w="57" w:type="dxa"/>
              <w:left w:w="57" w:type="dxa"/>
              <w:bottom w:w="57" w:type="dxa"/>
              <w:right w:w="57" w:type="dxa"/>
            </w:tcMar>
            <w:vAlign w:val="center"/>
          </w:tcPr>
          <w:p w14:paraId="12EC6A38" w14:textId="77777777" w:rsidR="00904F1D" w:rsidRPr="001735E2" w:rsidRDefault="00E359F9" w:rsidP="00F54412">
            <w:pPr>
              <w:pStyle w:val="TableParagraph"/>
              <w:rPr>
                <w:sz w:val="20"/>
                <w:szCs w:val="20"/>
              </w:rPr>
            </w:pPr>
            <w:r w:rsidRPr="001735E2">
              <w:rPr>
                <w:sz w:val="20"/>
                <w:szCs w:val="20"/>
              </w:rPr>
              <w:t>benannte Personen</w:t>
            </w:r>
          </w:p>
        </w:tc>
      </w:tr>
      <w:tr w:rsidR="00904F1D" w:rsidRPr="001735E2" w14:paraId="5B479D86" w14:textId="77777777" w:rsidTr="001735E2">
        <w:trPr>
          <w:trHeight w:val="1194"/>
        </w:trPr>
        <w:tc>
          <w:tcPr>
            <w:tcW w:w="2520" w:type="dxa"/>
            <w:shd w:val="clear" w:color="auto" w:fill="C8CEE4"/>
            <w:tcMar>
              <w:top w:w="57" w:type="dxa"/>
              <w:left w:w="57" w:type="dxa"/>
              <w:bottom w:w="57" w:type="dxa"/>
              <w:right w:w="57" w:type="dxa"/>
            </w:tcMar>
            <w:vAlign w:val="center"/>
          </w:tcPr>
          <w:p w14:paraId="79085D27" w14:textId="77777777" w:rsidR="00904F1D" w:rsidRPr="001735E2" w:rsidRDefault="00E359F9" w:rsidP="00F54412">
            <w:pPr>
              <w:pStyle w:val="TableParagraph"/>
              <w:rPr>
                <w:b w:val="0"/>
                <w:sz w:val="20"/>
                <w:szCs w:val="20"/>
              </w:rPr>
            </w:pPr>
            <w:r w:rsidRPr="001735E2">
              <w:rPr>
                <w:b w:val="0"/>
                <w:sz w:val="20"/>
                <w:szCs w:val="20"/>
              </w:rPr>
              <w:t>Schulleitung</w:t>
            </w:r>
          </w:p>
        </w:tc>
        <w:tc>
          <w:tcPr>
            <w:tcW w:w="4440" w:type="dxa"/>
            <w:tcMar>
              <w:top w:w="57" w:type="dxa"/>
              <w:left w:w="57" w:type="dxa"/>
              <w:bottom w:w="57" w:type="dxa"/>
              <w:right w:w="57" w:type="dxa"/>
            </w:tcMar>
            <w:vAlign w:val="center"/>
          </w:tcPr>
          <w:p w14:paraId="6C504F0A" w14:textId="7FE525C4" w:rsidR="00904F1D" w:rsidRPr="001735E2" w:rsidRDefault="00E359F9" w:rsidP="00F54412">
            <w:pPr>
              <w:pStyle w:val="TableParagraph"/>
              <w:rPr>
                <w:b w:val="0"/>
                <w:sz w:val="20"/>
                <w:szCs w:val="20"/>
              </w:rPr>
            </w:pPr>
            <w:r w:rsidRPr="001735E2">
              <w:rPr>
                <w:b w:val="0"/>
                <w:sz w:val="20"/>
                <w:szCs w:val="20"/>
              </w:rPr>
              <w:t xml:space="preserve">Durchführung von Hygienebelehrungen </w:t>
            </w:r>
            <w:r w:rsidR="00706BE1">
              <w:rPr>
                <w:b w:val="0"/>
                <w:sz w:val="20"/>
                <w:szCs w:val="20"/>
              </w:rPr>
              <w:br/>
            </w:r>
            <w:r w:rsidRPr="001735E2">
              <w:rPr>
                <w:b w:val="0"/>
                <w:sz w:val="20"/>
                <w:szCs w:val="20"/>
              </w:rPr>
              <w:t>(Fortbildung)</w:t>
            </w:r>
          </w:p>
        </w:tc>
        <w:tc>
          <w:tcPr>
            <w:tcW w:w="2769" w:type="dxa"/>
            <w:tcMar>
              <w:top w:w="57" w:type="dxa"/>
              <w:left w:w="57" w:type="dxa"/>
              <w:bottom w:w="57" w:type="dxa"/>
              <w:right w:w="57" w:type="dxa"/>
            </w:tcMar>
            <w:vAlign w:val="center"/>
          </w:tcPr>
          <w:p w14:paraId="5FF5298B" w14:textId="77777777" w:rsidR="00904F1D" w:rsidRPr="001735E2" w:rsidRDefault="00904F1D" w:rsidP="00F54412">
            <w:pPr>
              <w:pStyle w:val="TableParagraph"/>
              <w:rPr>
                <w:sz w:val="20"/>
                <w:szCs w:val="20"/>
              </w:rPr>
            </w:pPr>
          </w:p>
        </w:tc>
      </w:tr>
      <w:tr w:rsidR="00904F1D" w:rsidRPr="001735E2" w14:paraId="130E53EF" w14:textId="77777777" w:rsidTr="001735E2">
        <w:trPr>
          <w:trHeight w:val="1254"/>
        </w:trPr>
        <w:tc>
          <w:tcPr>
            <w:tcW w:w="2520" w:type="dxa"/>
            <w:vMerge w:val="restart"/>
            <w:shd w:val="clear" w:color="auto" w:fill="C8CEE4"/>
            <w:tcMar>
              <w:top w:w="57" w:type="dxa"/>
              <w:left w:w="57" w:type="dxa"/>
              <w:bottom w:w="57" w:type="dxa"/>
              <w:right w:w="57" w:type="dxa"/>
            </w:tcMar>
            <w:vAlign w:val="center"/>
          </w:tcPr>
          <w:p w14:paraId="343A60A7" w14:textId="77777777" w:rsidR="00904F1D" w:rsidRPr="001735E2" w:rsidRDefault="00E359F9" w:rsidP="00F54412">
            <w:pPr>
              <w:pStyle w:val="TableParagraph"/>
              <w:rPr>
                <w:b w:val="0"/>
                <w:sz w:val="20"/>
                <w:szCs w:val="20"/>
              </w:rPr>
            </w:pPr>
            <w:r w:rsidRPr="001735E2">
              <w:rPr>
                <w:b w:val="0"/>
                <w:sz w:val="20"/>
                <w:szCs w:val="20"/>
              </w:rPr>
              <w:t>zuständige</w:t>
            </w:r>
            <w:r w:rsidRPr="001735E2">
              <w:rPr>
                <w:b w:val="0"/>
                <w:spacing w:val="1"/>
                <w:sz w:val="20"/>
                <w:szCs w:val="20"/>
              </w:rPr>
              <w:t xml:space="preserve"> </w:t>
            </w:r>
            <w:r w:rsidRPr="001735E2">
              <w:rPr>
                <w:b w:val="0"/>
                <w:sz w:val="20"/>
                <w:szCs w:val="20"/>
              </w:rPr>
              <w:t>Hygienebeauftragte (wenn bestellt)</w:t>
            </w:r>
          </w:p>
        </w:tc>
        <w:tc>
          <w:tcPr>
            <w:tcW w:w="4440" w:type="dxa"/>
            <w:tcMar>
              <w:top w:w="57" w:type="dxa"/>
              <w:left w:w="57" w:type="dxa"/>
              <w:bottom w:w="57" w:type="dxa"/>
              <w:right w:w="57" w:type="dxa"/>
            </w:tcMar>
            <w:vAlign w:val="center"/>
          </w:tcPr>
          <w:p w14:paraId="4782F653" w14:textId="08B21D84" w:rsidR="00904F1D" w:rsidRPr="001735E2" w:rsidRDefault="00E359F9" w:rsidP="00F54412">
            <w:pPr>
              <w:pStyle w:val="TableParagraph"/>
              <w:rPr>
                <w:b w:val="0"/>
                <w:sz w:val="20"/>
                <w:szCs w:val="20"/>
              </w:rPr>
            </w:pPr>
            <w:r w:rsidRPr="001735E2">
              <w:rPr>
                <w:b w:val="0"/>
                <w:sz w:val="20"/>
                <w:szCs w:val="20"/>
              </w:rPr>
              <w:t xml:space="preserve">Regelmäßige Aktualisierung des internen </w:t>
            </w:r>
            <w:r w:rsidR="00706BE1">
              <w:rPr>
                <w:b w:val="0"/>
                <w:sz w:val="20"/>
                <w:szCs w:val="20"/>
              </w:rPr>
              <w:br/>
            </w:r>
            <w:r w:rsidRPr="001735E2">
              <w:rPr>
                <w:b w:val="0"/>
                <w:sz w:val="20"/>
                <w:szCs w:val="20"/>
              </w:rPr>
              <w:t>Regelwerkes</w:t>
            </w:r>
          </w:p>
        </w:tc>
        <w:tc>
          <w:tcPr>
            <w:tcW w:w="2769" w:type="dxa"/>
            <w:tcMar>
              <w:top w:w="57" w:type="dxa"/>
              <w:left w:w="57" w:type="dxa"/>
              <w:bottom w:w="57" w:type="dxa"/>
              <w:right w:w="57" w:type="dxa"/>
            </w:tcMar>
            <w:vAlign w:val="center"/>
          </w:tcPr>
          <w:p w14:paraId="0630A3F3" w14:textId="77777777" w:rsidR="00904F1D" w:rsidRPr="001735E2" w:rsidRDefault="00904F1D" w:rsidP="00F54412">
            <w:pPr>
              <w:pStyle w:val="TableParagraph"/>
              <w:rPr>
                <w:sz w:val="20"/>
                <w:szCs w:val="20"/>
              </w:rPr>
            </w:pPr>
          </w:p>
        </w:tc>
      </w:tr>
      <w:tr w:rsidR="00904F1D" w:rsidRPr="001735E2" w14:paraId="3776DD65" w14:textId="77777777" w:rsidTr="001735E2">
        <w:trPr>
          <w:trHeight w:val="1194"/>
        </w:trPr>
        <w:tc>
          <w:tcPr>
            <w:tcW w:w="2520" w:type="dxa"/>
            <w:vMerge/>
            <w:tcBorders>
              <w:top w:val="nil"/>
            </w:tcBorders>
            <w:shd w:val="clear" w:color="auto" w:fill="C8CEE4"/>
            <w:tcMar>
              <w:top w:w="57" w:type="dxa"/>
              <w:left w:w="57" w:type="dxa"/>
              <w:bottom w:w="57" w:type="dxa"/>
              <w:right w:w="57" w:type="dxa"/>
            </w:tcMar>
            <w:vAlign w:val="center"/>
          </w:tcPr>
          <w:p w14:paraId="27B6A336" w14:textId="77777777" w:rsidR="00904F1D" w:rsidRPr="001735E2" w:rsidRDefault="00904F1D" w:rsidP="00F54412">
            <w:pPr>
              <w:rPr>
                <w:rFonts w:cs="Arial"/>
                <w:sz w:val="20"/>
                <w:szCs w:val="20"/>
              </w:rPr>
            </w:pPr>
          </w:p>
        </w:tc>
        <w:tc>
          <w:tcPr>
            <w:tcW w:w="4440" w:type="dxa"/>
            <w:tcMar>
              <w:top w:w="57" w:type="dxa"/>
              <w:left w:w="57" w:type="dxa"/>
              <w:bottom w:w="57" w:type="dxa"/>
              <w:right w:w="57" w:type="dxa"/>
            </w:tcMar>
            <w:vAlign w:val="center"/>
          </w:tcPr>
          <w:p w14:paraId="3AD7E635" w14:textId="7C88828B" w:rsidR="00904F1D" w:rsidRPr="001735E2" w:rsidRDefault="00E359F9" w:rsidP="00F54412">
            <w:pPr>
              <w:pStyle w:val="TableParagraph"/>
              <w:rPr>
                <w:b w:val="0"/>
                <w:sz w:val="20"/>
                <w:szCs w:val="20"/>
              </w:rPr>
            </w:pPr>
            <w:r w:rsidRPr="001735E2">
              <w:rPr>
                <w:b w:val="0"/>
                <w:sz w:val="20"/>
                <w:szCs w:val="20"/>
              </w:rPr>
              <w:t xml:space="preserve">Kontrolle/Ergänzung des Hygienematerials </w:t>
            </w:r>
            <w:r w:rsidR="001735E2">
              <w:rPr>
                <w:b w:val="0"/>
                <w:sz w:val="20"/>
                <w:szCs w:val="20"/>
              </w:rPr>
              <w:br/>
            </w:r>
            <w:r w:rsidRPr="001735E2">
              <w:rPr>
                <w:b w:val="0"/>
                <w:sz w:val="20"/>
                <w:szCs w:val="20"/>
              </w:rPr>
              <w:t>(s. Kap. 3.5)</w:t>
            </w:r>
          </w:p>
        </w:tc>
        <w:tc>
          <w:tcPr>
            <w:tcW w:w="2769" w:type="dxa"/>
            <w:tcMar>
              <w:top w:w="57" w:type="dxa"/>
              <w:left w:w="57" w:type="dxa"/>
              <w:bottom w:w="57" w:type="dxa"/>
              <w:right w:w="57" w:type="dxa"/>
            </w:tcMar>
            <w:vAlign w:val="center"/>
          </w:tcPr>
          <w:p w14:paraId="07A747B7" w14:textId="77777777" w:rsidR="00904F1D" w:rsidRPr="001735E2" w:rsidRDefault="00904F1D" w:rsidP="00F54412">
            <w:pPr>
              <w:pStyle w:val="TableParagraph"/>
              <w:rPr>
                <w:sz w:val="20"/>
                <w:szCs w:val="20"/>
              </w:rPr>
            </w:pPr>
          </w:p>
        </w:tc>
      </w:tr>
      <w:tr w:rsidR="00904F1D" w:rsidRPr="001735E2" w14:paraId="692E32C8" w14:textId="77777777" w:rsidTr="001735E2">
        <w:trPr>
          <w:trHeight w:val="1317"/>
        </w:trPr>
        <w:tc>
          <w:tcPr>
            <w:tcW w:w="2520" w:type="dxa"/>
            <w:vMerge w:val="restart"/>
            <w:shd w:val="clear" w:color="auto" w:fill="C8CEE4"/>
            <w:tcMar>
              <w:top w:w="57" w:type="dxa"/>
              <w:left w:w="57" w:type="dxa"/>
              <w:bottom w:w="57" w:type="dxa"/>
              <w:right w:w="57" w:type="dxa"/>
            </w:tcMar>
            <w:vAlign w:val="center"/>
          </w:tcPr>
          <w:p w14:paraId="3E9DCB6C" w14:textId="77777777" w:rsidR="00904F1D" w:rsidRPr="001735E2" w:rsidRDefault="00E359F9" w:rsidP="00F54412">
            <w:pPr>
              <w:pStyle w:val="TableParagraph"/>
              <w:rPr>
                <w:b w:val="0"/>
                <w:sz w:val="20"/>
                <w:szCs w:val="20"/>
              </w:rPr>
            </w:pPr>
            <w:r w:rsidRPr="001735E2">
              <w:rPr>
                <w:b w:val="0"/>
                <w:sz w:val="20"/>
                <w:szCs w:val="20"/>
              </w:rPr>
              <w:t>Lehrkräfte</w:t>
            </w:r>
          </w:p>
        </w:tc>
        <w:tc>
          <w:tcPr>
            <w:tcW w:w="4440" w:type="dxa"/>
            <w:tcMar>
              <w:top w:w="57" w:type="dxa"/>
              <w:left w:w="57" w:type="dxa"/>
              <w:bottom w:w="57" w:type="dxa"/>
              <w:right w:w="57" w:type="dxa"/>
            </w:tcMar>
            <w:vAlign w:val="center"/>
          </w:tcPr>
          <w:p w14:paraId="58E0B41A" w14:textId="65140DDA" w:rsidR="00904F1D" w:rsidRPr="001735E2" w:rsidRDefault="00E359F9" w:rsidP="00F54412">
            <w:pPr>
              <w:pStyle w:val="TableParagraph"/>
              <w:rPr>
                <w:b w:val="0"/>
                <w:sz w:val="20"/>
                <w:szCs w:val="20"/>
              </w:rPr>
            </w:pPr>
            <w:r w:rsidRPr="001735E2">
              <w:rPr>
                <w:b w:val="0"/>
                <w:sz w:val="20"/>
                <w:szCs w:val="20"/>
              </w:rPr>
              <w:t xml:space="preserve">Kontrolle des hygienisch einwandfreien </w:t>
            </w:r>
            <w:r w:rsidR="00706BE1">
              <w:rPr>
                <w:b w:val="0"/>
                <w:sz w:val="20"/>
                <w:szCs w:val="20"/>
              </w:rPr>
              <w:br/>
            </w:r>
            <w:r w:rsidRPr="001735E2">
              <w:rPr>
                <w:b w:val="0"/>
                <w:sz w:val="20"/>
                <w:szCs w:val="20"/>
              </w:rPr>
              <w:t>Küchenzustandes</w:t>
            </w:r>
          </w:p>
        </w:tc>
        <w:tc>
          <w:tcPr>
            <w:tcW w:w="2769" w:type="dxa"/>
            <w:tcMar>
              <w:top w:w="57" w:type="dxa"/>
              <w:left w:w="57" w:type="dxa"/>
              <w:bottom w:w="57" w:type="dxa"/>
              <w:right w:w="57" w:type="dxa"/>
            </w:tcMar>
            <w:vAlign w:val="center"/>
          </w:tcPr>
          <w:p w14:paraId="3F6A398A" w14:textId="77777777" w:rsidR="00904F1D" w:rsidRPr="001735E2" w:rsidRDefault="00904F1D" w:rsidP="00F54412">
            <w:pPr>
              <w:pStyle w:val="TableParagraph"/>
              <w:rPr>
                <w:sz w:val="20"/>
                <w:szCs w:val="20"/>
              </w:rPr>
            </w:pPr>
          </w:p>
        </w:tc>
      </w:tr>
      <w:tr w:rsidR="00904F1D" w:rsidRPr="001735E2" w14:paraId="3938378E" w14:textId="77777777" w:rsidTr="001735E2">
        <w:trPr>
          <w:trHeight w:val="1394"/>
        </w:trPr>
        <w:tc>
          <w:tcPr>
            <w:tcW w:w="2520" w:type="dxa"/>
            <w:vMerge/>
            <w:tcBorders>
              <w:top w:val="nil"/>
            </w:tcBorders>
            <w:shd w:val="clear" w:color="auto" w:fill="C8CEE4"/>
            <w:tcMar>
              <w:top w:w="57" w:type="dxa"/>
              <w:left w:w="57" w:type="dxa"/>
              <w:bottom w:w="57" w:type="dxa"/>
              <w:right w:w="57" w:type="dxa"/>
            </w:tcMar>
            <w:vAlign w:val="center"/>
          </w:tcPr>
          <w:p w14:paraId="2C5EFFB8" w14:textId="77777777" w:rsidR="00904F1D" w:rsidRPr="001735E2" w:rsidRDefault="00904F1D" w:rsidP="00F54412">
            <w:pPr>
              <w:rPr>
                <w:rFonts w:cs="Arial"/>
                <w:sz w:val="20"/>
                <w:szCs w:val="20"/>
              </w:rPr>
            </w:pPr>
          </w:p>
        </w:tc>
        <w:tc>
          <w:tcPr>
            <w:tcW w:w="4440" w:type="dxa"/>
            <w:tcMar>
              <w:top w:w="57" w:type="dxa"/>
              <w:left w:w="57" w:type="dxa"/>
              <w:bottom w:w="57" w:type="dxa"/>
              <w:right w:w="57" w:type="dxa"/>
            </w:tcMar>
            <w:vAlign w:val="center"/>
          </w:tcPr>
          <w:p w14:paraId="07C9DACE" w14:textId="77777777" w:rsidR="00904F1D" w:rsidRPr="001735E2" w:rsidRDefault="00E359F9" w:rsidP="00F54412">
            <w:pPr>
              <w:pStyle w:val="TableParagraph"/>
              <w:rPr>
                <w:b w:val="0"/>
                <w:sz w:val="20"/>
                <w:szCs w:val="20"/>
              </w:rPr>
            </w:pPr>
            <w:r w:rsidRPr="001735E2">
              <w:rPr>
                <w:b w:val="0"/>
                <w:sz w:val="20"/>
                <w:szCs w:val="20"/>
              </w:rPr>
              <w:t>Kontrolle der auf Schülerinnen und Schüler übertragenen Aufgaben bzw. Durchführung der dort genannten Aufgaben</w:t>
            </w:r>
          </w:p>
        </w:tc>
        <w:tc>
          <w:tcPr>
            <w:tcW w:w="2769" w:type="dxa"/>
            <w:tcMar>
              <w:top w:w="57" w:type="dxa"/>
              <w:left w:w="57" w:type="dxa"/>
              <w:bottom w:w="57" w:type="dxa"/>
              <w:right w:w="57" w:type="dxa"/>
            </w:tcMar>
            <w:vAlign w:val="center"/>
          </w:tcPr>
          <w:p w14:paraId="65DBB83F" w14:textId="77777777" w:rsidR="00904F1D" w:rsidRPr="001735E2" w:rsidRDefault="00904F1D" w:rsidP="00F54412">
            <w:pPr>
              <w:pStyle w:val="TableParagraph"/>
              <w:rPr>
                <w:sz w:val="20"/>
                <w:szCs w:val="20"/>
              </w:rPr>
            </w:pPr>
          </w:p>
        </w:tc>
      </w:tr>
      <w:tr w:rsidR="00904F1D" w:rsidRPr="001735E2" w14:paraId="6B92C3C5" w14:textId="77777777" w:rsidTr="001735E2">
        <w:trPr>
          <w:trHeight w:val="1400"/>
        </w:trPr>
        <w:tc>
          <w:tcPr>
            <w:tcW w:w="2520" w:type="dxa"/>
            <w:shd w:val="clear" w:color="auto" w:fill="C8CEE4"/>
            <w:tcMar>
              <w:top w:w="57" w:type="dxa"/>
              <w:left w:w="57" w:type="dxa"/>
              <w:bottom w:w="57" w:type="dxa"/>
              <w:right w:w="57" w:type="dxa"/>
            </w:tcMar>
            <w:vAlign w:val="center"/>
          </w:tcPr>
          <w:p w14:paraId="440B5F48" w14:textId="77777777" w:rsidR="00904F1D" w:rsidRPr="001735E2" w:rsidRDefault="00E359F9" w:rsidP="00F54412">
            <w:pPr>
              <w:pStyle w:val="TableParagraph"/>
              <w:rPr>
                <w:b w:val="0"/>
                <w:sz w:val="20"/>
                <w:szCs w:val="20"/>
              </w:rPr>
            </w:pPr>
            <w:r w:rsidRPr="001735E2">
              <w:rPr>
                <w:b w:val="0"/>
                <w:sz w:val="20"/>
                <w:szCs w:val="20"/>
              </w:rPr>
              <w:t>Hausmeister</w:t>
            </w:r>
          </w:p>
        </w:tc>
        <w:tc>
          <w:tcPr>
            <w:tcW w:w="4440" w:type="dxa"/>
            <w:tcMar>
              <w:top w:w="57" w:type="dxa"/>
              <w:left w:w="57" w:type="dxa"/>
              <w:bottom w:w="57" w:type="dxa"/>
              <w:right w:w="57" w:type="dxa"/>
            </w:tcMar>
            <w:vAlign w:val="center"/>
          </w:tcPr>
          <w:p w14:paraId="0EE0D5B3" w14:textId="77777777" w:rsidR="00904F1D" w:rsidRPr="001735E2" w:rsidRDefault="00E359F9" w:rsidP="00F54412">
            <w:pPr>
              <w:pStyle w:val="TableParagraph"/>
              <w:rPr>
                <w:b w:val="0"/>
                <w:sz w:val="20"/>
                <w:szCs w:val="20"/>
              </w:rPr>
            </w:pPr>
            <w:r w:rsidRPr="001735E2">
              <w:rPr>
                <w:b w:val="0"/>
                <w:sz w:val="20"/>
                <w:szCs w:val="20"/>
              </w:rPr>
              <w:t>Kontrolle der in Anlagen 11 aufgeführten Punkte evtl. unterstützt von der Sicherheitsfachkraft und/ oder einer Hygienebeauftragte.</w:t>
            </w:r>
          </w:p>
        </w:tc>
        <w:tc>
          <w:tcPr>
            <w:tcW w:w="2769" w:type="dxa"/>
            <w:tcMar>
              <w:top w:w="57" w:type="dxa"/>
              <w:left w:w="57" w:type="dxa"/>
              <w:bottom w:w="57" w:type="dxa"/>
              <w:right w:w="57" w:type="dxa"/>
            </w:tcMar>
            <w:vAlign w:val="center"/>
          </w:tcPr>
          <w:p w14:paraId="6272DCF0" w14:textId="77777777" w:rsidR="00904F1D" w:rsidRPr="001735E2" w:rsidRDefault="00904F1D" w:rsidP="00F54412">
            <w:pPr>
              <w:pStyle w:val="TableParagraph"/>
              <w:rPr>
                <w:sz w:val="20"/>
                <w:szCs w:val="20"/>
              </w:rPr>
            </w:pPr>
          </w:p>
        </w:tc>
      </w:tr>
      <w:tr w:rsidR="00904F1D" w:rsidRPr="001735E2" w14:paraId="5EEB4BE8" w14:textId="77777777" w:rsidTr="001735E2">
        <w:trPr>
          <w:trHeight w:val="1250"/>
        </w:trPr>
        <w:tc>
          <w:tcPr>
            <w:tcW w:w="2520" w:type="dxa"/>
            <w:shd w:val="clear" w:color="auto" w:fill="C8CEE4"/>
            <w:tcMar>
              <w:top w:w="57" w:type="dxa"/>
              <w:left w:w="57" w:type="dxa"/>
              <w:bottom w:w="57" w:type="dxa"/>
              <w:right w:w="57" w:type="dxa"/>
            </w:tcMar>
            <w:vAlign w:val="center"/>
          </w:tcPr>
          <w:p w14:paraId="1E1D097F" w14:textId="77777777" w:rsidR="00904F1D" w:rsidRPr="001735E2" w:rsidRDefault="00E359F9" w:rsidP="00F54412">
            <w:pPr>
              <w:pStyle w:val="TableParagraph"/>
              <w:rPr>
                <w:b w:val="0"/>
                <w:sz w:val="20"/>
                <w:szCs w:val="20"/>
              </w:rPr>
            </w:pPr>
            <w:r w:rsidRPr="001735E2">
              <w:rPr>
                <w:b w:val="0"/>
                <w:sz w:val="20"/>
                <w:szCs w:val="20"/>
              </w:rPr>
              <w:t>Schülerinnen und Schüler</w:t>
            </w:r>
          </w:p>
        </w:tc>
        <w:tc>
          <w:tcPr>
            <w:tcW w:w="4440" w:type="dxa"/>
            <w:tcMar>
              <w:top w:w="57" w:type="dxa"/>
              <w:left w:w="57" w:type="dxa"/>
              <w:bottom w:w="57" w:type="dxa"/>
              <w:right w:w="57" w:type="dxa"/>
            </w:tcMar>
            <w:vAlign w:val="center"/>
          </w:tcPr>
          <w:p w14:paraId="01F27A6F" w14:textId="77777777" w:rsidR="00904F1D" w:rsidRPr="001735E2" w:rsidRDefault="00E359F9" w:rsidP="00F54412">
            <w:pPr>
              <w:pStyle w:val="TableParagraph"/>
              <w:rPr>
                <w:b w:val="0"/>
                <w:sz w:val="20"/>
                <w:szCs w:val="20"/>
              </w:rPr>
            </w:pPr>
            <w:r w:rsidRPr="001735E2">
              <w:rPr>
                <w:b w:val="0"/>
                <w:sz w:val="20"/>
                <w:szCs w:val="20"/>
              </w:rPr>
              <w:t>Lüftungsdienste andere Aufgaben</w:t>
            </w:r>
          </w:p>
        </w:tc>
        <w:tc>
          <w:tcPr>
            <w:tcW w:w="2769" w:type="dxa"/>
            <w:tcMar>
              <w:top w:w="57" w:type="dxa"/>
              <w:left w:w="57" w:type="dxa"/>
              <w:bottom w:w="57" w:type="dxa"/>
              <w:right w:w="57" w:type="dxa"/>
            </w:tcMar>
            <w:vAlign w:val="center"/>
          </w:tcPr>
          <w:p w14:paraId="4E4F9A9D" w14:textId="77777777" w:rsidR="00904F1D" w:rsidRPr="001735E2" w:rsidRDefault="00904F1D" w:rsidP="00F54412">
            <w:pPr>
              <w:pStyle w:val="TableParagraph"/>
              <w:rPr>
                <w:sz w:val="20"/>
                <w:szCs w:val="20"/>
              </w:rPr>
            </w:pPr>
          </w:p>
        </w:tc>
      </w:tr>
    </w:tbl>
    <w:p w14:paraId="03CBF015" w14:textId="77777777" w:rsidR="00904F1D" w:rsidRPr="00F54412" w:rsidRDefault="00904F1D" w:rsidP="00F54412">
      <w:pPr>
        <w:rPr>
          <w:rFonts w:cs="Arial"/>
        </w:rPr>
        <w:sectPr w:rsidR="00904F1D" w:rsidRPr="00F54412" w:rsidSect="00B870D9">
          <w:pgSz w:w="11910" w:h="16840" w:code="9"/>
          <w:pgMar w:top="1418" w:right="851" w:bottom="851" w:left="851" w:header="284" w:footer="284" w:gutter="0"/>
          <w:cols w:space="720"/>
        </w:sectPr>
      </w:pPr>
    </w:p>
    <w:p w14:paraId="6810265C" w14:textId="67539DC1" w:rsidR="00904F1D" w:rsidRPr="00F54412" w:rsidRDefault="00E359F9" w:rsidP="000108AC">
      <w:pPr>
        <w:pStyle w:val="Anlagenberschriftpn"/>
      </w:pPr>
      <w:bookmarkStart w:id="63" w:name="_Toc100231473"/>
      <w:r w:rsidRPr="00F54412">
        <w:lastRenderedPageBreak/>
        <w:t>Anlage 4:</w:t>
      </w:r>
      <w:r w:rsidR="000108AC">
        <w:tab/>
      </w:r>
      <w:r w:rsidRPr="00F54412">
        <w:t>Liste der externen Kontaktpartner</w:t>
      </w:r>
      <w:bookmarkEnd w:id="63"/>
    </w:p>
    <w:p w14:paraId="6701B759" w14:textId="51E33C7D" w:rsidR="00904F1D" w:rsidRPr="00F54412" w:rsidRDefault="00E359F9" w:rsidP="002B747B">
      <w:pPr>
        <w:pStyle w:val="Textkrper"/>
      </w:pPr>
      <w:r w:rsidRPr="00F54412">
        <w:t>erstellt</w:t>
      </w:r>
      <w:r w:rsidRPr="00F54412">
        <w:rPr>
          <w:spacing w:val="1"/>
        </w:rPr>
        <w:t xml:space="preserve"> </w:t>
      </w:r>
      <w:r w:rsidRPr="00F54412">
        <w:t>am:</w:t>
      </w:r>
      <w:r w:rsidRPr="00F54412">
        <w:rPr>
          <w:spacing w:val="13"/>
        </w:rPr>
        <w:t xml:space="preserve"> </w:t>
      </w:r>
      <w:r w:rsidRPr="00F54412">
        <w:t>................................................</w:t>
      </w:r>
      <w:r w:rsidR="00CA7532" w:rsidRPr="00F54412">
        <w:tab/>
      </w:r>
      <w:r w:rsidRPr="00F54412">
        <w:rPr>
          <w:spacing w:val="-30"/>
        </w:rPr>
        <w:t xml:space="preserve"> </w:t>
      </w:r>
      <w:r w:rsidRPr="00F54412">
        <w:t>letzte</w:t>
      </w:r>
      <w:r w:rsidRPr="00F54412">
        <w:rPr>
          <w:spacing w:val="1"/>
        </w:rPr>
        <w:t xml:space="preserve"> </w:t>
      </w:r>
      <w:r w:rsidRPr="00F54412">
        <w:t>Aktualisierung</w:t>
      </w:r>
      <w:r w:rsidRPr="00F54412">
        <w:rPr>
          <w:spacing w:val="2"/>
        </w:rPr>
        <w:t xml:space="preserve"> </w:t>
      </w:r>
      <w:r w:rsidRPr="00F54412">
        <w:t>am:</w:t>
      </w:r>
      <w:r w:rsidR="005D1DB2" w:rsidRPr="00F54412">
        <w:t xml:space="preserve"> </w:t>
      </w:r>
      <w:r w:rsidRPr="00F54412">
        <w:t>................................................</w:t>
      </w:r>
    </w:p>
    <w:p w14:paraId="47E3C77E" w14:textId="77777777" w:rsidR="00904F1D" w:rsidRPr="00F54412" w:rsidRDefault="00904F1D" w:rsidP="002B747B">
      <w:pPr>
        <w:pStyle w:val="Textkrper"/>
      </w:pPr>
    </w:p>
    <w:tbl>
      <w:tblPr>
        <w:tblStyle w:val="TableNormal"/>
        <w:tblW w:w="10421" w:type="dxa"/>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821"/>
        <w:gridCol w:w="7600"/>
      </w:tblGrid>
      <w:tr w:rsidR="00904F1D" w:rsidRPr="00F54412" w14:paraId="07BC8761" w14:textId="77777777" w:rsidTr="001735E2">
        <w:trPr>
          <w:trHeight w:val="340"/>
        </w:trPr>
        <w:tc>
          <w:tcPr>
            <w:tcW w:w="2821" w:type="dxa"/>
            <w:vMerge w:val="restart"/>
            <w:shd w:val="clear" w:color="auto" w:fill="C8CEE4"/>
            <w:tcMar>
              <w:top w:w="28" w:type="dxa"/>
              <w:left w:w="57" w:type="dxa"/>
              <w:bottom w:w="28" w:type="dxa"/>
              <w:right w:w="57" w:type="dxa"/>
            </w:tcMar>
            <w:vAlign w:val="center"/>
          </w:tcPr>
          <w:p w14:paraId="1F4C601C" w14:textId="77777777" w:rsidR="00904F1D" w:rsidRPr="001735E2" w:rsidRDefault="00E359F9" w:rsidP="00F54412">
            <w:pPr>
              <w:pStyle w:val="TableParagraph"/>
              <w:rPr>
                <w:sz w:val="20"/>
                <w:szCs w:val="20"/>
              </w:rPr>
            </w:pPr>
            <w:r w:rsidRPr="001735E2">
              <w:rPr>
                <w:sz w:val="20"/>
                <w:szCs w:val="20"/>
              </w:rPr>
              <w:t>Gesundheitsamt (Zentrale)</w:t>
            </w:r>
          </w:p>
        </w:tc>
        <w:tc>
          <w:tcPr>
            <w:tcW w:w="7600" w:type="dxa"/>
            <w:tcBorders>
              <w:bottom w:val="dashed" w:sz="8" w:space="0" w:color="231F20"/>
            </w:tcBorders>
            <w:tcMar>
              <w:top w:w="28" w:type="dxa"/>
              <w:left w:w="57" w:type="dxa"/>
              <w:bottom w:w="28" w:type="dxa"/>
              <w:right w:w="57" w:type="dxa"/>
            </w:tcMar>
            <w:vAlign w:val="center"/>
          </w:tcPr>
          <w:p w14:paraId="500FC319" w14:textId="77777777" w:rsidR="00904F1D" w:rsidRPr="001735E2" w:rsidRDefault="00E359F9" w:rsidP="00F54412">
            <w:pPr>
              <w:pStyle w:val="TableParagraph"/>
              <w:rPr>
                <w:b w:val="0"/>
                <w:sz w:val="20"/>
                <w:szCs w:val="20"/>
              </w:rPr>
            </w:pPr>
            <w:r w:rsidRPr="001735E2">
              <w:rPr>
                <w:b w:val="0"/>
                <w:sz w:val="20"/>
                <w:szCs w:val="20"/>
              </w:rPr>
              <w:t>Name:</w:t>
            </w:r>
          </w:p>
        </w:tc>
      </w:tr>
      <w:tr w:rsidR="00904F1D" w:rsidRPr="00F54412" w14:paraId="0C1DDAAE" w14:textId="77777777" w:rsidTr="001735E2">
        <w:trPr>
          <w:trHeight w:val="340"/>
        </w:trPr>
        <w:tc>
          <w:tcPr>
            <w:tcW w:w="2821" w:type="dxa"/>
            <w:vMerge/>
            <w:tcBorders>
              <w:top w:val="nil"/>
            </w:tcBorders>
            <w:shd w:val="clear" w:color="auto" w:fill="C8CEE4"/>
            <w:tcMar>
              <w:top w:w="28" w:type="dxa"/>
              <w:left w:w="57" w:type="dxa"/>
              <w:bottom w:w="28" w:type="dxa"/>
              <w:right w:w="57" w:type="dxa"/>
            </w:tcMar>
            <w:vAlign w:val="center"/>
          </w:tcPr>
          <w:p w14:paraId="66A239ED" w14:textId="77777777" w:rsidR="00904F1D" w:rsidRPr="001735E2" w:rsidRDefault="00904F1D" w:rsidP="00F54412">
            <w:pPr>
              <w:spacing w:after="0"/>
              <w:rPr>
                <w:rFonts w:cs="Arial"/>
                <w:b/>
                <w:sz w:val="20"/>
                <w:szCs w:val="20"/>
              </w:rPr>
            </w:pPr>
          </w:p>
        </w:tc>
        <w:tc>
          <w:tcPr>
            <w:tcW w:w="7600" w:type="dxa"/>
            <w:tcBorders>
              <w:top w:val="dashed" w:sz="8" w:space="0" w:color="231F20"/>
              <w:bottom w:val="dashed" w:sz="8" w:space="0" w:color="231F20"/>
            </w:tcBorders>
            <w:tcMar>
              <w:top w:w="28" w:type="dxa"/>
              <w:left w:w="57" w:type="dxa"/>
              <w:bottom w:w="28" w:type="dxa"/>
              <w:right w:w="57" w:type="dxa"/>
            </w:tcMar>
            <w:vAlign w:val="center"/>
          </w:tcPr>
          <w:p w14:paraId="789520F2" w14:textId="77777777" w:rsidR="00904F1D" w:rsidRPr="001735E2" w:rsidRDefault="00E359F9" w:rsidP="00F54412">
            <w:pPr>
              <w:pStyle w:val="TableParagraph"/>
              <w:rPr>
                <w:b w:val="0"/>
                <w:sz w:val="20"/>
                <w:szCs w:val="20"/>
              </w:rPr>
            </w:pPr>
            <w:r w:rsidRPr="001735E2">
              <w:rPr>
                <w:b w:val="0"/>
                <w:sz w:val="20"/>
                <w:szCs w:val="20"/>
              </w:rPr>
              <w:t>Telefon:</w:t>
            </w:r>
          </w:p>
        </w:tc>
      </w:tr>
      <w:tr w:rsidR="00904F1D" w:rsidRPr="00F54412" w14:paraId="286B1088" w14:textId="77777777" w:rsidTr="001735E2">
        <w:trPr>
          <w:trHeight w:val="340"/>
        </w:trPr>
        <w:tc>
          <w:tcPr>
            <w:tcW w:w="2821" w:type="dxa"/>
            <w:vMerge/>
            <w:tcBorders>
              <w:top w:val="nil"/>
            </w:tcBorders>
            <w:shd w:val="clear" w:color="auto" w:fill="C8CEE4"/>
            <w:tcMar>
              <w:top w:w="28" w:type="dxa"/>
              <w:left w:w="57" w:type="dxa"/>
              <w:bottom w:w="28" w:type="dxa"/>
              <w:right w:w="57" w:type="dxa"/>
            </w:tcMar>
            <w:vAlign w:val="center"/>
          </w:tcPr>
          <w:p w14:paraId="705AF4F0" w14:textId="77777777" w:rsidR="00904F1D" w:rsidRPr="001735E2" w:rsidRDefault="00904F1D" w:rsidP="00F54412">
            <w:pPr>
              <w:spacing w:after="0"/>
              <w:rPr>
                <w:rFonts w:cs="Arial"/>
                <w:b/>
                <w:sz w:val="20"/>
                <w:szCs w:val="20"/>
              </w:rPr>
            </w:pPr>
          </w:p>
        </w:tc>
        <w:tc>
          <w:tcPr>
            <w:tcW w:w="7600" w:type="dxa"/>
            <w:tcBorders>
              <w:top w:val="dashed" w:sz="8" w:space="0" w:color="231F20"/>
              <w:bottom w:val="dashed" w:sz="8" w:space="0" w:color="231F20"/>
            </w:tcBorders>
            <w:tcMar>
              <w:top w:w="28" w:type="dxa"/>
              <w:left w:w="57" w:type="dxa"/>
              <w:bottom w:w="28" w:type="dxa"/>
              <w:right w:w="57" w:type="dxa"/>
            </w:tcMar>
            <w:vAlign w:val="center"/>
          </w:tcPr>
          <w:p w14:paraId="6C739013" w14:textId="0F1924EE" w:rsidR="00904F1D" w:rsidRPr="001735E2" w:rsidRDefault="000F039C" w:rsidP="000F039C">
            <w:pPr>
              <w:pStyle w:val="TableParagraph"/>
              <w:rPr>
                <w:b w:val="0"/>
                <w:sz w:val="20"/>
                <w:szCs w:val="20"/>
              </w:rPr>
            </w:pPr>
            <w:r w:rsidRPr="001735E2">
              <w:rPr>
                <w:b w:val="0"/>
                <w:sz w:val="20"/>
                <w:szCs w:val="20"/>
              </w:rPr>
              <w:t>E-Mail:</w:t>
            </w:r>
          </w:p>
        </w:tc>
      </w:tr>
      <w:tr w:rsidR="00904F1D" w:rsidRPr="00F54412" w14:paraId="3222C883" w14:textId="77777777" w:rsidTr="001735E2">
        <w:trPr>
          <w:trHeight w:val="340"/>
        </w:trPr>
        <w:tc>
          <w:tcPr>
            <w:tcW w:w="2821" w:type="dxa"/>
            <w:vMerge/>
            <w:tcBorders>
              <w:top w:val="nil"/>
            </w:tcBorders>
            <w:shd w:val="clear" w:color="auto" w:fill="C8CEE4"/>
            <w:tcMar>
              <w:top w:w="28" w:type="dxa"/>
              <w:left w:w="57" w:type="dxa"/>
              <w:bottom w:w="28" w:type="dxa"/>
              <w:right w:w="57" w:type="dxa"/>
            </w:tcMar>
            <w:vAlign w:val="center"/>
          </w:tcPr>
          <w:p w14:paraId="2E65ECFA" w14:textId="77777777" w:rsidR="00904F1D" w:rsidRPr="001735E2" w:rsidRDefault="00904F1D" w:rsidP="00F54412">
            <w:pPr>
              <w:spacing w:after="0"/>
              <w:rPr>
                <w:rFonts w:cs="Arial"/>
                <w:b/>
                <w:sz w:val="20"/>
                <w:szCs w:val="20"/>
              </w:rPr>
            </w:pPr>
          </w:p>
        </w:tc>
        <w:tc>
          <w:tcPr>
            <w:tcW w:w="7600" w:type="dxa"/>
            <w:tcBorders>
              <w:top w:val="dashed" w:sz="8" w:space="0" w:color="231F20"/>
            </w:tcBorders>
            <w:tcMar>
              <w:top w:w="28" w:type="dxa"/>
              <w:left w:w="57" w:type="dxa"/>
              <w:bottom w:w="28" w:type="dxa"/>
              <w:right w:w="57" w:type="dxa"/>
            </w:tcMar>
            <w:vAlign w:val="center"/>
          </w:tcPr>
          <w:p w14:paraId="1740F5CF" w14:textId="52AA6E90" w:rsidR="00904F1D" w:rsidRPr="001735E2" w:rsidRDefault="000F039C" w:rsidP="00F54412">
            <w:pPr>
              <w:pStyle w:val="TableParagraph"/>
              <w:rPr>
                <w:b w:val="0"/>
                <w:sz w:val="20"/>
                <w:szCs w:val="20"/>
              </w:rPr>
            </w:pPr>
            <w:r w:rsidRPr="001735E2">
              <w:rPr>
                <w:b w:val="0"/>
                <w:sz w:val="20"/>
                <w:szCs w:val="20"/>
              </w:rPr>
              <w:t>Fax:</w:t>
            </w:r>
          </w:p>
        </w:tc>
      </w:tr>
      <w:tr w:rsidR="000F039C" w:rsidRPr="00F54412" w14:paraId="504DA900" w14:textId="77777777" w:rsidTr="001735E2">
        <w:trPr>
          <w:trHeight w:val="340"/>
        </w:trPr>
        <w:tc>
          <w:tcPr>
            <w:tcW w:w="2821" w:type="dxa"/>
            <w:vMerge w:val="restart"/>
            <w:shd w:val="clear" w:color="auto" w:fill="C8CEE4"/>
            <w:tcMar>
              <w:top w:w="28" w:type="dxa"/>
              <w:left w:w="57" w:type="dxa"/>
              <w:bottom w:w="28" w:type="dxa"/>
              <w:right w:w="57" w:type="dxa"/>
            </w:tcMar>
            <w:vAlign w:val="center"/>
          </w:tcPr>
          <w:p w14:paraId="6BEBF2DE" w14:textId="77777777" w:rsidR="000F039C" w:rsidRPr="001735E2" w:rsidRDefault="000F039C" w:rsidP="000F039C">
            <w:pPr>
              <w:pStyle w:val="TableParagraph"/>
              <w:rPr>
                <w:sz w:val="20"/>
                <w:szCs w:val="20"/>
              </w:rPr>
            </w:pPr>
            <w:r w:rsidRPr="001735E2">
              <w:rPr>
                <w:sz w:val="20"/>
                <w:szCs w:val="20"/>
              </w:rPr>
              <w:t>Amtsarzt/-ärztin</w:t>
            </w:r>
          </w:p>
        </w:tc>
        <w:tc>
          <w:tcPr>
            <w:tcW w:w="7600" w:type="dxa"/>
            <w:tcBorders>
              <w:bottom w:val="dashed" w:sz="8" w:space="0" w:color="231F20"/>
            </w:tcBorders>
            <w:tcMar>
              <w:top w:w="28" w:type="dxa"/>
              <w:left w:w="57" w:type="dxa"/>
              <w:bottom w:w="28" w:type="dxa"/>
              <w:right w:w="57" w:type="dxa"/>
            </w:tcMar>
            <w:vAlign w:val="center"/>
          </w:tcPr>
          <w:p w14:paraId="55D10F88" w14:textId="5D6AB884" w:rsidR="000F039C" w:rsidRPr="001735E2" w:rsidRDefault="000F039C" w:rsidP="000F039C">
            <w:pPr>
              <w:pStyle w:val="TableParagraph"/>
              <w:rPr>
                <w:b w:val="0"/>
                <w:sz w:val="20"/>
                <w:szCs w:val="20"/>
              </w:rPr>
            </w:pPr>
            <w:r w:rsidRPr="001735E2">
              <w:rPr>
                <w:b w:val="0"/>
                <w:sz w:val="20"/>
                <w:szCs w:val="20"/>
              </w:rPr>
              <w:t>Name:</w:t>
            </w:r>
          </w:p>
        </w:tc>
      </w:tr>
      <w:tr w:rsidR="000F039C" w:rsidRPr="00F54412" w14:paraId="42E1ECA3" w14:textId="77777777" w:rsidTr="001735E2">
        <w:trPr>
          <w:trHeight w:val="340"/>
        </w:trPr>
        <w:tc>
          <w:tcPr>
            <w:tcW w:w="2821" w:type="dxa"/>
            <w:vMerge/>
            <w:tcBorders>
              <w:top w:val="nil"/>
            </w:tcBorders>
            <w:shd w:val="clear" w:color="auto" w:fill="C8CEE4"/>
            <w:tcMar>
              <w:top w:w="28" w:type="dxa"/>
              <w:left w:w="57" w:type="dxa"/>
              <w:bottom w:w="28" w:type="dxa"/>
              <w:right w:w="57" w:type="dxa"/>
            </w:tcMar>
            <w:vAlign w:val="center"/>
          </w:tcPr>
          <w:p w14:paraId="4E59419C" w14:textId="77777777" w:rsidR="000F039C" w:rsidRPr="001735E2" w:rsidRDefault="000F039C" w:rsidP="000F039C">
            <w:pPr>
              <w:spacing w:after="0"/>
              <w:rPr>
                <w:rFonts w:cs="Arial"/>
                <w:b/>
                <w:sz w:val="20"/>
                <w:szCs w:val="20"/>
              </w:rPr>
            </w:pPr>
          </w:p>
        </w:tc>
        <w:tc>
          <w:tcPr>
            <w:tcW w:w="7600" w:type="dxa"/>
            <w:tcBorders>
              <w:top w:val="dashed" w:sz="8" w:space="0" w:color="231F20"/>
              <w:bottom w:val="dashed" w:sz="8" w:space="0" w:color="231F20"/>
            </w:tcBorders>
            <w:tcMar>
              <w:top w:w="28" w:type="dxa"/>
              <w:left w:w="57" w:type="dxa"/>
              <w:bottom w:w="28" w:type="dxa"/>
              <w:right w:w="57" w:type="dxa"/>
            </w:tcMar>
            <w:vAlign w:val="center"/>
          </w:tcPr>
          <w:p w14:paraId="5136EAFE" w14:textId="3C8D8461" w:rsidR="000F039C" w:rsidRPr="001735E2" w:rsidRDefault="000F039C" w:rsidP="000F039C">
            <w:pPr>
              <w:pStyle w:val="TableParagraph"/>
              <w:rPr>
                <w:b w:val="0"/>
                <w:sz w:val="20"/>
                <w:szCs w:val="20"/>
              </w:rPr>
            </w:pPr>
            <w:r w:rsidRPr="001735E2">
              <w:rPr>
                <w:b w:val="0"/>
                <w:sz w:val="20"/>
                <w:szCs w:val="20"/>
              </w:rPr>
              <w:t>Telefon:</w:t>
            </w:r>
          </w:p>
        </w:tc>
      </w:tr>
      <w:tr w:rsidR="000F039C" w:rsidRPr="00F54412" w14:paraId="340AB196" w14:textId="77777777" w:rsidTr="001735E2">
        <w:trPr>
          <w:trHeight w:val="340"/>
        </w:trPr>
        <w:tc>
          <w:tcPr>
            <w:tcW w:w="2821" w:type="dxa"/>
            <w:vMerge/>
            <w:tcBorders>
              <w:top w:val="nil"/>
            </w:tcBorders>
            <w:shd w:val="clear" w:color="auto" w:fill="C8CEE4"/>
            <w:tcMar>
              <w:top w:w="28" w:type="dxa"/>
              <w:left w:w="57" w:type="dxa"/>
              <w:bottom w:w="28" w:type="dxa"/>
              <w:right w:w="57" w:type="dxa"/>
            </w:tcMar>
            <w:vAlign w:val="center"/>
          </w:tcPr>
          <w:p w14:paraId="7040054D" w14:textId="77777777" w:rsidR="000F039C" w:rsidRPr="001735E2" w:rsidRDefault="000F039C" w:rsidP="000F039C">
            <w:pPr>
              <w:spacing w:after="0"/>
              <w:rPr>
                <w:rFonts w:cs="Arial"/>
                <w:b/>
                <w:sz w:val="20"/>
                <w:szCs w:val="20"/>
              </w:rPr>
            </w:pPr>
          </w:p>
        </w:tc>
        <w:tc>
          <w:tcPr>
            <w:tcW w:w="7600" w:type="dxa"/>
            <w:tcBorders>
              <w:top w:val="dashed" w:sz="8" w:space="0" w:color="231F20"/>
              <w:bottom w:val="dashed" w:sz="8" w:space="0" w:color="231F20"/>
            </w:tcBorders>
            <w:tcMar>
              <w:top w:w="28" w:type="dxa"/>
              <w:left w:w="57" w:type="dxa"/>
              <w:bottom w:w="28" w:type="dxa"/>
              <w:right w:w="57" w:type="dxa"/>
            </w:tcMar>
            <w:vAlign w:val="center"/>
          </w:tcPr>
          <w:p w14:paraId="63183DE0" w14:textId="04CFBCC1" w:rsidR="000F039C" w:rsidRPr="001735E2" w:rsidRDefault="000F039C" w:rsidP="000F039C">
            <w:pPr>
              <w:pStyle w:val="TableParagraph"/>
              <w:rPr>
                <w:b w:val="0"/>
                <w:sz w:val="20"/>
                <w:szCs w:val="20"/>
              </w:rPr>
            </w:pPr>
            <w:r w:rsidRPr="001735E2">
              <w:rPr>
                <w:b w:val="0"/>
                <w:sz w:val="20"/>
                <w:szCs w:val="20"/>
              </w:rPr>
              <w:t>E-Mail:</w:t>
            </w:r>
          </w:p>
        </w:tc>
      </w:tr>
      <w:tr w:rsidR="000F039C" w:rsidRPr="00F54412" w14:paraId="685CE828" w14:textId="77777777" w:rsidTr="001735E2">
        <w:trPr>
          <w:trHeight w:val="340"/>
        </w:trPr>
        <w:tc>
          <w:tcPr>
            <w:tcW w:w="2821" w:type="dxa"/>
            <w:vMerge/>
            <w:tcBorders>
              <w:top w:val="nil"/>
            </w:tcBorders>
            <w:shd w:val="clear" w:color="auto" w:fill="C8CEE4"/>
            <w:tcMar>
              <w:top w:w="28" w:type="dxa"/>
              <w:left w:w="57" w:type="dxa"/>
              <w:bottom w:w="28" w:type="dxa"/>
              <w:right w:w="57" w:type="dxa"/>
            </w:tcMar>
            <w:vAlign w:val="center"/>
          </w:tcPr>
          <w:p w14:paraId="194BA0F6" w14:textId="77777777" w:rsidR="000F039C" w:rsidRPr="001735E2" w:rsidRDefault="000F039C" w:rsidP="000F039C">
            <w:pPr>
              <w:spacing w:after="0"/>
              <w:rPr>
                <w:rFonts w:cs="Arial"/>
                <w:b/>
                <w:sz w:val="20"/>
                <w:szCs w:val="20"/>
              </w:rPr>
            </w:pPr>
          </w:p>
        </w:tc>
        <w:tc>
          <w:tcPr>
            <w:tcW w:w="7600" w:type="dxa"/>
            <w:tcBorders>
              <w:top w:val="dashed" w:sz="8" w:space="0" w:color="231F20"/>
            </w:tcBorders>
            <w:tcMar>
              <w:top w:w="28" w:type="dxa"/>
              <w:left w:w="57" w:type="dxa"/>
              <w:bottom w:w="28" w:type="dxa"/>
              <w:right w:w="57" w:type="dxa"/>
            </w:tcMar>
            <w:vAlign w:val="center"/>
          </w:tcPr>
          <w:p w14:paraId="056AAC34" w14:textId="0F7DD4A2" w:rsidR="000F039C" w:rsidRPr="001735E2" w:rsidRDefault="000F039C" w:rsidP="000F039C">
            <w:pPr>
              <w:pStyle w:val="TableParagraph"/>
              <w:rPr>
                <w:b w:val="0"/>
                <w:sz w:val="20"/>
                <w:szCs w:val="20"/>
              </w:rPr>
            </w:pPr>
            <w:r w:rsidRPr="001735E2">
              <w:rPr>
                <w:b w:val="0"/>
                <w:sz w:val="20"/>
                <w:szCs w:val="20"/>
              </w:rPr>
              <w:t>Fax:</w:t>
            </w:r>
          </w:p>
        </w:tc>
      </w:tr>
      <w:tr w:rsidR="006E2CD6" w:rsidRPr="00F54412" w14:paraId="141F43C4" w14:textId="77777777" w:rsidTr="001735E2">
        <w:trPr>
          <w:trHeight w:val="340"/>
        </w:trPr>
        <w:tc>
          <w:tcPr>
            <w:tcW w:w="2821" w:type="dxa"/>
            <w:vMerge w:val="restart"/>
            <w:shd w:val="clear" w:color="auto" w:fill="C8CEE4"/>
            <w:tcMar>
              <w:top w:w="28" w:type="dxa"/>
              <w:left w:w="57" w:type="dxa"/>
              <w:bottom w:w="28" w:type="dxa"/>
              <w:right w:w="57" w:type="dxa"/>
            </w:tcMar>
            <w:vAlign w:val="center"/>
          </w:tcPr>
          <w:p w14:paraId="25A16E2A" w14:textId="7047C664" w:rsidR="006E2CD6" w:rsidRPr="001735E2" w:rsidRDefault="006E2CD6" w:rsidP="006E2CD6">
            <w:pPr>
              <w:pStyle w:val="TableParagraph"/>
              <w:rPr>
                <w:sz w:val="20"/>
                <w:szCs w:val="20"/>
              </w:rPr>
            </w:pPr>
            <w:r w:rsidRPr="001735E2">
              <w:rPr>
                <w:color w:val="231F20"/>
                <w:sz w:val="20"/>
                <w:szCs w:val="20"/>
              </w:rPr>
              <w:t>Innerschulische</w:t>
            </w:r>
            <w:r w:rsidRPr="001735E2">
              <w:rPr>
                <w:color w:val="231F20"/>
                <w:spacing w:val="1"/>
                <w:sz w:val="20"/>
                <w:szCs w:val="20"/>
              </w:rPr>
              <w:t xml:space="preserve"> </w:t>
            </w:r>
            <w:r w:rsidRPr="001735E2">
              <w:rPr>
                <w:color w:val="231F20"/>
                <w:sz w:val="20"/>
                <w:szCs w:val="20"/>
              </w:rPr>
              <w:t xml:space="preserve">Kontaktpartner: </w:t>
            </w:r>
            <w:r w:rsidRPr="001735E2">
              <w:rPr>
                <w:color w:val="231F20"/>
                <w:sz w:val="20"/>
                <w:szCs w:val="20"/>
              </w:rPr>
              <w:br/>
            </w:r>
            <w:r w:rsidRPr="001735E2">
              <w:rPr>
                <w:sz w:val="20"/>
                <w:szCs w:val="20"/>
              </w:rPr>
              <w:t>https://www.arbeitsschutz-schulen-nds.de/?id=149</w:t>
            </w:r>
          </w:p>
        </w:tc>
        <w:tc>
          <w:tcPr>
            <w:tcW w:w="7600" w:type="dxa"/>
            <w:tcBorders>
              <w:bottom w:val="dashed" w:sz="8" w:space="0" w:color="231F20"/>
            </w:tcBorders>
            <w:tcMar>
              <w:top w:w="28" w:type="dxa"/>
              <w:left w:w="57" w:type="dxa"/>
              <w:bottom w:w="28" w:type="dxa"/>
              <w:right w:w="57" w:type="dxa"/>
            </w:tcMar>
            <w:vAlign w:val="center"/>
          </w:tcPr>
          <w:p w14:paraId="3D0C18C6" w14:textId="077BF3EF" w:rsidR="006E2CD6" w:rsidRPr="001735E2" w:rsidRDefault="006E2CD6" w:rsidP="006E2CD6">
            <w:pPr>
              <w:pStyle w:val="TableParagraph"/>
              <w:rPr>
                <w:b w:val="0"/>
                <w:sz w:val="20"/>
                <w:szCs w:val="20"/>
              </w:rPr>
            </w:pPr>
            <w:r w:rsidRPr="001735E2">
              <w:rPr>
                <w:b w:val="0"/>
                <w:sz w:val="20"/>
                <w:szCs w:val="20"/>
              </w:rPr>
              <w:t>Name:</w:t>
            </w:r>
          </w:p>
        </w:tc>
      </w:tr>
      <w:tr w:rsidR="006E2CD6" w:rsidRPr="00F54412" w14:paraId="504368AB" w14:textId="77777777" w:rsidTr="001735E2">
        <w:trPr>
          <w:trHeight w:val="340"/>
        </w:trPr>
        <w:tc>
          <w:tcPr>
            <w:tcW w:w="2821" w:type="dxa"/>
            <w:vMerge/>
            <w:tcBorders>
              <w:top w:val="nil"/>
            </w:tcBorders>
            <w:shd w:val="clear" w:color="auto" w:fill="C8CEE4"/>
            <w:tcMar>
              <w:top w:w="28" w:type="dxa"/>
              <w:left w:w="57" w:type="dxa"/>
              <w:bottom w:w="28" w:type="dxa"/>
              <w:right w:w="57" w:type="dxa"/>
            </w:tcMar>
            <w:vAlign w:val="center"/>
          </w:tcPr>
          <w:p w14:paraId="0E7775E5" w14:textId="77777777" w:rsidR="006E2CD6" w:rsidRPr="001735E2" w:rsidRDefault="006E2CD6" w:rsidP="006E2CD6">
            <w:pPr>
              <w:spacing w:after="0"/>
              <w:rPr>
                <w:rFonts w:cs="Arial"/>
                <w:b/>
                <w:sz w:val="20"/>
                <w:szCs w:val="20"/>
              </w:rPr>
            </w:pPr>
          </w:p>
        </w:tc>
        <w:tc>
          <w:tcPr>
            <w:tcW w:w="7600" w:type="dxa"/>
            <w:tcBorders>
              <w:top w:val="dashed" w:sz="8" w:space="0" w:color="231F20"/>
              <w:bottom w:val="dashed" w:sz="8" w:space="0" w:color="231F20"/>
            </w:tcBorders>
            <w:tcMar>
              <w:top w:w="28" w:type="dxa"/>
              <w:left w:w="57" w:type="dxa"/>
              <w:bottom w:w="28" w:type="dxa"/>
              <w:right w:w="57" w:type="dxa"/>
            </w:tcMar>
            <w:vAlign w:val="center"/>
          </w:tcPr>
          <w:p w14:paraId="17F294CE" w14:textId="6205B83E" w:rsidR="006E2CD6" w:rsidRPr="001735E2" w:rsidRDefault="006E2CD6" w:rsidP="006E2CD6">
            <w:pPr>
              <w:pStyle w:val="TableParagraph"/>
              <w:rPr>
                <w:b w:val="0"/>
                <w:sz w:val="20"/>
                <w:szCs w:val="20"/>
              </w:rPr>
            </w:pPr>
            <w:r w:rsidRPr="001735E2">
              <w:rPr>
                <w:b w:val="0"/>
                <w:sz w:val="20"/>
                <w:szCs w:val="20"/>
              </w:rPr>
              <w:t>Telefon:</w:t>
            </w:r>
          </w:p>
        </w:tc>
      </w:tr>
      <w:tr w:rsidR="006E2CD6" w:rsidRPr="00F54412" w14:paraId="0EE52CD8" w14:textId="77777777" w:rsidTr="001735E2">
        <w:trPr>
          <w:trHeight w:val="340"/>
        </w:trPr>
        <w:tc>
          <w:tcPr>
            <w:tcW w:w="2821" w:type="dxa"/>
            <w:vMerge/>
            <w:tcBorders>
              <w:top w:val="nil"/>
            </w:tcBorders>
            <w:shd w:val="clear" w:color="auto" w:fill="C8CEE4"/>
            <w:tcMar>
              <w:top w:w="28" w:type="dxa"/>
              <w:left w:w="57" w:type="dxa"/>
              <w:bottom w:w="28" w:type="dxa"/>
              <w:right w:w="57" w:type="dxa"/>
            </w:tcMar>
            <w:vAlign w:val="center"/>
          </w:tcPr>
          <w:p w14:paraId="45134D0D" w14:textId="77777777" w:rsidR="006E2CD6" w:rsidRPr="001735E2" w:rsidRDefault="006E2CD6" w:rsidP="006E2CD6">
            <w:pPr>
              <w:spacing w:after="0"/>
              <w:rPr>
                <w:rFonts w:cs="Arial"/>
                <w:b/>
                <w:sz w:val="20"/>
                <w:szCs w:val="20"/>
              </w:rPr>
            </w:pPr>
          </w:p>
        </w:tc>
        <w:tc>
          <w:tcPr>
            <w:tcW w:w="7600" w:type="dxa"/>
            <w:tcBorders>
              <w:top w:val="dashed" w:sz="8" w:space="0" w:color="231F20"/>
              <w:bottom w:val="dashed" w:sz="8" w:space="0" w:color="231F20"/>
            </w:tcBorders>
            <w:tcMar>
              <w:top w:w="28" w:type="dxa"/>
              <w:left w:w="57" w:type="dxa"/>
              <w:bottom w:w="28" w:type="dxa"/>
              <w:right w:w="57" w:type="dxa"/>
            </w:tcMar>
            <w:vAlign w:val="center"/>
          </w:tcPr>
          <w:p w14:paraId="107FB8E7" w14:textId="3534B20A" w:rsidR="006E2CD6" w:rsidRPr="001735E2" w:rsidRDefault="006E2CD6" w:rsidP="006E2CD6">
            <w:pPr>
              <w:pStyle w:val="TableParagraph"/>
              <w:rPr>
                <w:b w:val="0"/>
                <w:sz w:val="20"/>
                <w:szCs w:val="20"/>
              </w:rPr>
            </w:pPr>
            <w:r w:rsidRPr="001735E2">
              <w:rPr>
                <w:b w:val="0"/>
                <w:sz w:val="20"/>
                <w:szCs w:val="20"/>
              </w:rPr>
              <w:t>E-Mail:</w:t>
            </w:r>
          </w:p>
        </w:tc>
      </w:tr>
      <w:tr w:rsidR="006E2CD6" w:rsidRPr="00F54412" w14:paraId="1AF35BE7" w14:textId="77777777" w:rsidTr="001735E2">
        <w:trPr>
          <w:trHeight w:val="340"/>
        </w:trPr>
        <w:tc>
          <w:tcPr>
            <w:tcW w:w="2821" w:type="dxa"/>
            <w:vMerge/>
            <w:tcBorders>
              <w:top w:val="nil"/>
            </w:tcBorders>
            <w:shd w:val="clear" w:color="auto" w:fill="C8CEE4"/>
            <w:tcMar>
              <w:top w:w="28" w:type="dxa"/>
              <w:left w:w="57" w:type="dxa"/>
              <w:bottom w:w="28" w:type="dxa"/>
              <w:right w:w="57" w:type="dxa"/>
            </w:tcMar>
            <w:vAlign w:val="center"/>
          </w:tcPr>
          <w:p w14:paraId="08F6136B" w14:textId="77777777" w:rsidR="006E2CD6" w:rsidRPr="001735E2" w:rsidRDefault="006E2CD6" w:rsidP="006E2CD6">
            <w:pPr>
              <w:spacing w:after="0"/>
              <w:rPr>
                <w:rFonts w:cs="Arial"/>
                <w:b/>
                <w:sz w:val="20"/>
                <w:szCs w:val="20"/>
              </w:rPr>
            </w:pPr>
          </w:p>
        </w:tc>
        <w:tc>
          <w:tcPr>
            <w:tcW w:w="7600" w:type="dxa"/>
            <w:tcBorders>
              <w:top w:val="dashed" w:sz="8" w:space="0" w:color="231F20"/>
            </w:tcBorders>
            <w:tcMar>
              <w:top w:w="28" w:type="dxa"/>
              <w:left w:w="57" w:type="dxa"/>
              <w:bottom w:w="28" w:type="dxa"/>
              <w:right w:w="57" w:type="dxa"/>
            </w:tcMar>
            <w:vAlign w:val="center"/>
          </w:tcPr>
          <w:p w14:paraId="6353A525" w14:textId="0D913C68" w:rsidR="006E2CD6" w:rsidRPr="001735E2" w:rsidRDefault="006E2CD6" w:rsidP="006E2CD6">
            <w:pPr>
              <w:pStyle w:val="TableParagraph"/>
              <w:rPr>
                <w:b w:val="0"/>
                <w:sz w:val="20"/>
                <w:szCs w:val="20"/>
              </w:rPr>
            </w:pPr>
            <w:r w:rsidRPr="001735E2">
              <w:rPr>
                <w:b w:val="0"/>
                <w:sz w:val="20"/>
                <w:szCs w:val="20"/>
              </w:rPr>
              <w:t>Fax:</w:t>
            </w:r>
          </w:p>
        </w:tc>
      </w:tr>
      <w:tr w:rsidR="006E2CD6" w:rsidRPr="00F54412" w14:paraId="26E54FCC" w14:textId="77777777" w:rsidTr="001735E2">
        <w:trPr>
          <w:trHeight w:val="340"/>
        </w:trPr>
        <w:tc>
          <w:tcPr>
            <w:tcW w:w="2821" w:type="dxa"/>
            <w:vMerge w:val="restart"/>
            <w:shd w:val="clear" w:color="auto" w:fill="C8CEE4"/>
            <w:tcMar>
              <w:top w:w="28" w:type="dxa"/>
              <w:left w:w="57" w:type="dxa"/>
              <w:bottom w:w="28" w:type="dxa"/>
              <w:right w:w="57" w:type="dxa"/>
            </w:tcMar>
            <w:vAlign w:val="center"/>
          </w:tcPr>
          <w:p w14:paraId="6D09AA36" w14:textId="10BACD0D" w:rsidR="006E2CD6" w:rsidRPr="001735E2" w:rsidRDefault="006E2CD6" w:rsidP="006E2CD6">
            <w:pPr>
              <w:pStyle w:val="TableParagraph"/>
              <w:rPr>
                <w:sz w:val="20"/>
                <w:szCs w:val="20"/>
              </w:rPr>
            </w:pPr>
            <w:r w:rsidRPr="001735E2">
              <w:rPr>
                <w:sz w:val="20"/>
                <w:szCs w:val="20"/>
              </w:rPr>
              <w:t>Gemeinde-Unfallversicherung</w:t>
            </w:r>
          </w:p>
        </w:tc>
        <w:tc>
          <w:tcPr>
            <w:tcW w:w="7600" w:type="dxa"/>
            <w:tcBorders>
              <w:bottom w:val="dashed" w:sz="8" w:space="0" w:color="231F20"/>
            </w:tcBorders>
            <w:tcMar>
              <w:top w:w="28" w:type="dxa"/>
              <w:left w:w="57" w:type="dxa"/>
              <w:bottom w:w="28" w:type="dxa"/>
              <w:right w:w="57" w:type="dxa"/>
            </w:tcMar>
            <w:vAlign w:val="center"/>
          </w:tcPr>
          <w:p w14:paraId="26D3D028" w14:textId="077C0AFE" w:rsidR="006E2CD6" w:rsidRPr="001735E2" w:rsidRDefault="006E2CD6" w:rsidP="006E2CD6">
            <w:pPr>
              <w:pStyle w:val="TableParagraph"/>
              <w:rPr>
                <w:b w:val="0"/>
                <w:sz w:val="20"/>
                <w:szCs w:val="20"/>
              </w:rPr>
            </w:pPr>
            <w:r w:rsidRPr="001735E2">
              <w:rPr>
                <w:b w:val="0"/>
                <w:sz w:val="20"/>
                <w:szCs w:val="20"/>
              </w:rPr>
              <w:t>Name:</w:t>
            </w:r>
          </w:p>
        </w:tc>
      </w:tr>
      <w:tr w:rsidR="006E2CD6" w:rsidRPr="00F54412" w14:paraId="12B8BAF4" w14:textId="77777777" w:rsidTr="001735E2">
        <w:trPr>
          <w:trHeight w:val="340"/>
        </w:trPr>
        <w:tc>
          <w:tcPr>
            <w:tcW w:w="2821" w:type="dxa"/>
            <w:vMerge/>
            <w:tcBorders>
              <w:top w:val="nil"/>
            </w:tcBorders>
            <w:shd w:val="clear" w:color="auto" w:fill="C8CEE4"/>
            <w:tcMar>
              <w:top w:w="28" w:type="dxa"/>
              <w:left w:w="57" w:type="dxa"/>
              <w:bottom w:w="28" w:type="dxa"/>
              <w:right w:w="57" w:type="dxa"/>
            </w:tcMar>
            <w:vAlign w:val="center"/>
          </w:tcPr>
          <w:p w14:paraId="4633009A" w14:textId="77777777" w:rsidR="006E2CD6" w:rsidRPr="001735E2" w:rsidRDefault="006E2CD6" w:rsidP="006E2CD6">
            <w:pPr>
              <w:spacing w:after="0"/>
              <w:rPr>
                <w:rFonts w:cs="Arial"/>
                <w:b/>
                <w:sz w:val="20"/>
                <w:szCs w:val="20"/>
              </w:rPr>
            </w:pPr>
          </w:p>
        </w:tc>
        <w:tc>
          <w:tcPr>
            <w:tcW w:w="7600" w:type="dxa"/>
            <w:tcBorders>
              <w:top w:val="dashed" w:sz="8" w:space="0" w:color="231F20"/>
              <w:bottom w:val="dashed" w:sz="8" w:space="0" w:color="231F20"/>
            </w:tcBorders>
            <w:tcMar>
              <w:top w:w="28" w:type="dxa"/>
              <w:left w:w="57" w:type="dxa"/>
              <w:bottom w:w="28" w:type="dxa"/>
              <w:right w:w="57" w:type="dxa"/>
            </w:tcMar>
            <w:vAlign w:val="center"/>
          </w:tcPr>
          <w:p w14:paraId="2DAAF654" w14:textId="709439EF" w:rsidR="006E2CD6" w:rsidRPr="001735E2" w:rsidRDefault="006E2CD6" w:rsidP="006E2CD6">
            <w:pPr>
              <w:pStyle w:val="TableParagraph"/>
              <w:rPr>
                <w:b w:val="0"/>
                <w:sz w:val="20"/>
                <w:szCs w:val="20"/>
              </w:rPr>
            </w:pPr>
            <w:r w:rsidRPr="001735E2">
              <w:rPr>
                <w:b w:val="0"/>
                <w:sz w:val="20"/>
                <w:szCs w:val="20"/>
              </w:rPr>
              <w:t>Telefon:</w:t>
            </w:r>
          </w:p>
        </w:tc>
      </w:tr>
      <w:tr w:rsidR="006E2CD6" w:rsidRPr="00F54412" w14:paraId="17CC36DD" w14:textId="77777777" w:rsidTr="001735E2">
        <w:trPr>
          <w:trHeight w:val="340"/>
        </w:trPr>
        <w:tc>
          <w:tcPr>
            <w:tcW w:w="2821" w:type="dxa"/>
            <w:vMerge/>
            <w:tcBorders>
              <w:top w:val="nil"/>
            </w:tcBorders>
            <w:shd w:val="clear" w:color="auto" w:fill="C8CEE4"/>
            <w:tcMar>
              <w:top w:w="28" w:type="dxa"/>
              <w:left w:w="57" w:type="dxa"/>
              <w:bottom w:w="28" w:type="dxa"/>
              <w:right w:w="57" w:type="dxa"/>
            </w:tcMar>
            <w:vAlign w:val="center"/>
          </w:tcPr>
          <w:p w14:paraId="53E8CC3A" w14:textId="77777777" w:rsidR="006E2CD6" w:rsidRPr="001735E2" w:rsidRDefault="006E2CD6" w:rsidP="006E2CD6">
            <w:pPr>
              <w:spacing w:after="0"/>
              <w:rPr>
                <w:rFonts w:cs="Arial"/>
                <w:b/>
                <w:sz w:val="20"/>
                <w:szCs w:val="20"/>
              </w:rPr>
            </w:pPr>
          </w:p>
        </w:tc>
        <w:tc>
          <w:tcPr>
            <w:tcW w:w="7600" w:type="dxa"/>
            <w:tcBorders>
              <w:top w:val="dashed" w:sz="8" w:space="0" w:color="231F20"/>
              <w:bottom w:val="dashed" w:sz="8" w:space="0" w:color="231F20"/>
            </w:tcBorders>
            <w:tcMar>
              <w:top w:w="28" w:type="dxa"/>
              <w:left w:w="57" w:type="dxa"/>
              <w:bottom w:w="28" w:type="dxa"/>
              <w:right w:w="57" w:type="dxa"/>
            </w:tcMar>
            <w:vAlign w:val="center"/>
          </w:tcPr>
          <w:p w14:paraId="24EF9FA5" w14:textId="14064F23" w:rsidR="006E2CD6" w:rsidRPr="001735E2" w:rsidRDefault="006E2CD6" w:rsidP="006E2CD6">
            <w:pPr>
              <w:pStyle w:val="TableParagraph"/>
              <w:rPr>
                <w:b w:val="0"/>
                <w:sz w:val="20"/>
                <w:szCs w:val="20"/>
              </w:rPr>
            </w:pPr>
            <w:r w:rsidRPr="001735E2">
              <w:rPr>
                <w:b w:val="0"/>
                <w:sz w:val="20"/>
                <w:szCs w:val="20"/>
              </w:rPr>
              <w:t>E-Mail:</w:t>
            </w:r>
          </w:p>
        </w:tc>
      </w:tr>
      <w:tr w:rsidR="006E2CD6" w:rsidRPr="00F54412" w14:paraId="5AD1B720" w14:textId="77777777" w:rsidTr="001735E2">
        <w:trPr>
          <w:trHeight w:val="340"/>
        </w:trPr>
        <w:tc>
          <w:tcPr>
            <w:tcW w:w="2821" w:type="dxa"/>
            <w:vMerge/>
            <w:tcBorders>
              <w:top w:val="nil"/>
            </w:tcBorders>
            <w:shd w:val="clear" w:color="auto" w:fill="C8CEE4"/>
            <w:tcMar>
              <w:top w:w="28" w:type="dxa"/>
              <w:left w:w="57" w:type="dxa"/>
              <w:bottom w:w="28" w:type="dxa"/>
              <w:right w:w="57" w:type="dxa"/>
            </w:tcMar>
            <w:vAlign w:val="center"/>
          </w:tcPr>
          <w:p w14:paraId="10617F6D" w14:textId="77777777" w:rsidR="006E2CD6" w:rsidRPr="001735E2" w:rsidRDefault="006E2CD6" w:rsidP="006E2CD6">
            <w:pPr>
              <w:spacing w:after="0"/>
              <w:rPr>
                <w:rFonts w:cs="Arial"/>
                <w:b/>
                <w:sz w:val="20"/>
                <w:szCs w:val="20"/>
              </w:rPr>
            </w:pPr>
          </w:p>
        </w:tc>
        <w:tc>
          <w:tcPr>
            <w:tcW w:w="7600" w:type="dxa"/>
            <w:tcBorders>
              <w:top w:val="dashed" w:sz="8" w:space="0" w:color="231F20"/>
            </w:tcBorders>
            <w:tcMar>
              <w:top w:w="28" w:type="dxa"/>
              <w:left w:w="57" w:type="dxa"/>
              <w:bottom w:w="28" w:type="dxa"/>
              <w:right w:w="57" w:type="dxa"/>
            </w:tcMar>
            <w:vAlign w:val="center"/>
          </w:tcPr>
          <w:p w14:paraId="0762227D" w14:textId="6FDCE2AA" w:rsidR="006E2CD6" w:rsidRPr="001735E2" w:rsidRDefault="006E2CD6" w:rsidP="006E2CD6">
            <w:pPr>
              <w:pStyle w:val="TableParagraph"/>
              <w:rPr>
                <w:b w:val="0"/>
                <w:sz w:val="20"/>
                <w:szCs w:val="20"/>
              </w:rPr>
            </w:pPr>
            <w:r w:rsidRPr="001735E2">
              <w:rPr>
                <w:b w:val="0"/>
                <w:sz w:val="20"/>
                <w:szCs w:val="20"/>
              </w:rPr>
              <w:t>Fax:</w:t>
            </w:r>
          </w:p>
        </w:tc>
      </w:tr>
      <w:tr w:rsidR="006E2CD6" w:rsidRPr="00F54412" w14:paraId="27B7B255" w14:textId="77777777" w:rsidTr="001735E2">
        <w:trPr>
          <w:trHeight w:val="340"/>
        </w:trPr>
        <w:tc>
          <w:tcPr>
            <w:tcW w:w="2821" w:type="dxa"/>
            <w:vMerge w:val="restart"/>
            <w:shd w:val="clear" w:color="auto" w:fill="C8CEE4"/>
            <w:tcMar>
              <w:top w:w="28" w:type="dxa"/>
              <w:left w:w="57" w:type="dxa"/>
              <w:bottom w:w="28" w:type="dxa"/>
              <w:right w:w="57" w:type="dxa"/>
            </w:tcMar>
            <w:vAlign w:val="center"/>
          </w:tcPr>
          <w:p w14:paraId="2AAA3FFB" w14:textId="77777777" w:rsidR="006E2CD6" w:rsidRPr="001735E2" w:rsidRDefault="006E2CD6" w:rsidP="006E2CD6">
            <w:pPr>
              <w:pStyle w:val="TableParagraph"/>
              <w:rPr>
                <w:sz w:val="20"/>
                <w:szCs w:val="20"/>
              </w:rPr>
            </w:pPr>
            <w:r w:rsidRPr="001735E2">
              <w:rPr>
                <w:sz w:val="20"/>
                <w:szCs w:val="20"/>
              </w:rPr>
              <w:t>Kommunales</w:t>
            </w:r>
            <w:r w:rsidRPr="001735E2">
              <w:rPr>
                <w:spacing w:val="1"/>
                <w:sz w:val="20"/>
                <w:szCs w:val="20"/>
              </w:rPr>
              <w:t xml:space="preserve"> </w:t>
            </w:r>
            <w:r w:rsidRPr="001735E2">
              <w:rPr>
                <w:sz w:val="20"/>
                <w:szCs w:val="20"/>
              </w:rPr>
              <w:t>Gebäudemanagement</w:t>
            </w:r>
          </w:p>
        </w:tc>
        <w:tc>
          <w:tcPr>
            <w:tcW w:w="7600" w:type="dxa"/>
            <w:tcBorders>
              <w:bottom w:val="dashed" w:sz="8" w:space="0" w:color="231F20"/>
            </w:tcBorders>
            <w:tcMar>
              <w:top w:w="28" w:type="dxa"/>
              <w:left w:w="57" w:type="dxa"/>
              <w:bottom w:w="28" w:type="dxa"/>
              <w:right w:w="57" w:type="dxa"/>
            </w:tcMar>
            <w:vAlign w:val="center"/>
          </w:tcPr>
          <w:p w14:paraId="60654292" w14:textId="1ACE493E" w:rsidR="006E2CD6" w:rsidRPr="001735E2" w:rsidRDefault="006E2CD6" w:rsidP="006E2CD6">
            <w:pPr>
              <w:pStyle w:val="TableParagraph"/>
              <w:rPr>
                <w:b w:val="0"/>
                <w:sz w:val="20"/>
                <w:szCs w:val="20"/>
              </w:rPr>
            </w:pPr>
            <w:r w:rsidRPr="001735E2">
              <w:rPr>
                <w:b w:val="0"/>
                <w:sz w:val="20"/>
                <w:szCs w:val="20"/>
              </w:rPr>
              <w:t>Name:</w:t>
            </w:r>
          </w:p>
        </w:tc>
      </w:tr>
      <w:tr w:rsidR="006E2CD6" w:rsidRPr="00F54412" w14:paraId="5363E51A" w14:textId="77777777" w:rsidTr="001735E2">
        <w:trPr>
          <w:trHeight w:val="340"/>
        </w:trPr>
        <w:tc>
          <w:tcPr>
            <w:tcW w:w="2821" w:type="dxa"/>
            <w:vMerge/>
            <w:tcBorders>
              <w:top w:val="nil"/>
            </w:tcBorders>
            <w:shd w:val="clear" w:color="auto" w:fill="C8CEE4"/>
            <w:tcMar>
              <w:top w:w="28" w:type="dxa"/>
              <w:left w:w="57" w:type="dxa"/>
              <w:bottom w:w="28" w:type="dxa"/>
              <w:right w:w="57" w:type="dxa"/>
            </w:tcMar>
            <w:vAlign w:val="center"/>
          </w:tcPr>
          <w:p w14:paraId="4D4131CF" w14:textId="77777777" w:rsidR="006E2CD6" w:rsidRPr="001735E2" w:rsidRDefault="006E2CD6" w:rsidP="006E2CD6">
            <w:pPr>
              <w:spacing w:after="0"/>
              <w:rPr>
                <w:rFonts w:cs="Arial"/>
                <w:b/>
                <w:sz w:val="20"/>
                <w:szCs w:val="20"/>
              </w:rPr>
            </w:pPr>
          </w:p>
        </w:tc>
        <w:tc>
          <w:tcPr>
            <w:tcW w:w="7600" w:type="dxa"/>
            <w:tcBorders>
              <w:top w:val="dashed" w:sz="8" w:space="0" w:color="231F20"/>
              <w:bottom w:val="dashed" w:sz="8" w:space="0" w:color="231F20"/>
            </w:tcBorders>
            <w:tcMar>
              <w:top w:w="28" w:type="dxa"/>
              <w:left w:w="57" w:type="dxa"/>
              <w:bottom w:w="28" w:type="dxa"/>
              <w:right w:w="57" w:type="dxa"/>
            </w:tcMar>
            <w:vAlign w:val="center"/>
          </w:tcPr>
          <w:p w14:paraId="59209E40" w14:textId="054F8087" w:rsidR="006E2CD6" w:rsidRPr="001735E2" w:rsidRDefault="006E2CD6" w:rsidP="006E2CD6">
            <w:pPr>
              <w:pStyle w:val="TableParagraph"/>
              <w:rPr>
                <w:b w:val="0"/>
                <w:sz w:val="20"/>
                <w:szCs w:val="20"/>
              </w:rPr>
            </w:pPr>
            <w:r w:rsidRPr="001735E2">
              <w:rPr>
                <w:b w:val="0"/>
                <w:sz w:val="20"/>
                <w:szCs w:val="20"/>
              </w:rPr>
              <w:t>Telefon:</w:t>
            </w:r>
          </w:p>
        </w:tc>
      </w:tr>
      <w:tr w:rsidR="006E2CD6" w:rsidRPr="00F54412" w14:paraId="3BDDFCF8" w14:textId="77777777" w:rsidTr="001735E2">
        <w:trPr>
          <w:trHeight w:val="340"/>
        </w:trPr>
        <w:tc>
          <w:tcPr>
            <w:tcW w:w="2821" w:type="dxa"/>
            <w:vMerge/>
            <w:tcBorders>
              <w:top w:val="nil"/>
            </w:tcBorders>
            <w:shd w:val="clear" w:color="auto" w:fill="C8CEE4"/>
            <w:tcMar>
              <w:top w:w="28" w:type="dxa"/>
              <w:left w:w="57" w:type="dxa"/>
              <w:bottom w:w="28" w:type="dxa"/>
              <w:right w:w="57" w:type="dxa"/>
            </w:tcMar>
            <w:vAlign w:val="center"/>
          </w:tcPr>
          <w:p w14:paraId="3A58E6D8" w14:textId="77777777" w:rsidR="006E2CD6" w:rsidRPr="001735E2" w:rsidRDefault="006E2CD6" w:rsidP="006E2CD6">
            <w:pPr>
              <w:spacing w:after="0"/>
              <w:rPr>
                <w:rFonts w:cs="Arial"/>
                <w:b/>
                <w:sz w:val="20"/>
                <w:szCs w:val="20"/>
              </w:rPr>
            </w:pPr>
          </w:p>
        </w:tc>
        <w:tc>
          <w:tcPr>
            <w:tcW w:w="7600" w:type="dxa"/>
            <w:tcBorders>
              <w:top w:val="dashed" w:sz="8" w:space="0" w:color="231F20"/>
              <w:bottom w:val="dashed" w:sz="8" w:space="0" w:color="231F20"/>
            </w:tcBorders>
            <w:tcMar>
              <w:top w:w="28" w:type="dxa"/>
              <w:left w:w="57" w:type="dxa"/>
              <w:bottom w:w="28" w:type="dxa"/>
              <w:right w:w="57" w:type="dxa"/>
            </w:tcMar>
            <w:vAlign w:val="center"/>
          </w:tcPr>
          <w:p w14:paraId="7F9CC27C" w14:textId="379E673F" w:rsidR="006E2CD6" w:rsidRPr="001735E2" w:rsidRDefault="006E2CD6" w:rsidP="006E2CD6">
            <w:pPr>
              <w:pStyle w:val="TableParagraph"/>
              <w:rPr>
                <w:b w:val="0"/>
                <w:sz w:val="20"/>
                <w:szCs w:val="20"/>
              </w:rPr>
            </w:pPr>
            <w:r w:rsidRPr="001735E2">
              <w:rPr>
                <w:b w:val="0"/>
                <w:sz w:val="20"/>
                <w:szCs w:val="20"/>
              </w:rPr>
              <w:t>E-Mail:</w:t>
            </w:r>
          </w:p>
        </w:tc>
      </w:tr>
      <w:tr w:rsidR="006E2CD6" w:rsidRPr="00F54412" w14:paraId="58B78044" w14:textId="77777777" w:rsidTr="001735E2">
        <w:trPr>
          <w:trHeight w:val="340"/>
        </w:trPr>
        <w:tc>
          <w:tcPr>
            <w:tcW w:w="2821" w:type="dxa"/>
            <w:vMerge/>
            <w:tcBorders>
              <w:top w:val="nil"/>
            </w:tcBorders>
            <w:shd w:val="clear" w:color="auto" w:fill="C8CEE4"/>
            <w:tcMar>
              <w:top w:w="28" w:type="dxa"/>
              <w:left w:w="57" w:type="dxa"/>
              <w:bottom w:w="28" w:type="dxa"/>
              <w:right w:w="57" w:type="dxa"/>
            </w:tcMar>
            <w:vAlign w:val="center"/>
          </w:tcPr>
          <w:p w14:paraId="4E3E7B8D" w14:textId="77777777" w:rsidR="006E2CD6" w:rsidRPr="001735E2" w:rsidRDefault="006E2CD6" w:rsidP="006E2CD6">
            <w:pPr>
              <w:spacing w:after="0"/>
              <w:rPr>
                <w:rFonts w:cs="Arial"/>
                <w:b/>
                <w:sz w:val="20"/>
                <w:szCs w:val="20"/>
              </w:rPr>
            </w:pPr>
          </w:p>
        </w:tc>
        <w:tc>
          <w:tcPr>
            <w:tcW w:w="7600" w:type="dxa"/>
            <w:tcBorders>
              <w:top w:val="dashed" w:sz="8" w:space="0" w:color="231F20"/>
            </w:tcBorders>
            <w:tcMar>
              <w:top w:w="28" w:type="dxa"/>
              <w:left w:w="57" w:type="dxa"/>
              <w:bottom w:w="28" w:type="dxa"/>
              <w:right w:w="57" w:type="dxa"/>
            </w:tcMar>
            <w:vAlign w:val="center"/>
          </w:tcPr>
          <w:p w14:paraId="4E16B8AC" w14:textId="362C0350" w:rsidR="006E2CD6" w:rsidRPr="001735E2" w:rsidRDefault="006E2CD6" w:rsidP="006E2CD6">
            <w:pPr>
              <w:pStyle w:val="TableParagraph"/>
              <w:rPr>
                <w:b w:val="0"/>
                <w:sz w:val="20"/>
                <w:szCs w:val="20"/>
              </w:rPr>
            </w:pPr>
            <w:r w:rsidRPr="001735E2">
              <w:rPr>
                <w:b w:val="0"/>
                <w:sz w:val="20"/>
                <w:szCs w:val="20"/>
              </w:rPr>
              <w:t>Fax:</w:t>
            </w:r>
          </w:p>
        </w:tc>
      </w:tr>
      <w:tr w:rsidR="006E2CD6" w:rsidRPr="00F54412" w14:paraId="115AC1AC" w14:textId="77777777" w:rsidTr="001735E2">
        <w:trPr>
          <w:trHeight w:val="340"/>
        </w:trPr>
        <w:tc>
          <w:tcPr>
            <w:tcW w:w="2821" w:type="dxa"/>
            <w:vMerge w:val="restart"/>
            <w:shd w:val="clear" w:color="auto" w:fill="C8CEE4"/>
            <w:tcMar>
              <w:top w:w="28" w:type="dxa"/>
              <w:left w:w="57" w:type="dxa"/>
              <w:bottom w:w="28" w:type="dxa"/>
              <w:right w:w="57" w:type="dxa"/>
            </w:tcMar>
            <w:vAlign w:val="center"/>
          </w:tcPr>
          <w:p w14:paraId="55C5A2B7" w14:textId="77777777" w:rsidR="006E2CD6" w:rsidRPr="001735E2" w:rsidRDefault="006E2CD6" w:rsidP="006E2CD6">
            <w:pPr>
              <w:pStyle w:val="TableParagraph"/>
              <w:rPr>
                <w:sz w:val="20"/>
                <w:szCs w:val="20"/>
              </w:rPr>
            </w:pPr>
            <w:r w:rsidRPr="001735E2">
              <w:rPr>
                <w:sz w:val="20"/>
                <w:szCs w:val="20"/>
              </w:rPr>
              <w:t>Kommunale</w:t>
            </w:r>
            <w:r w:rsidRPr="001735E2">
              <w:rPr>
                <w:spacing w:val="1"/>
                <w:sz w:val="20"/>
                <w:szCs w:val="20"/>
              </w:rPr>
              <w:t xml:space="preserve"> </w:t>
            </w:r>
            <w:r w:rsidRPr="001735E2">
              <w:rPr>
                <w:sz w:val="20"/>
                <w:szCs w:val="20"/>
              </w:rPr>
              <w:t>Gebäudereinigung</w:t>
            </w:r>
          </w:p>
        </w:tc>
        <w:tc>
          <w:tcPr>
            <w:tcW w:w="7600" w:type="dxa"/>
            <w:tcBorders>
              <w:bottom w:val="dashed" w:sz="8" w:space="0" w:color="231F20"/>
            </w:tcBorders>
            <w:tcMar>
              <w:top w:w="28" w:type="dxa"/>
              <w:left w:w="57" w:type="dxa"/>
              <w:bottom w:w="28" w:type="dxa"/>
              <w:right w:w="57" w:type="dxa"/>
            </w:tcMar>
            <w:vAlign w:val="center"/>
          </w:tcPr>
          <w:p w14:paraId="1A001CBA" w14:textId="19F09580" w:rsidR="006E2CD6" w:rsidRPr="001735E2" w:rsidRDefault="006E2CD6" w:rsidP="006E2CD6">
            <w:pPr>
              <w:pStyle w:val="TableParagraph"/>
              <w:rPr>
                <w:b w:val="0"/>
                <w:sz w:val="20"/>
                <w:szCs w:val="20"/>
              </w:rPr>
            </w:pPr>
            <w:r w:rsidRPr="001735E2">
              <w:rPr>
                <w:b w:val="0"/>
                <w:sz w:val="20"/>
                <w:szCs w:val="20"/>
              </w:rPr>
              <w:t>Name:</w:t>
            </w:r>
          </w:p>
        </w:tc>
      </w:tr>
      <w:tr w:rsidR="006E2CD6" w:rsidRPr="00F54412" w14:paraId="0C874DEF" w14:textId="77777777" w:rsidTr="001735E2">
        <w:trPr>
          <w:trHeight w:val="340"/>
        </w:trPr>
        <w:tc>
          <w:tcPr>
            <w:tcW w:w="2821" w:type="dxa"/>
            <w:vMerge/>
            <w:tcBorders>
              <w:top w:val="nil"/>
            </w:tcBorders>
            <w:shd w:val="clear" w:color="auto" w:fill="C8CEE4"/>
            <w:tcMar>
              <w:top w:w="28" w:type="dxa"/>
              <w:left w:w="57" w:type="dxa"/>
              <w:bottom w:w="28" w:type="dxa"/>
              <w:right w:w="57" w:type="dxa"/>
            </w:tcMar>
            <w:vAlign w:val="center"/>
          </w:tcPr>
          <w:p w14:paraId="61C49C81" w14:textId="77777777" w:rsidR="006E2CD6" w:rsidRPr="001735E2" w:rsidRDefault="006E2CD6" w:rsidP="006E2CD6">
            <w:pPr>
              <w:spacing w:after="0"/>
              <w:rPr>
                <w:rFonts w:cs="Arial"/>
                <w:b/>
                <w:sz w:val="20"/>
                <w:szCs w:val="20"/>
              </w:rPr>
            </w:pPr>
          </w:p>
        </w:tc>
        <w:tc>
          <w:tcPr>
            <w:tcW w:w="7600" w:type="dxa"/>
            <w:tcBorders>
              <w:top w:val="dashed" w:sz="8" w:space="0" w:color="231F20"/>
              <w:bottom w:val="dashed" w:sz="8" w:space="0" w:color="231F20"/>
            </w:tcBorders>
            <w:tcMar>
              <w:top w:w="28" w:type="dxa"/>
              <w:left w:w="57" w:type="dxa"/>
              <w:bottom w:w="28" w:type="dxa"/>
              <w:right w:w="57" w:type="dxa"/>
            </w:tcMar>
            <w:vAlign w:val="center"/>
          </w:tcPr>
          <w:p w14:paraId="4EB4E378" w14:textId="5CA09E0D" w:rsidR="006E2CD6" w:rsidRPr="001735E2" w:rsidRDefault="006E2CD6" w:rsidP="006E2CD6">
            <w:pPr>
              <w:pStyle w:val="TableParagraph"/>
              <w:rPr>
                <w:b w:val="0"/>
                <w:sz w:val="20"/>
                <w:szCs w:val="20"/>
              </w:rPr>
            </w:pPr>
            <w:r w:rsidRPr="001735E2">
              <w:rPr>
                <w:b w:val="0"/>
                <w:sz w:val="20"/>
                <w:szCs w:val="20"/>
              </w:rPr>
              <w:t>Telefon:</w:t>
            </w:r>
          </w:p>
        </w:tc>
      </w:tr>
      <w:tr w:rsidR="006E2CD6" w:rsidRPr="00F54412" w14:paraId="3DFBB5D3" w14:textId="77777777" w:rsidTr="001735E2">
        <w:trPr>
          <w:trHeight w:val="340"/>
        </w:trPr>
        <w:tc>
          <w:tcPr>
            <w:tcW w:w="2821" w:type="dxa"/>
            <w:vMerge/>
            <w:tcBorders>
              <w:top w:val="nil"/>
            </w:tcBorders>
            <w:shd w:val="clear" w:color="auto" w:fill="C8CEE4"/>
            <w:tcMar>
              <w:top w:w="28" w:type="dxa"/>
              <w:left w:w="57" w:type="dxa"/>
              <w:bottom w:w="28" w:type="dxa"/>
              <w:right w:w="57" w:type="dxa"/>
            </w:tcMar>
            <w:vAlign w:val="center"/>
          </w:tcPr>
          <w:p w14:paraId="3DC58D69" w14:textId="77777777" w:rsidR="006E2CD6" w:rsidRPr="001735E2" w:rsidRDefault="006E2CD6" w:rsidP="006E2CD6">
            <w:pPr>
              <w:spacing w:after="0"/>
              <w:rPr>
                <w:rFonts w:cs="Arial"/>
                <w:b/>
                <w:sz w:val="20"/>
                <w:szCs w:val="20"/>
              </w:rPr>
            </w:pPr>
          </w:p>
        </w:tc>
        <w:tc>
          <w:tcPr>
            <w:tcW w:w="7600" w:type="dxa"/>
            <w:tcBorders>
              <w:top w:val="dashed" w:sz="8" w:space="0" w:color="231F20"/>
              <w:bottom w:val="dashed" w:sz="8" w:space="0" w:color="231F20"/>
            </w:tcBorders>
            <w:tcMar>
              <w:top w:w="28" w:type="dxa"/>
              <w:left w:w="57" w:type="dxa"/>
              <w:bottom w:w="28" w:type="dxa"/>
              <w:right w:w="57" w:type="dxa"/>
            </w:tcMar>
            <w:vAlign w:val="center"/>
          </w:tcPr>
          <w:p w14:paraId="5ECEC8D6" w14:textId="522234C5" w:rsidR="006E2CD6" w:rsidRPr="001735E2" w:rsidRDefault="006E2CD6" w:rsidP="006E2CD6">
            <w:pPr>
              <w:pStyle w:val="TableParagraph"/>
              <w:rPr>
                <w:b w:val="0"/>
                <w:sz w:val="20"/>
                <w:szCs w:val="20"/>
              </w:rPr>
            </w:pPr>
            <w:r w:rsidRPr="001735E2">
              <w:rPr>
                <w:b w:val="0"/>
                <w:sz w:val="20"/>
                <w:szCs w:val="20"/>
              </w:rPr>
              <w:t>E-Mail:</w:t>
            </w:r>
          </w:p>
        </w:tc>
      </w:tr>
      <w:tr w:rsidR="006E2CD6" w:rsidRPr="00F54412" w14:paraId="1A6DB254" w14:textId="77777777" w:rsidTr="001735E2">
        <w:trPr>
          <w:trHeight w:val="340"/>
        </w:trPr>
        <w:tc>
          <w:tcPr>
            <w:tcW w:w="2821" w:type="dxa"/>
            <w:vMerge/>
            <w:tcBorders>
              <w:top w:val="nil"/>
            </w:tcBorders>
            <w:shd w:val="clear" w:color="auto" w:fill="C8CEE4"/>
            <w:tcMar>
              <w:top w:w="28" w:type="dxa"/>
              <w:left w:w="57" w:type="dxa"/>
              <w:bottom w:w="28" w:type="dxa"/>
              <w:right w:w="57" w:type="dxa"/>
            </w:tcMar>
            <w:vAlign w:val="center"/>
          </w:tcPr>
          <w:p w14:paraId="7C7B31B2" w14:textId="77777777" w:rsidR="006E2CD6" w:rsidRPr="001735E2" w:rsidRDefault="006E2CD6" w:rsidP="006E2CD6">
            <w:pPr>
              <w:spacing w:after="0"/>
              <w:rPr>
                <w:rFonts w:cs="Arial"/>
                <w:b/>
                <w:sz w:val="20"/>
                <w:szCs w:val="20"/>
              </w:rPr>
            </w:pPr>
          </w:p>
        </w:tc>
        <w:tc>
          <w:tcPr>
            <w:tcW w:w="7600" w:type="dxa"/>
            <w:tcBorders>
              <w:top w:val="dashed" w:sz="8" w:space="0" w:color="231F20"/>
            </w:tcBorders>
            <w:tcMar>
              <w:top w:w="28" w:type="dxa"/>
              <w:left w:w="57" w:type="dxa"/>
              <w:bottom w:w="28" w:type="dxa"/>
              <w:right w:w="57" w:type="dxa"/>
            </w:tcMar>
            <w:vAlign w:val="center"/>
          </w:tcPr>
          <w:p w14:paraId="1D2E75E6" w14:textId="4CA320E9" w:rsidR="006E2CD6" w:rsidRPr="001735E2" w:rsidRDefault="006E2CD6" w:rsidP="006E2CD6">
            <w:pPr>
              <w:pStyle w:val="TableParagraph"/>
              <w:rPr>
                <w:b w:val="0"/>
                <w:sz w:val="20"/>
                <w:szCs w:val="20"/>
              </w:rPr>
            </w:pPr>
            <w:r w:rsidRPr="001735E2">
              <w:rPr>
                <w:b w:val="0"/>
                <w:sz w:val="20"/>
                <w:szCs w:val="20"/>
              </w:rPr>
              <w:t>Fax:</w:t>
            </w:r>
          </w:p>
        </w:tc>
      </w:tr>
      <w:tr w:rsidR="006E2CD6" w:rsidRPr="00F54412" w14:paraId="0292B235" w14:textId="77777777" w:rsidTr="001735E2">
        <w:trPr>
          <w:trHeight w:val="340"/>
        </w:trPr>
        <w:tc>
          <w:tcPr>
            <w:tcW w:w="2821" w:type="dxa"/>
            <w:vMerge w:val="restart"/>
            <w:shd w:val="clear" w:color="auto" w:fill="C8CEE4"/>
            <w:tcMar>
              <w:top w:w="28" w:type="dxa"/>
              <w:left w:w="57" w:type="dxa"/>
              <w:bottom w:w="28" w:type="dxa"/>
              <w:right w:w="57" w:type="dxa"/>
            </w:tcMar>
            <w:vAlign w:val="center"/>
          </w:tcPr>
          <w:p w14:paraId="45DE8418" w14:textId="77777777" w:rsidR="006E2CD6" w:rsidRPr="001735E2" w:rsidRDefault="006E2CD6" w:rsidP="006E2CD6">
            <w:pPr>
              <w:pStyle w:val="TableParagraph"/>
              <w:rPr>
                <w:sz w:val="20"/>
                <w:szCs w:val="20"/>
              </w:rPr>
            </w:pPr>
            <w:r w:rsidRPr="001735E2">
              <w:rPr>
                <w:sz w:val="20"/>
                <w:szCs w:val="20"/>
              </w:rPr>
              <w:t>Elternvertretung</w:t>
            </w:r>
          </w:p>
        </w:tc>
        <w:tc>
          <w:tcPr>
            <w:tcW w:w="7600" w:type="dxa"/>
            <w:tcBorders>
              <w:bottom w:val="dashed" w:sz="8" w:space="0" w:color="231F20"/>
            </w:tcBorders>
            <w:tcMar>
              <w:top w:w="28" w:type="dxa"/>
              <w:left w:w="57" w:type="dxa"/>
              <w:bottom w:w="28" w:type="dxa"/>
              <w:right w:w="57" w:type="dxa"/>
            </w:tcMar>
            <w:vAlign w:val="center"/>
          </w:tcPr>
          <w:p w14:paraId="047E7672" w14:textId="062FB3C7" w:rsidR="006E2CD6" w:rsidRPr="001735E2" w:rsidRDefault="006E2CD6" w:rsidP="006E2CD6">
            <w:pPr>
              <w:pStyle w:val="TableParagraph"/>
              <w:rPr>
                <w:b w:val="0"/>
                <w:sz w:val="20"/>
                <w:szCs w:val="20"/>
              </w:rPr>
            </w:pPr>
            <w:r w:rsidRPr="001735E2">
              <w:rPr>
                <w:b w:val="0"/>
                <w:sz w:val="20"/>
                <w:szCs w:val="20"/>
              </w:rPr>
              <w:t>Name:</w:t>
            </w:r>
          </w:p>
        </w:tc>
      </w:tr>
      <w:tr w:rsidR="006E2CD6" w:rsidRPr="00F54412" w14:paraId="255C03AD" w14:textId="77777777" w:rsidTr="001735E2">
        <w:trPr>
          <w:trHeight w:val="340"/>
        </w:trPr>
        <w:tc>
          <w:tcPr>
            <w:tcW w:w="2821" w:type="dxa"/>
            <w:vMerge/>
            <w:tcBorders>
              <w:top w:val="nil"/>
            </w:tcBorders>
            <w:shd w:val="clear" w:color="auto" w:fill="C8CEE4"/>
            <w:tcMar>
              <w:top w:w="28" w:type="dxa"/>
              <w:left w:w="57" w:type="dxa"/>
              <w:bottom w:w="28" w:type="dxa"/>
              <w:right w:w="57" w:type="dxa"/>
            </w:tcMar>
            <w:vAlign w:val="center"/>
          </w:tcPr>
          <w:p w14:paraId="50CB56F9" w14:textId="77777777" w:rsidR="006E2CD6" w:rsidRPr="001735E2" w:rsidRDefault="006E2CD6" w:rsidP="006E2CD6">
            <w:pPr>
              <w:spacing w:after="0"/>
              <w:rPr>
                <w:rFonts w:cs="Arial"/>
                <w:b/>
                <w:sz w:val="20"/>
                <w:szCs w:val="20"/>
              </w:rPr>
            </w:pPr>
          </w:p>
        </w:tc>
        <w:tc>
          <w:tcPr>
            <w:tcW w:w="7600" w:type="dxa"/>
            <w:tcBorders>
              <w:top w:val="dashed" w:sz="8" w:space="0" w:color="231F20"/>
              <w:bottom w:val="dashed" w:sz="8" w:space="0" w:color="231F20"/>
            </w:tcBorders>
            <w:tcMar>
              <w:top w:w="28" w:type="dxa"/>
              <w:left w:w="57" w:type="dxa"/>
              <w:bottom w:w="28" w:type="dxa"/>
              <w:right w:w="57" w:type="dxa"/>
            </w:tcMar>
            <w:vAlign w:val="center"/>
          </w:tcPr>
          <w:p w14:paraId="23D45F62" w14:textId="68C7354E" w:rsidR="006E2CD6" w:rsidRPr="001735E2" w:rsidRDefault="006E2CD6" w:rsidP="006E2CD6">
            <w:pPr>
              <w:pStyle w:val="TableParagraph"/>
              <w:rPr>
                <w:b w:val="0"/>
                <w:sz w:val="20"/>
                <w:szCs w:val="20"/>
              </w:rPr>
            </w:pPr>
            <w:r w:rsidRPr="001735E2">
              <w:rPr>
                <w:b w:val="0"/>
                <w:sz w:val="20"/>
                <w:szCs w:val="20"/>
              </w:rPr>
              <w:t>Telefon:</w:t>
            </w:r>
          </w:p>
        </w:tc>
      </w:tr>
      <w:tr w:rsidR="006E2CD6" w:rsidRPr="00F54412" w14:paraId="05F41A16" w14:textId="77777777" w:rsidTr="001735E2">
        <w:trPr>
          <w:trHeight w:val="340"/>
        </w:trPr>
        <w:tc>
          <w:tcPr>
            <w:tcW w:w="2821" w:type="dxa"/>
            <w:vMerge/>
            <w:tcBorders>
              <w:top w:val="nil"/>
            </w:tcBorders>
            <w:shd w:val="clear" w:color="auto" w:fill="C8CEE4"/>
            <w:tcMar>
              <w:top w:w="28" w:type="dxa"/>
              <w:left w:w="57" w:type="dxa"/>
              <w:bottom w:w="28" w:type="dxa"/>
              <w:right w:w="57" w:type="dxa"/>
            </w:tcMar>
            <w:vAlign w:val="center"/>
          </w:tcPr>
          <w:p w14:paraId="5605CBDA" w14:textId="77777777" w:rsidR="006E2CD6" w:rsidRPr="001735E2" w:rsidRDefault="006E2CD6" w:rsidP="006E2CD6">
            <w:pPr>
              <w:spacing w:after="0"/>
              <w:rPr>
                <w:rFonts w:cs="Arial"/>
                <w:b/>
                <w:sz w:val="20"/>
                <w:szCs w:val="20"/>
              </w:rPr>
            </w:pPr>
          </w:p>
        </w:tc>
        <w:tc>
          <w:tcPr>
            <w:tcW w:w="7600" w:type="dxa"/>
            <w:tcBorders>
              <w:top w:val="dashed" w:sz="8" w:space="0" w:color="231F20"/>
              <w:bottom w:val="dashed" w:sz="8" w:space="0" w:color="231F20"/>
            </w:tcBorders>
            <w:tcMar>
              <w:top w:w="28" w:type="dxa"/>
              <w:left w:w="57" w:type="dxa"/>
              <w:bottom w:w="28" w:type="dxa"/>
              <w:right w:w="57" w:type="dxa"/>
            </w:tcMar>
            <w:vAlign w:val="center"/>
          </w:tcPr>
          <w:p w14:paraId="376A5964" w14:textId="7D199FF1" w:rsidR="006E2CD6" w:rsidRPr="001735E2" w:rsidRDefault="006E2CD6" w:rsidP="006E2CD6">
            <w:pPr>
              <w:pStyle w:val="TableParagraph"/>
              <w:rPr>
                <w:b w:val="0"/>
                <w:sz w:val="20"/>
                <w:szCs w:val="20"/>
              </w:rPr>
            </w:pPr>
            <w:r w:rsidRPr="001735E2">
              <w:rPr>
                <w:b w:val="0"/>
                <w:sz w:val="20"/>
                <w:szCs w:val="20"/>
              </w:rPr>
              <w:t>E-Mail:</w:t>
            </w:r>
          </w:p>
        </w:tc>
      </w:tr>
      <w:tr w:rsidR="006E2CD6" w:rsidRPr="00F54412" w14:paraId="5E253D35" w14:textId="77777777" w:rsidTr="001735E2">
        <w:trPr>
          <w:trHeight w:val="340"/>
        </w:trPr>
        <w:tc>
          <w:tcPr>
            <w:tcW w:w="2821" w:type="dxa"/>
            <w:vMerge/>
            <w:tcBorders>
              <w:top w:val="nil"/>
            </w:tcBorders>
            <w:shd w:val="clear" w:color="auto" w:fill="C8CEE4"/>
            <w:tcMar>
              <w:top w:w="28" w:type="dxa"/>
              <w:left w:w="57" w:type="dxa"/>
              <w:bottom w:w="28" w:type="dxa"/>
              <w:right w:w="57" w:type="dxa"/>
            </w:tcMar>
            <w:vAlign w:val="center"/>
          </w:tcPr>
          <w:p w14:paraId="00997FC9" w14:textId="77777777" w:rsidR="006E2CD6" w:rsidRPr="001735E2" w:rsidRDefault="006E2CD6" w:rsidP="006E2CD6">
            <w:pPr>
              <w:spacing w:after="0"/>
              <w:rPr>
                <w:rFonts w:cs="Arial"/>
                <w:b/>
                <w:sz w:val="20"/>
                <w:szCs w:val="20"/>
              </w:rPr>
            </w:pPr>
          </w:p>
        </w:tc>
        <w:tc>
          <w:tcPr>
            <w:tcW w:w="7600" w:type="dxa"/>
            <w:tcBorders>
              <w:top w:val="dashed" w:sz="8" w:space="0" w:color="231F20"/>
            </w:tcBorders>
            <w:tcMar>
              <w:top w:w="28" w:type="dxa"/>
              <w:left w:w="57" w:type="dxa"/>
              <w:bottom w:w="28" w:type="dxa"/>
              <w:right w:w="57" w:type="dxa"/>
            </w:tcMar>
            <w:vAlign w:val="center"/>
          </w:tcPr>
          <w:p w14:paraId="1BC7E191" w14:textId="0A29655D" w:rsidR="006E2CD6" w:rsidRPr="001735E2" w:rsidRDefault="006E2CD6" w:rsidP="006E2CD6">
            <w:pPr>
              <w:pStyle w:val="TableParagraph"/>
              <w:rPr>
                <w:b w:val="0"/>
                <w:sz w:val="20"/>
                <w:szCs w:val="20"/>
              </w:rPr>
            </w:pPr>
            <w:r w:rsidRPr="001735E2">
              <w:rPr>
                <w:b w:val="0"/>
                <w:sz w:val="20"/>
                <w:szCs w:val="20"/>
              </w:rPr>
              <w:t>Fax:</w:t>
            </w:r>
          </w:p>
        </w:tc>
      </w:tr>
    </w:tbl>
    <w:p w14:paraId="55AA152C" w14:textId="77777777" w:rsidR="00904F1D" w:rsidRPr="00F54412" w:rsidRDefault="00904F1D" w:rsidP="00F54412">
      <w:pPr>
        <w:rPr>
          <w:rFonts w:cs="Arial"/>
        </w:rPr>
        <w:sectPr w:rsidR="00904F1D" w:rsidRPr="00F54412" w:rsidSect="00B870D9">
          <w:pgSz w:w="11910" w:h="16840" w:code="9"/>
          <w:pgMar w:top="1418" w:right="851" w:bottom="851" w:left="851" w:header="284" w:footer="284" w:gutter="0"/>
          <w:cols w:space="720"/>
        </w:sectPr>
      </w:pPr>
    </w:p>
    <w:p w14:paraId="7056B3AC" w14:textId="0F68EBE2" w:rsidR="00904F1D" w:rsidRPr="00F54412" w:rsidRDefault="00E359F9" w:rsidP="000108AC">
      <w:pPr>
        <w:pStyle w:val="Anlagenberschriftpn"/>
      </w:pPr>
      <w:bookmarkStart w:id="64" w:name="_Toc100231474"/>
      <w:r w:rsidRPr="00F54412">
        <w:lastRenderedPageBreak/>
        <w:t>Anlage 5:</w:t>
      </w:r>
      <w:r w:rsidR="000108AC">
        <w:tab/>
      </w:r>
      <w:r w:rsidRPr="00F54412">
        <w:t>Dokumentationshilfe Hygienebelehrungen</w:t>
      </w:r>
      <w:bookmarkEnd w:id="64"/>
    </w:p>
    <w:p w14:paraId="2EEB6C3E" w14:textId="6359B28C" w:rsidR="00904F1D" w:rsidRPr="00F54412" w:rsidRDefault="00E359F9" w:rsidP="002B747B">
      <w:pPr>
        <w:pStyle w:val="Textkrper"/>
      </w:pPr>
      <w:r w:rsidRPr="00F54412">
        <w:t>Hygienebelehrung</w:t>
      </w:r>
      <w:r w:rsidRPr="00F54412">
        <w:rPr>
          <w:spacing w:val="-3"/>
        </w:rPr>
        <w:t xml:space="preserve"> </w:t>
      </w:r>
      <w:r w:rsidRPr="00F54412">
        <w:t>für</w:t>
      </w:r>
      <w:r w:rsidRPr="00F54412">
        <w:rPr>
          <w:spacing w:val="-2"/>
        </w:rPr>
        <w:t xml:space="preserve"> </w:t>
      </w:r>
      <w:r w:rsidRPr="00F54412">
        <w:t>Schulpersonal</w:t>
      </w:r>
      <w:r w:rsidRPr="00F54412">
        <w:rPr>
          <w:spacing w:val="-2"/>
        </w:rPr>
        <w:t xml:space="preserve"> </w:t>
      </w:r>
      <w:r w:rsidRPr="00F54412">
        <w:t>gemäß</w:t>
      </w:r>
      <w:r w:rsidRPr="00F54412">
        <w:rPr>
          <w:spacing w:val="-3"/>
        </w:rPr>
        <w:t xml:space="preserve"> </w:t>
      </w:r>
      <w:r w:rsidRPr="00F54412">
        <w:t>§</w:t>
      </w:r>
      <w:r w:rsidRPr="00F54412">
        <w:rPr>
          <w:spacing w:val="-2"/>
        </w:rPr>
        <w:t xml:space="preserve"> </w:t>
      </w:r>
      <w:r w:rsidRPr="00F54412">
        <w:t>35</w:t>
      </w:r>
      <w:r w:rsidRPr="00F54412">
        <w:rPr>
          <w:spacing w:val="-2"/>
        </w:rPr>
        <w:t xml:space="preserve"> </w:t>
      </w:r>
      <w:r w:rsidRPr="00F54412">
        <w:t>IfSG</w:t>
      </w:r>
      <w:r w:rsidRPr="00F54412">
        <w:rPr>
          <w:spacing w:val="-3"/>
        </w:rPr>
        <w:t xml:space="preserve"> </w:t>
      </w:r>
      <w:r w:rsidRPr="00F54412">
        <w:t>in</w:t>
      </w:r>
      <w:r w:rsidRPr="00F54412">
        <w:rPr>
          <w:spacing w:val="-2"/>
        </w:rPr>
        <w:t xml:space="preserve"> </w:t>
      </w:r>
      <w:r w:rsidRPr="00F54412">
        <w:t>Verbindung</w:t>
      </w:r>
      <w:r w:rsidRPr="00F54412">
        <w:rPr>
          <w:spacing w:val="-2"/>
        </w:rPr>
        <w:t xml:space="preserve"> </w:t>
      </w:r>
      <w:r w:rsidRPr="00F54412">
        <w:t>mit</w:t>
      </w:r>
      <w:r w:rsidRPr="00F54412">
        <w:rPr>
          <w:spacing w:val="-3"/>
        </w:rPr>
        <w:t xml:space="preserve"> </w:t>
      </w:r>
      <w:r w:rsidRPr="00F54412">
        <w:t>§</w:t>
      </w:r>
      <w:r w:rsidRPr="00F54412">
        <w:rPr>
          <w:spacing w:val="-2"/>
        </w:rPr>
        <w:t xml:space="preserve"> </w:t>
      </w:r>
      <w:r w:rsidRPr="00F54412">
        <w:t>34</w:t>
      </w:r>
      <w:r w:rsidRPr="00F54412">
        <w:rPr>
          <w:spacing w:val="-2"/>
        </w:rPr>
        <w:t xml:space="preserve"> </w:t>
      </w:r>
      <w:r w:rsidRPr="00F54412">
        <w:t>IfSG</w:t>
      </w:r>
      <w:r w:rsidRPr="00F54412">
        <w:rPr>
          <w:spacing w:val="-53"/>
        </w:rPr>
        <w:t xml:space="preserve"> </w:t>
      </w:r>
      <w:r w:rsidR="00A80590" w:rsidRPr="00F54412">
        <w:rPr>
          <w:spacing w:val="-53"/>
        </w:rPr>
        <w:br/>
      </w:r>
      <w:r w:rsidRPr="00F54412">
        <w:t>(s.</w:t>
      </w:r>
      <w:r w:rsidRPr="00F54412">
        <w:rPr>
          <w:spacing w:val="-2"/>
        </w:rPr>
        <w:t xml:space="preserve"> </w:t>
      </w:r>
      <w:r w:rsidRPr="00F54412">
        <w:t>Kap.</w:t>
      </w:r>
      <w:r w:rsidRPr="00F54412">
        <w:rPr>
          <w:spacing w:val="-2"/>
        </w:rPr>
        <w:t xml:space="preserve"> </w:t>
      </w:r>
      <w:r w:rsidRPr="00F54412">
        <w:t>3.4.2</w:t>
      </w:r>
      <w:r w:rsidRPr="00F54412">
        <w:rPr>
          <w:spacing w:val="-1"/>
        </w:rPr>
        <w:t xml:space="preserve"> </w:t>
      </w:r>
      <w:r w:rsidRPr="00F54412">
        <w:t>bzw.</w:t>
      </w:r>
      <w:r w:rsidRPr="00F54412">
        <w:rPr>
          <w:spacing w:val="-2"/>
        </w:rPr>
        <w:t xml:space="preserve"> </w:t>
      </w:r>
      <w:r w:rsidRPr="00F54412">
        <w:t>Anlage</w:t>
      </w:r>
      <w:r w:rsidRPr="00F54412">
        <w:rPr>
          <w:spacing w:val="-1"/>
        </w:rPr>
        <w:t xml:space="preserve"> </w:t>
      </w:r>
      <w:r w:rsidRPr="00F54412">
        <w:t>6)</w:t>
      </w:r>
      <w:r w:rsidRPr="00F54412">
        <w:tab/>
      </w:r>
      <w:r w:rsidRPr="00F54412">
        <w:t></w:t>
      </w:r>
    </w:p>
    <w:p w14:paraId="74372B48" w14:textId="7F65FCC0" w:rsidR="00904F1D" w:rsidRPr="00F54412" w:rsidRDefault="00E359F9" w:rsidP="002B747B">
      <w:pPr>
        <w:pStyle w:val="Textkrper"/>
      </w:pPr>
      <w:r w:rsidRPr="00F54412">
        <w:t>Wiederholungs-Hygienebelehrung für Personal im Küchen- und Lebensmittelbereich gemäß § 43 IfSG</w:t>
      </w:r>
      <w:r w:rsidRPr="00F54412">
        <w:rPr>
          <w:spacing w:val="-53"/>
        </w:rPr>
        <w:t xml:space="preserve"> </w:t>
      </w:r>
      <w:r w:rsidR="00A80590" w:rsidRPr="00F54412">
        <w:rPr>
          <w:spacing w:val="-53"/>
        </w:rPr>
        <w:br/>
      </w:r>
      <w:r w:rsidRPr="00F54412">
        <w:t>(s.</w:t>
      </w:r>
      <w:r w:rsidRPr="00F54412">
        <w:rPr>
          <w:spacing w:val="-2"/>
        </w:rPr>
        <w:t xml:space="preserve"> </w:t>
      </w:r>
      <w:r w:rsidRPr="00F54412">
        <w:t>Kap.</w:t>
      </w:r>
      <w:r w:rsidRPr="00F54412">
        <w:rPr>
          <w:spacing w:val="-2"/>
        </w:rPr>
        <w:t xml:space="preserve"> </w:t>
      </w:r>
      <w:r w:rsidRPr="00F54412">
        <w:t>3.4.4</w:t>
      </w:r>
      <w:r w:rsidRPr="00F54412">
        <w:rPr>
          <w:spacing w:val="-1"/>
        </w:rPr>
        <w:t xml:space="preserve"> </w:t>
      </w:r>
      <w:r w:rsidRPr="00F54412">
        <w:t>bzw.</w:t>
      </w:r>
      <w:r w:rsidRPr="00F54412">
        <w:rPr>
          <w:spacing w:val="-2"/>
        </w:rPr>
        <w:t xml:space="preserve"> </w:t>
      </w:r>
      <w:r w:rsidRPr="00F54412">
        <w:t>Anlage</w:t>
      </w:r>
      <w:r w:rsidRPr="00F54412">
        <w:rPr>
          <w:spacing w:val="-1"/>
        </w:rPr>
        <w:t xml:space="preserve"> </w:t>
      </w:r>
      <w:r w:rsidRPr="00F54412">
        <w:t>10)</w:t>
      </w:r>
      <w:r w:rsidRPr="00F54412">
        <w:tab/>
      </w:r>
      <w:r w:rsidRPr="00F54412">
        <w:t></w:t>
      </w:r>
    </w:p>
    <w:p w14:paraId="03846F35" w14:textId="77777777" w:rsidR="00904F1D" w:rsidRPr="00F54412" w:rsidRDefault="00904F1D" w:rsidP="002B747B">
      <w:pPr>
        <w:pStyle w:val="Textkrper"/>
      </w:pPr>
    </w:p>
    <w:tbl>
      <w:tblPr>
        <w:tblStyle w:val="TableNormal"/>
        <w:tblW w:w="10424" w:type="dxa"/>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018"/>
        <w:gridCol w:w="3292"/>
        <w:gridCol w:w="3114"/>
      </w:tblGrid>
      <w:tr w:rsidR="00904F1D" w:rsidRPr="001735E2" w14:paraId="47A045CB" w14:textId="77777777" w:rsidTr="002A6B31">
        <w:trPr>
          <w:trHeight w:val="770"/>
        </w:trPr>
        <w:tc>
          <w:tcPr>
            <w:tcW w:w="4018" w:type="dxa"/>
            <w:shd w:val="clear" w:color="auto" w:fill="C8CEE4"/>
            <w:tcMar>
              <w:top w:w="28" w:type="dxa"/>
              <w:left w:w="28" w:type="dxa"/>
              <w:bottom w:w="28" w:type="dxa"/>
              <w:right w:w="28" w:type="dxa"/>
            </w:tcMar>
            <w:vAlign w:val="center"/>
          </w:tcPr>
          <w:p w14:paraId="0AAAF616" w14:textId="167A3D8E" w:rsidR="00904F1D" w:rsidRPr="001735E2" w:rsidRDefault="00E359F9" w:rsidP="00824F54">
            <w:pPr>
              <w:pStyle w:val="TableParagraph"/>
              <w:rPr>
                <w:sz w:val="20"/>
                <w:szCs w:val="20"/>
              </w:rPr>
            </w:pPr>
            <w:r w:rsidRPr="001735E2">
              <w:rPr>
                <w:sz w:val="20"/>
                <w:szCs w:val="20"/>
              </w:rPr>
              <w:t xml:space="preserve">Hygienebelehrung durchgeführt </w:t>
            </w:r>
            <w:r w:rsidR="00CD6B4F" w:rsidRPr="001735E2">
              <w:rPr>
                <w:sz w:val="20"/>
                <w:szCs w:val="20"/>
              </w:rPr>
              <w:br/>
            </w:r>
            <w:r w:rsidRPr="001735E2">
              <w:rPr>
                <w:sz w:val="20"/>
                <w:szCs w:val="20"/>
              </w:rPr>
              <w:t>(Name, Datum)</w:t>
            </w:r>
          </w:p>
        </w:tc>
        <w:tc>
          <w:tcPr>
            <w:tcW w:w="3292" w:type="dxa"/>
            <w:shd w:val="clear" w:color="auto" w:fill="C8CEE4"/>
            <w:tcMar>
              <w:top w:w="28" w:type="dxa"/>
              <w:left w:w="28" w:type="dxa"/>
              <w:bottom w:w="28" w:type="dxa"/>
              <w:right w:w="28" w:type="dxa"/>
            </w:tcMar>
            <w:vAlign w:val="center"/>
          </w:tcPr>
          <w:p w14:paraId="5BAF5573" w14:textId="77777777" w:rsidR="00904F1D" w:rsidRPr="001735E2" w:rsidRDefault="00E359F9" w:rsidP="00F54412">
            <w:pPr>
              <w:pStyle w:val="TableParagraph"/>
              <w:rPr>
                <w:sz w:val="20"/>
                <w:szCs w:val="20"/>
              </w:rPr>
            </w:pPr>
            <w:r w:rsidRPr="001735E2">
              <w:rPr>
                <w:sz w:val="20"/>
                <w:szCs w:val="20"/>
              </w:rPr>
              <w:t>Teilnehmer einer mündlichen Informationsveranstaltung</w:t>
            </w:r>
          </w:p>
        </w:tc>
        <w:tc>
          <w:tcPr>
            <w:tcW w:w="3114" w:type="dxa"/>
            <w:shd w:val="clear" w:color="auto" w:fill="C8CEE4"/>
            <w:tcMar>
              <w:top w:w="28" w:type="dxa"/>
              <w:left w:w="28" w:type="dxa"/>
              <w:bottom w:w="28" w:type="dxa"/>
              <w:right w:w="28" w:type="dxa"/>
            </w:tcMar>
            <w:vAlign w:val="center"/>
          </w:tcPr>
          <w:p w14:paraId="706E041A" w14:textId="229F0967" w:rsidR="00904F1D" w:rsidRPr="001735E2" w:rsidRDefault="00E359F9" w:rsidP="00F54412">
            <w:pPr>
              <w:pStyle w:val="TableParagraph"/>
              <w:rPr>
                <w:sz w:val="20"/>
                <w:szCs w:val="20"/>
              </w:rPr>
            </w:pPr>
            <w:r w:rsidRPr="001735E2">
              <w:rPr>
                <w:sz w:val="20"/>
                <w:szCs w:val="20"/>
              </w:rPr>
              <w:t>Empfänger einer schriftlichen</w:t>
            </w:r>
            <w:r w:rsidR="00824F54" w:rsidRPr="001735E2">
              <w:rPr>
                <w:sz w:val="20"/>
                <w:szCs w:val="20"/>
              </w:rPr>
              <w:t xml:space="preserve"> </w:t>
            </w:r>
            <w:r w:rsidRPr="001735E2">
              <w:rPr>
                <w:sz w:val="20"/>
                <w:szCs w:val="20"/>
              </w:rPr>
              <w:t xml:space="preserve">Information </w:t>
            </w:r>
            <w:r w:rsidR="00824F54" w:rsidRPr="001735E2">
              <w:rPr>
                <w:sz w:val="20"/>
                <w:szCs w:val="20"/>
              </w:rPr>
              <w:br/>
            </w:r>
            <w:r w:rsidRPr="001735E2">
              <w:rPr>
                <w:sz w:val="20"/>
                <w:szCs w:val="20"/>
              </w:rPr>
              <w:t>(</w:t>
            </w:r>
            <w:r w:rsidR="00824F54" w:rsidRPr="001735E2">
              <w:rPr>
                <w:sz w:val="20"/>
                <w:szCs w:val="20"/>
              </w:rPr>
              <w:t>z. B.</w:t>
            </w:r>
            <w:r w:rsidRPr="001735E2">
              <w:rPr>
                <w:sz w:val="20"/>
                <w:szCs w:val="20"/>
              </w:rPr>
              <w:t xml:space="preserve"> Anlage 6)</w:t>
            </w:r>
          </w:p>
        </w:tc>
      </w:tr>
      <w:tr w:rsidR="00904F1D" w:rsidRPr="00F54412" w14:paraId="6028F8EB" w14:textId="77777777" w:rsidTr="00F460E3">
        <w:trPr>
          <w:trHeight w:val="546"/>
        </w:trPr>
        <w:tc>
          <w:tcPr>
            <w:tcW w:w="4018" w:type="dxa"/>
            <w:vMerge w:val="restart"/>
          </w:tcPr>
          <w:p w14:paraId="6AA24965" w14:textId="77777777" w:rsidR="00904F1D" w:rsidRPr="00F54412" w:rsidRDefault="00904F1D" w:rsidP="00F54412">
            <w:pPr>
              <w:pStyle w:val="TableParagraph"/>
              <w:rPr>
                <w:sz w:val="22"/>
                <w:szCs w:val="22"/>
              </w:rPr>
            </w:pPr>
          </w:p>
        </w:tc>
        <w:tc>
          <w:tcPr>
            <w:tcW w:w="3292" w:type="dxa"/>
          </w:tcPr>
          <w:p w14:paraId="6EE6A0EC" w14:textId="77777777" w:rsidR="00904F1D" w:rsidRPr="00F54412" w:rsidRDefault="00904F1D" w:rsidP="00F54412">
            <w:pPr>
              <w:pStyle w:val="TableParagraph"/>
              <w:rPr>
                <w:sz w:val="22"/>
                <w:szCs w:val="22"/>
              </w:rPr>
            </w:pPr>
          </w:p>
        </w:tc>
        <w:tc>
          <w:tcPr>
            <w:tcW w:w="3114" w:type="dxa"/>
          </w:tcPr>
          <w:p w14:paraId="20B879E5" w14:textId="77777777" w:rsidR="00904F1D" w:rsidRPr="00F54412" w:rsidRDefault="00904F1D" w:rsidP="00F54412">
            <w:pPr>
              <w:pStyle w:val="TableParagraph"/>
              <w:rPr>
                <w:sz w:val="22"/>
                <w:szCs w:val="22"/>
              </w:rPr>
            </w:pPr>
          </w:p>
        </w:tc>
      </w:tr>
      <w:tr w:rsidR="00904F1D" w:rsidRPr="00F54412" w14:paraId="6ED3869C" w14:textId="77777777" w:rsidTr="00F460E3">
        <w:trPr>
          <w:trHeight w:val="546"/>
        </w:trPr>
        <w:tc>
          <w:tcPr>
            <w:tcW w:w="4018" w:type="dxa"/>
            <w:vMerge/>
            <w:tcBorders>
              <w:top w:val="nil"/>
            </w:tcBorders>
          </w:tcPr>
          <w:p w14:paraId="1EE22817" w14:textId="77777777" w:rsidR="00904F1D" w:rsidRPr="00F54412" w:rsidRDefault="00904F1D" w:rsidP="00F54412">
            <w:pPr>
              <w:rPr>
                <w:rFonts w:cs="Arial"/>
              </w:rPr>
            </w:pPr>
          </w:p>
        </w:tc>
        <w:tc>
          <w:tcPr>
            <w:tcW w:w="3292" w:type="dxa"/>
          </w:tcPr>
          <w:p w14:paraId="6528B03A" w14:textId="77777777" w:rsidR="00904F1D" w:rsidRPr="00F54412" w:rsidRDefault="00904F1D" w:rsidP="00F54412">
            <w:pPr>
              <w:pStyle w:val="TableParagraph"/>
              <w:rPr>
                <w:sz w:val="22"/>
                <w:szCs w:val="22"/>
              </w:rPr>
            </w:pPr>
          </w:p>
        </w:tc>
        <w:tc>
          <w:tcPr>
            <w:tcW w:w="3114" w:type="dxa"/>
          </w:tcPr>
          <w:p w14:paraId="64FD91E9" w14:textId="77777777" w:rsidR="00904F1D" w:rsidRPr="00F54412" w:rsidRDefault="00904F1D" w:rsidP="00F54412">
            <w:pPr>
              <w:pStyle w:val="TableParagraph"/>
              <w:rPr>
                <w:sz w:val="22"/>
                <w:szCs w:val="22"/>
              </w:rPr>
            </w:pPr>
          </w:p>
        </w:tc>
      </w:tr>
      <w:tr w:rsidR="00904F1D" w:rsidRPr="00F54412" w14:paraId="084A16FE" w14:textId="77777777" w:rsidTr="00F460E3">
        <w:trPr>
          <w:trHeight w:val="546"/>
        </w:trPr>
        <w:tc>
          <w:tcPr>
            <w:tcW w:w="4018" w:type="dxa"/>
            <w:vMerge/>
            <w:tcBorders>
              <w:top w:val="nil"/>
            </w:tcBorders>
          </w:tcPr>
          <w:p w14:paraId="43E00F40" w14:textId="77777777" w:rsidR="00904F1D" w:rsidRPr="00F54412" w:rsidRDefault="00904F1D" w:rsidP="00F54412">
            <w:pPr>
              <w:rPr>
                <w:rFonts w:cs="Arial"/>
              </w:rPr>
            </w:pPr>
          </w:p>
        </w:tc>
        <w:tc>
          <w:tcPr>
            <w:tcW w:w="3292" w:type="dxa"/>
          </w:tcPr>
          <w:p w14:paraId="05B5D867" w14:textId="77777777" w:rsidR="00904F1D" w:rsidRPr="00F54412" w:rsidRDefault="00904F1D" w:rsidP="00F54412">
            <w:pPr>
              <w:pStyle w:val="TableParagraph"/>
              <w:rPr>
                <w:sz w:val="22"/>
                <w:szCs w:val="22"/>
              </w:rPr>
            </w:pPr>
          </w:p>
        </w:tc>
        <w:tc>
          <w:tcPr>
            <w:tcW w:w="3114" w:type="dxa"/>
          </w:tcPr>
          <w:p w14:paraId="2C3BAC34" w14:textId="77777777" w:rsidR="00904F1D" w:rsidRPr="00F54412" w:rsidRDefault="00904F1D" w:rsidP="00F54412">
            <w:pPr>
              <w:pStyle w:val="TableParagraph"/>
              <w:rPr>
                <w:sz w:val="22"/>
                <w:szCs w:val="22"/>
              </w:rPr>
            </w:pPr>
          </w:p>
        </w:tc>
      </w:tr>
      <w:tr w:rsidR="00904F1D" w:rsidRPr="00F54412" w14:paraId="5736E665" w14:textId="77777777" w:rsidTr="00F460E3">
        <w:trPr>
          <w:trHeight w:val="546"/>
        </w:trPr>
        <w:tc>
          <w:tcPr>
            <w:tcW w:w="4018" w:type="dxa"/>
            <w:vMerge/>
            <w:tcBorders>
              <w:top w:val="nil"/>
            </w:tcBorders>
          </w:tcPr>
          <w:p w14:paraId="1D60C86C" w14:textId="77777777" w:rsidR="00904F1D" w:rsidRPr="00F54412" w:rsidRDefault="00904F1D" w:rsidP="00F54412">
            <w:pPr>
              <w:rPr>
                <w:rFonts w:cs="Arial"/>
              </w:rPr>
            </w:pPr>
          </w:p>
        </w:tc>
        <w:tc>
          <w:tcPr>
            <w:tcW w:w="3292" w:type="dxa"/>
          </w:tcPr>
          <w:p w14:paraId="24F588EA" w14:textId="77777777" w:rsidR="00904F1D" w:rsidRPr="00F54412" w:rsidRDefault="00904F1D" w:rsidP="00F54412">
            <w:pPr>
              <w:pStyle w:val="TableParagraph"/>
              <w:rPr>
                <w:sz w:val="22"/>
                <w:szCs w:val="22"/>
              </w:rPr>
            </w:pPr>
          </w:p>
        </w:tc>
        <w:tc>
          <w:tcPr>
            <w:tcW w:w="3114" w:type="dxa"/>
          </w:tcPr>
          <w:p w14:paraId="7A923CE4" w14:textId="77777777" w:rsidR="00904F1D" w:rsidRPr="00F54412" w:rsidRDefault="00904F1D" w:rsidP="00F54412">
            <w:pPr>
              <w:pStyle w:val="TableParagraph"/>
              <w:rPr>
                <w:sz w:val="22"/>
                <w:szCs w:val="22"/>
              </w:rPr>
            </w:pPr>
          </w:p>
        </w:tc>
      </w:tr>
      <w:tr w:rsidR="00904F1D" w:rsidRPr="00F54412" w14:paraId="5A69C083" w14:textId="77777777" w:rsidTr="00F460E3">
        <w:trPr>
          <w:trHeight w:val="546"/>
        </w:trPr>
        <w:tc>
          <w:tcPr>
            <w:tcW w:w="4018" w:type="dxa"/>
            <w:vMerge/>
            <w:tcBorders>
              <w:top w:val="nil"/>
            </w:tcBorders>
          </w:tcPr>
          <w:p w14:paraId="70319C5C" w14:textId="77777777" w:rsidR="00904F1D" w:rsidRPr="00F54412" w:rsidRDefault="00904F1D" w:rsidP="00F54412">
            <w:pPr>
              <w:rPr>
                <w:rFonts w:cs="Arial"/>
              </w:rPr>
            </w:pPr>
          </w:p>
        </w:tc>
        <w:tc>
          <w:tcPr>
            <w:tcW w:w="3292" w:type="dxa"/>
          </w:tcPr>
          <w:p w14:paraId="3A48764D" w14:textId="77777777" w:rsidR="00904F1D" w:rsidRPr="00F54412" w:rsidRDefault="00904F1D" w:rsidP="00F54412">
            <w:pPr>
              <w:pStyle w:val="TableParagraph"/>
              <w:rPr>
                <w:sz w:val="22"/>
                <w:szCs w:val="22"/>
              </w:rPr>
            </w:pPr>
          </w:p>
        </w:tc>
        <w:tc>
          <w:tcPr>
            <w:tcW w:w="3114" w:type="dxa"/>
          </w:tcPr>
          <w:p w14:paraId="08EF2BA3" w14:textId="77777777" w:rsidR="00904F1D" w:rsidRPr="00F54412" w:rsidRDefault="00904F1D" w:rsidP="00F54412">
            <w:pPr>
              <w:pStyle w:val="TableParagraph"/>
              <w:rPr>
                <w:sz w:val="22"/>
                <w:szCs w:val="22"/>
              </w:rPr>
            </w:pPr>
          </w:p>
        </w:tc>
      </w:tr>
      <w:tr w:rsidR="00904F1D" w:rsidRPr="00F54412" w14:paraId="2C534643" w14:textId="77777777" w:rsidTr="00F460E3">
        <w:trPr>
          <w:trHeight w:val="546"/>
        </w:trPr>
        <w:tc>
          <w:tcPr>
            <w:tcW w:w="4018" w:type="dxa"/>
            <w:vMerge/>
            <w:tcBorders>
              <w:top w:val="nil"/>
            </w:tcBorders>
          </w:tcPr>
          <w:p w14:paraId="260B598D" w14:textId="77777777" w:rsidR="00904F1D" w:rsidRPr="00F54412" w:rsidRDefault="00904F1D" w:rsidP="00F54412">
            <w:pPr>
              <w:rPr>
                <w:rFonts w:cs="Arial"/>
              </w:rPr>
            </w:pPr>
          </w:p>
        </w:tc>
        <w:tc>
          <w:tcPr>
            <w:tcW w:w="3292" w:type="dxa"/>
          </w:tcPr>
          <w:p w14:paraId="1C7748A5" w14:textId="77777777" w:rsidR="00904F1D" w:rsidRPr="00F54412" w:rsidRDefault="00904F1D" w:rsidP="00F54412">
            <w:pPr>
              <w:pStyle w:val="TableParagraph"/>
              <w:rPr>
                <w:sz w:val="22"/>
                <w:szCs w:val="22"/>
              </w:rPr>
            </w:pPr>
          </w:p>
        </w:tc>
        <w:tc>
          <w:tcPr>
            <w:tcW w:w="3114" w:type="dxa"/>
          </w:tcPr>
          <w:p w14:paraId="272AB44A" w14:textId="77777777" w:rsidR="00904F1D" w:rsidRPr="00F54412" w:rsidRDefault="00904F1D" w:rsidP="00F54412">
            <w:pPr>
              <w:pStyle w:val="TableParagraph"/>
              <w:rPr>
                <w:sz w:val="22"/>
                <w:szCs w:val="22"/>
              </w:rPr>
            </w:pPr>
          </w:p>
        </w:tc>
      </w:tr>
      <w:tr w:rsidR="00904F1D" w:rsidRPr="00F54412" w14:paraId="23D08A85" w14:textId="77777777" w:rsidTr="00F460E3">
        <w:trPr>
          <w:trHeight w:val="546"/>
        </w:trPr>
        <w:tc>
          <w:tcPr>
            <w:tcW w:w="4018" w:type="dxa"/>
            <w:vMerge/>
            <w:tcBorders>
              <w:top w:val="nil"/>
            </w:tcBorders>
          </w:tcPr>
          <w:p w14:paraId="11BB47D8" w14:textId="77777777" w:rsidR="00904F1D" w:rsidRPr="00F54412" w:rsidRDefault="00904F1D" w:rsidP="00F54412">
            <w:pPr>
              <w:rPr>
                <w:rFonts w:cs="Arial"/>
              </w:rPr>
            </w:pPr>
          </w:p>
        </w:tc>
        <w:tc>
          <w:tcPr>
            <w:tcW w:w="3292" w:type="dxa"/>
          </w:tcPr>
          <w:p w14:paraId="58BFD23B" w14:textId="77777777" w:rsidR="00904F1D" w:rsidRPr="00F54412" w:rsidRDefault="00904F1D" w:rsidP="00F54412">
            <w:pPr>
              <w:pStyle w:val="TableParagraph"/>
              <w:rPr>
                <w:sz w:val="22"/>
                <w:szCs w:val="22"/>
              </w:rPr>
            </w:pPr>
          </w:p>
        </w:tc>
        <w:tc>
          <w:tcPr>
            <w:tcW w:w="3114" w:type="dxa"/>
          </w:tcPr>
          <w:p w14:paraId="51F0F414" w14:textId="77777777" w:rsidR="00904F1D" w:rsidRPr="00F54412" w:rsidRDefault="00904F1D" w:rsidP="00F54412">
            <w:pPr>
              <w:pStyle w:val="TableParagraph"/>
              <w:rPr>
                <w:sz w:val="22"/>
                <w:szCs w:val="22"/>
              </w:rPr>
            </w:pPr>
          </w:p>
        </w:tc>
      </w:tr>
      <w:tr w:rsidR="00904F1D" w:rsidRPr="00F54412" w14:paraId="1B36E5CB" w14:textId="77777777" w:rsidTr="00F460E3">
        <w:trPr>
          <w:trHeight w:val="546"/>
        </w:trPr>
        <w:tc>
          <w:tcPr>
            <w:tcW w:w="4018" w:type="dxa"/>
            <w:vMerge/>
            <w:tcBorders>
              <w:top w:val="nil"/>
            </w:tcBorders>
          </w:tcPr>
          <w:p w14:paraId="125ECF56" w14:textId="77777777" w:rsidR="00904F1D" w:rsidRPr="00F54412" w:rsidRDefault="00904F1D" w:rsidP="00F54412">
            <w:pPr>
              <w:rPr>
                <w:rFonts w:cs="Arial"/>
              </w:rPr>
            </w:pPr>
          </w:p>
        </w:tc>
        <w:tc>
          <w:tcPr>
            <w:tcW w:w="3292" w:type="dxa"/>
          </w:tcPr>
          <w:p w14:paraId="5A44C080" w14:textId="77777777" w:rsidR="00904F1D" w:rsidRPr="00F54412" w:rsidRDefault="00904F1D" w:rsidP="00F54412">
            <w:pPr>
              <w:pStyle w:val="TableParagraph"/>
              <w:rPr>
                <w:sz w:val="22"/>
                <w:szCs w:val="22"/>
              </w:rPr>
            </w:pPr>
          </w:p>
        </w:tc>
        <w:tc>
          <w:tcPr>
            <w:tcW w:w="3114" w:type="dxa"/>
          </w:tcPr>
          <w:p w14:paraId="1A99D96D" w14:textId="77777777" w:rsidR="00904F1D" w:rsidRPr="00F54412" w:rsidRDefault="00904F1D" w:rsidP="00F54412">
            <w:pPr>
              <w:pStyle w:val="TableParagraph"/>
              <w:rPr>
                <w:sz w:val="22"/>
                <w:szCs w:val="22"/>
              </w:rPr>
            </w:pPr>
          </w:p>
        </w:tc>
      </w:tr>
      <w:tr w:rsidR="00904F1D" w:rsidRPr="00F54412" w14:paraId="2A0FE838" w14:textId="77777777" w:rsidTr="00F460E3">
        <w:trPr>
          <w:trHeight w:val="546"/>
        </w:trPr>
        <w:tc>
          <w:tcPr>
            <w:tcW w:w="4018" w:type="dxa"/>
            <w:vMerge/>
            <w:tcBorders>
              <w:top w:val="nil"/>
            </w:tcBorders>
          </w:tcPr>
          <w:p w14:paraId="241A6341" w14:textId="77777777" w:rsidR="00904F1D" w:rsidRPr="00F54412" w:rsidRDefault="00904F1D" w:rsidP="00F54412">
            <w:pPr>
              <w:rPr>
                <w:rFonts w:cs="Arial"/>
              </w:rPr>
            </w:pPr>
          </w:p>
        </w:tc>
        <w:tc>
          <w:tcPr>
            <w:tcW w:w="3292" w:type="dxa"/>
          </w:tcPr>
          <w:p w14:paraId="235E8B88" w14:textId="77777777" w:rsidR="00904F1D" w:rsidRPr="00F54412" w:rsidRDefault="00904F1D" w:rsidP="00F54412">
            <w:pPr>
              <w:pStyle w:val="TableParagraph"/>
              <w:rPr>
                <w:sz w:val="22"/>
                <w:szCs w:val="22"/>
              </w:rPr>
            </w:pPr>
          </w:p>
        </w:tc>
        <w:tc>
          <w:tcPr>
            <w:tcW w:w="3114" w:type="dxa"/>
          </w:tcPr>
          <w:p w14:paraId="7D1BAEDA" w14:textId="77777777" w:rsidR="00904F1D" w:rsidRPr="00F54412" w:rsidRDefault="00904F1D" w:rsidP="00F54412">
            <w:pPr>
              <w:pStyle w:val="TableParagraph"/>
              <w:rPr>
                <w:sz w:val="22"/>
                <w:szCs w:val="22"/>
              </w:rPr>
            </w:pPr>
          </w:p>
        </w:tc>
      </w:tr>
      <w:tr w:rsidR="00904F1D" w:rsidRPr="00F54412" w14:paraId="2C808C08" w14:textId="77777777" w:rsidTr="00F460E3">
        <w:trPr>
          <w:trHeight w:val="546"/>
        </w:trPr>
        <w:tc>
          <w:tcPr>
            <w:tcW w:w="4018" w:type="dxa"/>
            <w:vMerge/>
            <w:tcBorders>
              <w:top w:val="nil"/>
            </w:tcBorders>
          </w:tcPr>
          <w:p w14:paraId="3F4C6C1C" w14:textId="77777777" w:rsidR="00904F1D" w:rsidRPr="00F54412" w:rsidRDefault="00904F1D" w:rsidP="00F54412">
            <w:pPr>
              <w:rPr>
                <w:rFonts w:cs="Arial"/>
              </w:rPr>
            </w:pPr>
          </w:p>
        </w:tc>
        <w:tc>
          <w:tcPr>
            <w:tcW w:w="3292" w:type="dxa"/>
          </w:tcPr>
          <w:p w14:paraId="71DC37C0" w14:textId="77777777" w:rsidR="00904F1D" w:rsidRPr="00F54412" w:rsidRDefault="00904F1D" w:rsidP="00F54412">
            <w:pPr>
              <w:pStyle w:val="TableParagraph"/>
              <w:rPr>
                <w:sz w:val="22"/>
                <w:szCs w:val="22"/>
              </w:rPr>
            </w:pPr>
          </w:p>
        </w:tc>
        <w:tc>
          <w:tcPr>
            <w:tcW w:w="3114" w:type="dxa"/>
          </w:tcPr>
          <w:p w14:paraId="2853A8D4" w14:textId="77777777" w:rsidR="00904F1D" w:rsidRPr="00F54412" w:rsidRDefault="00904F1D" w:rsidP="00F54412">
            <w:pPr>
              <w:pStyle w:val="TableParagraph"/>
              <w:rPr>
                <w:sz w:val="22"/>
                <w:szCs w:val="22"/>
              </w:rPr>
            </w:pPr>
          </w:p>
        </w:tc>
      </w:tr>
      <w:tr w:rsidR="00904F1D" w:rsidRPr="00F54412" w14:paraId="44717664" w14:textId="77777777" w:rsidTr="00F460E3">
        <w:trPr>
          <w:trHeight w:val="546"/>
        </w:trPr>
        <w:tc>
          <w:tcPr>
            <w:tcW w:w="4018" w:type="dxa"/>
            <w:vMerge/>
            <w:tcBorders>
              <w:top w:val="nil"/>
            </w:tcBorders>
          </w:tcPr>
          <w:p w14:paraId="5A88DF87" w14:textId="77777777" w:rsidR="00904F1D" w:rsidRPr="00F54412" w:rsidRDefault="00904F1D" w:rsidP="00F54412">
            <w:pPr>
              <w:rPr>
                <w:rFonts w:cs="Arial"/>
              </w:rPr>
            </w:pPr>
          </w:p>
        </w:tc>
        <w:tc>
          <w:tcPr>
            <w:tcW w:w="3292" w:type="dxa"/>
          </w:tcPr>
          <w:p w14:paraId="4FF428F7" w14:textId="77777777" w:rsidR="00904F1D" w:rsidRPr="00F54412" w:rsidRDefault="00904F1D" w:rsidP="00F54412">
            <w:pPr>
              <w:pStyle w:val="TableParagraph"/>
              <w:rPr>
                <w:sz w:val="22"/>
                <w:szCs w:val="22"/>
              </w:rPr>
            </w:pPr>
          </w:p>
        </w:tc>
        <w:tc>
          <w:tcPr>
            <w:tcW w:w="3114" w:type="dxa"/>
          </w:tcPr>
          <w:p w14:paraId="64D46D49" w14:textId="77777777" w:rsidR="00904F1D" w:rsidRPr="00F54412" w:rsidRDefault="00904F1D" w:rsidP="00F54412">
            <w:pPr>
              <w:pStyle w:val="TableParagraph"/>
              <w:rPr>
                <w:sz w:val="22"/>
                <w:szCs w:val="22"/>
              </w:rPr>
            </w:pPr>
          </w:p>
        </w:tc>
      </w:tr>
      <w:tr w:rsidR="00904F1D" w:rsidRPr="00F54412" w14:paraId="6CF62088" w14:textId="77777777" w:rsidTr="00F460E3">
        <w:trPr>
          <w:trHeight w:val="546"/>
        </w:trPr>
        <w:tc>
          <w:tcPr>
            <w:tcW w:w="4018" w:type="dxa"/>
            <w:vMerge/>
            <w:tcBorders>
              <w:top w:val="nil"/>
            </w:tcBorders>
          </w:tcPr>
          <w:p w14:paraId="4FD7B13F" w14:textId="77777777" w:rsidR="00904F1D" w:rsidRPr="00F54412" w:rsidRDefault="00904F1D" w:rsidP="00F54412">
            <w:pPr>
              <w:rPr>
                <w:rFonts w:cs="Arial"/>
              </w:rPr>
            </w:pPr>
          </w:p>
        </w:tc>
        <w:tc>
          <w:tcPr>
            <w:tcW w:w="3292" w:type="dxa"/>
          </w:tcPr>
          <w:p w14:paraId="20B78C57" w14:textId="77777777" w:rsidR="00904F1D" w:rsidRPr="00F54412" w:rsidRDefault="00904F1D" w:rsidP="00F54412">
            <w:pPr>
              <w:pStyle w:val="TableParagraph"/>
              <w:rPr>
                <w:sz w:val="22"/>
                <w:szCs w:val="22"/>
              </w:rPr>
            </w:pPr>
          </w:p>
        </w:tc>
        <w:tc>
          <w:tcPr>
            <w:tcW w:w="3114" w:type="dxa"/>
          </w:tcPr>
          <w:p w14:paraId="3C8F9FE6" w14:textId="77777777" w:rsidR="00904F1D" w:rsidRPr="00F54412" w:rsidRDefault="00904F1D" w:rsidP="00F54412">
            <w:pPr>
              <w:pStyle w:val="TableParagraph"/>
              <w:rPr>
                <w:sz w:val="22"/>
                <w:szCs w:val="22"/>
              </w:rPr>
            </w:pPr>
          </w:p>
        </w:tc>
      </w:tr>
      <w:tr w:rsidR="00904F1D" w:rsidRPr="00F54412" w14:paraId="0057E1F0" w14:textId="77777777" w:rsidTr="00F460E3">
        <w:trPr>
          <w:trHeight w:val="546"/>
        </w:trPr>
        <w:tc>
          <w:tcPr>
            <w:tcW w:w="4018" w:type="dxa"/>
            <w:vMerge/>
            <w:tcBorders>
              <w:top w:val="nil"/>
            </w:tcBorders>
          </w:tcPr>
          <w:p w14:paraId="394AE36A" w14:textId="77777777" w:rsidR="00904F1D" w:rsidRPr="00F54412" w:rsidRDefault="00904F1D" w:rsidP="00F54412">
            <w:pPr>
              <w:rPr>
                <w:rFonts w:cs="Arial"/>
              </w:rPr>
            </w:pPr>
          </w:p>
        </w:tc>
        <w:tc>
          <w:tcPr>
            <w:tcW w:w="3292" w:type="dxa"/>
          </w:tcPr>
          <w:p w14:paraId="09032377" w14:textId="77777777" w:rsidR="00904F1D" w:rsidRPr="00F54412" w:rsidRDefault="00904F1D" w:rsidP="00F54412">
            <w:pPr>
              <w:pStyle w:val="TableParagraph"/>
              <w:rPr>
                <w:sz w:val="22"/>
                <w:szCs w:val="22"/>
              </w:rPr>
            </w:pPr>
          </w:p>
        </w:tc>
        <w:tc>
          <w:tcPr>
            <w:tcW w:w="3114" w:type="dxa"/>
          </w:tcPr>
          <w:p w14:paraId="58744A6B" w14:textId="77777777" w:rsidR="00904F1D" w:rsidRPr="00F54412" w:rsidRDefault="00904F1D" w:rsidP="00F54412">
            <w:pPr>
              <w:pStyle w:val="TableParagraph"/>
              <w:rPr>
                <w:sz w:val="22"/>
                <w:szCs w:val="22"/>
              </w:rPr>
            </w:pPr>
          </w:p>
        </w:tc>
      </w:tr>
      <w:tr w:rsidR="00904F1D" w:rsidRPr="00F54412" w14:paraId="5511225C" w14:textId="77777777" w:rsidTr="00F460E3">
        <w:trPr>
          <w:trHeight w:val="546"/>
        </w:trPr>
        <w:tc>
          <w:tcPr>
            <w:tcW w:w="4018" w:type="dxa"/>
            <w:vMerge/>
            <w:tcBorders>
              <w:top w:val="nil"/>
            </w:tcBorders>
          </w:tcPr>
          <w:p w14:paraId="4683595A" w14:textId="77777777" w:rsidR="00904F1D" w:rsidRPr="00F54412" w:rsidRDefault="00904F1D" w:rsidP="00F54412">
            <w:pPr>
              <w:rPr>
                <w:rFonts w:cs="Arial"/>
              </w:rPr>
            </w:pPr>
          </w:p>
        </w:tc>
        <w:tc>
          <w:tcPr>
            <w:tcW w:w="3292" w:type="dxa"/>
          </w:tcPr>
          <w:p w14:paraId="3807AF22" w14:textId="77777777" w:rsidR="00904F1D" w:rsidRPr="00F54412" w:rsidRDefault="00904F1D" w:rsidP="00F54412">
            <w:pPr>
              <w:pStyle w:val="TableParagraph"/>
              <w:rPr>
                <w:sz w:val="22"/>
                <w:szCs w:val="22"/>
              </w:rPr>
            </w:pPr>
          </w:p>
        </w:tc>
        <w:tc>
          <w:tcPr>
            <w:tcW w:w="3114" w:type="dxa"/>
          </w:tcPr>
          <w:p w14:paraId="19D6809F" w14:textId="77777777" w:rsidR="00904F1D" w:rsidRPr="00F54412" w:rsidRDefault="00904F1D" w:rsidP="00F54412">
            <w:pPr>
              <w:pStyle w:val="TableParagraph"/>
              <w:rPr>
                <w:sz w:val="22"/>
                <w:szCs w:val="22"/>
              </w:rPr>
            </w:pPr>
          </w:p>
        </w:tc>
      </w:tr>
      <w:tr w:rsidR="00904F1D" w:rsidRPr="00F54412" w14:paraId="0AB54E14" w14:textId="77777777" w:rsidTr="00F460E3">
        <w:trPr>
          <w:trHeight w:val="546"/>
        </w:trPr>
        <w:tc>
          <w:tcPr>
            <w:tcW w:w="4018" w:type="dxa"/>
            <w:vMerge/>
            <w:tcBorders>
              <w:top w:val="nil"/>
            </w:tcBorders>
          </w:tcPr>
          <w:p w14:paraId="0D601205" w14:textId="77777777" w:rsidR="00904F1D" w:rsidRPr="00F54412" w:rsidRDefault="00904F1D" w:rsidP="00F54412">
            <w:pPr>
              <w:rPr>
                <w:rFonts w:cs="Arial"/>
              </w:rPr>
            </w:pPr>
          </w:p>
        </w:tc>
        <w:tc>
          <w:tcPr>
            <w:tcW w:w="3292" w:type="dxa"/>
          </w:tcPr>
          <w:p w14:paraId="39A00130" w14:textId="77777777" w:rsidR="00904F1D" w:rsidRPr="00F54412" w:rsidRDefault="00904F1D" w:rsidP="00F54412">
            <w:pPr>
              <w:pStyle w:val="TableParagraph"/>
              <w:rPr>
                <w:sz w:val="22"/>
                <w:szCs w:val="22"/>
              </w:rPr>
            </w:pPr>
          </w:p>
        </w:tc>
        <w:tc>
          <w:tcPr>
            <w:tcW w:w="3114" w:type="dxa"/>
          </w:tcPr>
          <w:p w14:paraId="4A5A7131" w14:textId="77777777" w:rsidR="00904F1D" w:rsidRPr="00F54412" w:rsidRDefault="00904F1D" w:rsidP="00F54412">
            <w:pPr>
              <w:pStyle w:val="TableParagraph"/>
              <w:rPr>
                <w:sz w:val="22"/>
                <w:szCs w:val="22"/>
              </w:rPr>
            </w:pPr>
          </w:p>
        </w:tc>
      </w:tr>
      <w:tr w:rsidR="00904F1D" w:rsidRPr="00F54412" w14:paraId="54A673EB" w14:textId="77777777" w:rsidTr="00F460E3">
        <w:trPr>
          <w:trHeight w:val="546"/>
        </w:trPr>
        <w:tc>
          <w:tcPr>
            <w:tcW w:w="4018" w:type="dxa"/>
            <w:vMerge/>
            <w:tcBorders>
              <w:top w:val="nil"/>
            </w:tcBorders>
          </w:tcPr>
          <w:p w14:paraId="5AE9398F" w14:textId="77777777" w:rsidR="00904F1D" w:rsidRPr="00F54412" w:rsidRDefault="00904F1D" w:rsidP="00F54412">
            <w:pPr>
              <w:rPr>
                <w:rFonts w:cs="Arial"/>
              </w:rPr>
            </w:pPr>
          </w:p>
        </w:tc>
        <w:tc>
          <w:tcPr>
            <w:tcW w:w="3292" w:type="dxa"/>
          </w:tcPr>
          <w:p w14:paraId="40520614" w14:textId="77777777" w:rsidR="00904F1D" w:rsidRPr="00F54412" w:rsidRDefault="00904F1D" w:rsidP="00F54412">
            <w:pPr>
              <w:pStyle w:val="TableParagraph"/>
              <w:rPr>
                <w:sz w:val="22"/>
                <w:szCs w:val="22"/>
              </w:rPr>
            </w:pPr>
          </w:p>
        </w:tc>
        <w:tc>
          <w:tcPr>
            <w:tcW w:w="3114" w:type="dxa"/>
          </w:tcPr>
          <w:p w14:paraId="25C01305" w14:textId="77777777" w:rsidR="00904F1D" w:rsidRPr="00F54412" w:rsidRDefault="00904F1D" w:rsidP="00F54412">
            <w:pPr>
              <w:pStyle w:val="TableParagraph"/>
              <w:rPr>
                <w:sz w:val="22"/>
                <w:szCs w:val="22"/>
              </w:rPr>
            </w:pPr>
          </w:p>
        </w:tc>
      </w:tr>
      <w:tr w:rsidR="00904F1D" w:rsidRPr="00F54412" w14:paraId="7C37EB1F" w14:textId="77777777" w:rsidTr="00F460E3">
        <w:trPr>
          <w:trHeight w:val="546"/>
        </w:trPr>
        <w:tc>
          <w:tcPr>
            <w:tcW w:w="4018" w:type="dxa"/>
            <w:vMerge/>
            <w:tcBorders>
              <w:top w:val="nil"/>
            </w:tcBorders>
          </w:tcPr>
          <w:p w14:paraId="10B9D4B1" w14:textId="77777777" w:rsidR="00904F1D" w:rsidRPr="00F54412" w:rsidRDefault="00904F1D" w:rsidP="00F54412">
            <w:pPr>
              <w:rPr>
                <w:rFonts w:cs="Arial"/>
              </w:rPr>
            </w:pPr>
          </w:p>
        </w:tc>
        <w:tc>
          <w:tcPr>
            <w:tcW w:w="3292" w:type="dxa"/>
          </w:tcPr>
          <w:p w14:paraId="4421475E" w14:textId="77777777" w:rsidR="00904F1D" w:rsidRPr="00F54412" w:rsidRDefault="00904F1D" w:rsidP="00F54412">
            <w:pPr>
              <w:pStyle w:val="TableParagraph"/>
              <w:rPr>
                <w:sz w:val="22"/>
                <w:szCs w:val="22"/>
              </w:rPr>
            </w:pPr>
          </w:p>
        </w:tc>
        <w:tc>
          <w:tcPr>
            <w:tcW w:w="3114" w:type="dxa"/>
          </w:tcPr>
          <w:p w14:paraId="4BBBBC69" w14:textId="77777777" w:rsidR="00904F1D" w:rsidRPr="00F54412" w:rsidRDefault="00904F1D" w:rsidP="00F54412">
            <w:pPr>
              <w:pStyle w:val="TableParagraph"/>
              <w:rPr>
                <w:sz w:val="22"/>
                <w:szCs w:val="22"/>
              </w:rPr>
            </w:pPr>
          </w:p>
        </w:tc>
      </w:tr>
      <w:tr w:rsidR="00904F1D" w:rsidRPr="00F54412" w14:paraId="0C06D474" w14:textId="77777777" w:rsidTr="00F460E3">
        <w:trPr>
          <w:trHeight w:val="546"/>
        </w:trPr>
        <w:tc>
          <w:tcPr>
            <w:tcW w:w="4018" w:type="dxa"/>
            <w:vMerge/>
            <w:tcBorders>
              <w:top w:val="nil"/>
            </w:tcBorders>
          </w:tcPr>
          <w:p w14:paraId="08440272" w14:textId="77777777" w:rsidR="00904F1D" w:rsidRPr="00F54412" w:rsidRDefault="00904F1D" w:rsidP="00F54412">
            <w:pPr>
              <w:rPr>
                <w:rFonts w:cs="Arial"/>
              </w:rPr>
            </w:pPr>
          </w:p>
        </w:tc>
        <w:tc>
          <w:tcPr>
            <w:tcW w:w="3292" w:type="dxa"/>
          </w:tcPr>
          <w:p w14:paraId="341E7E65" w14:textId="77777777" w:rsidR="00904F1D" w:rsidRPr="00F54412" w:rsidRDefault="00904F1D" w:rsidP="00F54412">
            <w:pPr>
              <w:pStyle w:val="TableParagraph"/>
              <w:rPr>
                <w:sz w:val="22"/>
                <w:szCs w:val="22"/>
              </w:rPr>
            </w:pPr>
          </w:p>
        </w:tc>
        <w:tc>
          <w:tcPr>
            <w:tcW w:w="3114" w:type="dxa"/>
          </w:tcPr>
          <w:p w14:paraId="10E3BE43" w14:textId="77777777" w:rsidR="00904F1D" w:rsidRPr="00F54412" w:rsidRDefault="00904F1D" w:rsidP="00F54412">
            <w:pPr>
              <w:pStyle w:val="TableParagraph"/>
              <w:rPr>
                <w:sz w:val="22"/>
                <w:szCs w:val="22"/>
              </w:rPr>
            </w:pPr>
          </w:p>
        </w:tc>
      </w:tr>
    </w:tbl>
    <w:p w14:paraId="7D111DE2" w14:textId="77777777" w:rsidR="00904F1D" w:rsidRPr="00F54412" w:rsidRDefault="00904F1D" w:rsidP="00F54412">
      <w:pPr>
        <w:rPr>
          <w:rFonts w:cs="Arial"/>
        </w:rPr>
        <w:sectPr w:rsidR="00904F1D" w:rsidRPr="00F54412" w:rsidSect="00B870D9">
          <w:pgSz w:w="11910" w:h="16840" w:code="9"/>
          <w:pgMar w:top="1418" w:right="851" w:bottom="851" w:left="851" w:header="284" w:footer="284" w:gutter="0"/>
          <w:cols w:space="720"/>
        </w:sectPr>
      </w:pPr>
    </w:p>
    <w:p w14:paraId="64C0E71D" w14:textId="2BBF0B4B" w:rsidR="00904F1D" w:rsidRPr="00083684" w:rsidRDefault="00E359F9" w:rsidP="000108AC">
      <w:pPr>
        <w:pStyle w:val="Anlagenberschriftpn"/>
      </w:pPr>
      <w:bookmarkStart w:id="65" w:name="_Toc100231475"/>
      <w:r w:rsidRPr="00083684">
        <w:lastRenderedPageBreak/>
        <w:t>Anlage 6:</w:t>
      </w:r>
      <w:r w:rsidR="000108AC">
        <w:tab/>
      </w:r>
      <w:r w:rsidRPr="00083684">
        <w:t>Belehrung über die Liste der Infek</w:t>
      </w:r>
      <w:r w:rsidR="00EC0414">
        <w:t>tionskrankheiten nach § 34 IfSG</w:t>
      </w:r>
      <w:r w:rsidRPr="00083684">
        <w:t xml:space="preserve"> – Belehrung für Schulpersona</w:t>
      </w:r>
      <w:bookmarkEnd w:id="65"/>
      <w:r w:rsidR="00EC0414">
        <w:t>l</w:t>
      </w:r>
    </w:p>
    <w:p w14:paraId="6CA488D9" w14:textId="77777777" w:rsidR="00904F1D" w:rsidRPr="00F54412" w:rsidRDefault="00E359F9" w:rsidP="00083684">
      <w:pPr>
        <w:pStyle w:val="Textkrper"/>
        <w:spacing w:after="6"/>
      </w:pPr>
      <w:r w:rsidRPr="00F54412">
        <w:t>Nach § 34 Abs. 1 dürfen Personen, die in Gemeinschaftseinrichtungen (u.a. Schulen) tätig sind und an</w:t>
      </w:r>
    </w:p>
    <w:p w14:paraId="7F22CCE3" w14:textId="77777777" w:rsidR="00904F1D" w:rsidRPr="00F54412" w:rsidRDefault="00E359F9" w:rsidP="00576D5C">
      <w:pPr>
        <w:pStyle w:val="Listenabsatz"/>
        <w:numPr>
          <w:ilvl w:val="0"/>
          <w:numId w:val="15"/>
        </w:numPr>
      </w:pPr>
      <w:r w:rsidRPr="00F54412">
        <w:t>Cholera</w:t>
      </w:r>
    </w:p>
    <w:p w14:paraId="751B1B92" w14:textId="77777777" w:rsidR="00904F1D" w:rsidRPr="00F54412" w:rsidRDefault="00E359F9" w:rsidP="00576D5C">
      <w:pPr>
        <w:pStyle w:val="Listenabsatz"/>
        <w:numPr>
          <w:ilvl w:val="0"/>
          <w:numId w:val="15"/>
        </w:numPr>
      </w:pPr>
      <w:r w:rsidRPr="00F54412">
        <w:t>Diphtherie</w:t>
      </w:r>
    </w:p>
    <w:p w14:paraId="2BFD9AAA" w14:textId="38BA23D9" w:rsidR="00904F1D" w:rsidRPr="00F54412" w:rsidRDefault="00E359F9" w:rsidP="00576D5C">
      <w:pPr>
        <w:pStyle w:val="Listenabsatz"/>
        <w:numPr>
          <w:ilvl w:val="0"/>
          <w:numId w:val="15"/>
        </w:numPr>
      </w:pPr>
      <w:r w:rsidRPr="00F54412">
        <w:t>Enteritis</w:t>
      </w:r>
      <w:r w:rsidRPr="00F54412">
        <w:rPr>
          <w:spacing w:val="-2"/>
        </w:rPr>
        <w:t xml:space="preserve"> </w:t>
      </w:r>
      <w:r w:rsidRPr="00F54412">
        <w:t>durch</w:t>
      </w:r>
      <w:r w:rsidRPr="00F54412">
        <w:rPr>
          <w:spacing w:val="-1"/>
        </w:rPr>
        <w:t xml:space="preserve"> </w:t>
      </w:r>
      <w:r w:rsidRPr="00F54412">
        <w:t>enterohämorrhagische</w:t>
      </w:r>
      <w:r w:rsidRPr="00F54412">
        <w:rPr>
          <w:spacing w:val="-1"/>
        </w:rPr>
        <w:t xml:space="preserve"> </w:t>
      </w:r>
      <w:r w:rsidRPr="00F54412">
        <w:rPr>
          <w:i/>
        </w:rPr>
        <w:t>E.</w:t>
      </w:r>
      <w:r w:rsidR="000F3078">
        <w:rPr>
          <w:i/>
          <w:spacing w:val="-2"/>
        </w:rPr>
        <w:t>C</w:t>
      </w:r>
      <w:r w:rsidRPr="00F54412">
        <w:rPr>
          <w:i/>
        </w:rPr>
        <w:t>oli</w:t>
      </w:r>
      <w:r w:rsidRPr="00F54412">
        <w:rPr>
          <w:i/>
          <w:spacing w:val="-1"/>
        </w:rPr>
        <w:t xml:space="preserve"> </w:t>
      </w:r>
      <w:r w:rsidRPr="00F54412">
        <w:t>(EHEC)</w:t>
      </w:r>
    </w:p>
    <w:p w14:paraId="3B233184" w14:textId="77777777" w:rsidR="00904F1D" w:rsidRPr="00F54412" w:rsidRDefault="00E359F9" w:rsidP="00576D5C">
      <w:pPr>
        <w:pStyle w:val="Listenabsatz"/>
        <w:numPr>
          <w:ilvl w:val="0"/>
          <w:numId w:val="15"/>
        </w:numPr>
      </w:pPr>
      <w:r w:rsidRPr="00F54412">
        <w:t>virusbedingtem hämorrhagischen Fieber</w:t>
      </w:r>
    </w:p>
    <w:p w14:paraId="502F72EA" w14:textId="77777777" w:rsidR="00904F1D" w:rsidRPr="00F54412" w:rsidRDefault="00E359F9" w:rsidP="00576D5C">
      <w:pPr>
        <w:pStyle w:val="Listenabsatz"/>
        <w:numPr>
          <w:ilvl w:val="0"/>
          <w:numId w:val="15"/>
        </w:numPr>
      </w:pPr>
      <w:r w:rsidRPr="00F54412">
        <w:t>Haemophilus</w:t>
      </w:r>
      <w:r w:rsidRPr="00F54412">
        <w:rPr>
          <w:spacing w:val="-8"/>
        </w:rPr>
        <w:t xml:space="preserve"> </w:t>
      </w:r>
      <w:r w:rsidRPr="00F54412">
        <w:t>influenza</w:t>
      </w:r>
      <w:r w:rsidRPr="00F54412">
        <w:rPr>
          <w:spacing w:val="-8"/>
        </w:rPr>
        <w:t xml:space="preserve"> </w:t>
      </w:r>
      <w:r w:rsidRPr="00F54412">
        <w:t>Typ</w:t>
      </w:r>
      <w:r w:rsidRPr="00F54412">
        <w:rPr>
          <w:spacing w:val="-7"/>
        </w:rPr>
        <w:t xml:space="preserve"> </w:t>
      </w:r>
      <w:r w:rsidRPr="00F54412">
        <w:t>b-Meningitis</w:t>
      </w:r>
    </w:p>
    <w:p w14:paraId="47584C4E" w14:textId="6C05CCAE" w:rsidR="00904F1D" w:rsidRPr="00F54412" w:rsidRDefault="00E359F9" w:rsidP="00576D5C">
      <w:pPr>
        <w:pStyle w:val="Listenabsatz"/>
        <w:numPr>
          <w:ilvl w:val="0"/>
          <w:numId w:val="15"/>
        </w:numPr>
      </w:pPr>
      <w:r w:rsidRPr="00F54412">
        <w:t>Impetigo</w:t>
      </w:r>
      <w:r w:rsidR="00F346FE">
        <w:t xml:space="preserve"> </w:t>
      </w:r>
      <w:r w:rsidR="000F3078">
        <w:t>C</w:t>
      </w:r>
      <w:r w:rsidRPr="00F54412">
        <w:t>ontagiosa (ansteckende Borkenflechte)</w:t>
      </w:r>
    </w:p>
    <w:p w14:paraId="21742940" w14:textId="77777777" w:rsidR="00904F1D" w:rsidRPr="00F54412" w:rsidRDefault="00E359F9" w:rsidP="00576D5C">
      <w:pPr>
        <w:pStyle w:val="Listenabsatz"/>
        <w:numPr>
          <w:ilvl w:val="0"/>
          <w:numId w:val="15"/>
        </w:numPr>
      </w:pPr>
      <w:r w:rsidRPr="00F54412">
        <w:t>Keuchhusten</w:t>
      </w:r>
    </w:p>
    <w:p w14:paraId="005F38B9" w14:textId="77777777" w:rsidR="00904F1D" w:rsidRPr="00F54412" w:rsidRDefault="00E359F9" w:rsidP="00576D5C">
      <w:pPr>
        <w:pStyle w:val="Listenabsatz"/>
        <w:numPr>
          <w:ilvl w:val="0"/>
          <w:numId w:val="15"/>
        </w:numPr>
      </w:pPr>
      <w:r w:rsidRPr="00F54412">
        <w:t>ansteckungsfähiger Lungentuberkulose</w:t>
      </w:r>
    </w:p>
    <w:p w14:paraId="600FB4B9" w14:textId="77777777" w:rsidR="00904F1D" w:rsidRPr="00F54412" w:rsidRDefault="00E359F9" w:rsidP="00576D5C">
      <w:pPr>
        <w:pStyle w:val="Listenabsatz"/>
        <w:numPr>
          <w:ilvl w:val="0"/>
          <w:numId w:val="15"/>
        </w:numPr>
      </w:pPr>
      <w:r w:rsidRPr="00F54412">
        <w:t>Masern</w:t>
      </w:r>
    </w:p>
    <w:p w14:paraId="5594FACB" w14:textId="77777777" w:rsidR="00904F1D" w:rsidRPr="00F54412" w:rsidRDefault="00E359F9" w:rsidP="00576D5C">
      <w:pPr>
        <w:pStyle w:val="Listenabsatz"/>
        <w:numPr>
          <w:ilvl w:val="0"/>
          <w:numId w:val="15"/>
        </w:numPr>
      </w:pPr>
      <w:r w:rsidRPr="00F54412">
        <w:t>Meningokokken-Infektion</w:t>
      </w:r>
    </w:p>
    <w:p w14:paraId="4F6620F3" w14:textId="77777777" w:rsidR="00904F1D" w:rsidRPr="00F54412" w:rsidRDefault="00E359F9" w:rsidP="00576D5C">
      <w:pPr>
        <w:pStyle w:val="Listenabsatz"/>
        <w:numPr>
          <w:ilvl w:val="0"/>
          <w:numId w:val="15"/>
        </w:numPr>
      </w:pPr>
      <w:r w:rsidRPr="00F54412">
        <w:t>Mumps</w:t>
      </w:r>
    </w:p>
    <w:p w14:paraId="1C0AF700" w14:textId="77777777" w:rsidR="00904F1D" w:rsidRPr="00F54412" w:rsidRDefault="00E359F9" w:rsidP="00576D5C">
      <w:pPr>
        <w:pStyle w:val="Listenabsatz"/>
        <w:numPr>
          <w:ilvl w:val="0"/>
          <w:numId w:val="15"/>
        </w:numPr>
      </w:pPr>
      <w:r w:rsidRPr="00F54412">
        <w:t>Paratyphus</w:t>
      </w:r>
    </w:p>
    <w:p w14:paraId="6BB283FA" w14:textId="77777777" w:rsidR="00904F1D" w:rsidRPr="00F54412" w:rsidRDefault="00E359F9" w:rsidP="00576D5C">
      <w:pPr>
        <w:pStyle w:val="Listenabsatz"/>
        <w:numPr>
          <w:ilvl w:val="0"/>
          <w:numId w:val="15"/>
        </w:numPr>
      </w:pPr>
      <w:r w:rsidRPr="00F54412">
        <w:t>Pest</w:t>
      </w:r>
    </w:p>
    <w:p w14:paraId="3A7E0AE0" w14:textId="77777777" w:rsidR="00904F1D" w:rsidRPr="00F54412" w:rsidRDefault="00E359F9" w:rsidP="00576D5C">
      <w:pPr>
        <w:pStyle w:val="Listenabsatz"/>
        <w:numPr>
          <w:ilvl w:val="0"/>
          <w:numId w:val="15"/>
        </w:numPr>
      </w:pPr>
      <w:r w:rsidRPr="00F54412">
        <w:t>Poliomyelitis</w:t>
      </w:r>
    </w:p>
    <w:p w14:paraId="1074135D" w14:textId="77777777" w:rsidR="00904F1D" w:rsidRPr="00F54412" w:rsidRDefault="00E359F9" w:rsidP="00576D5C">
      <w:pPr>
        <w:pStyle w:val="Listenabsatz"/>
        <w:numPr>
          <w:ilvl w:val="0"/>
          <w:numId w:val="15"/>
        </w:numPr>
      </w:pPr>
      <w:r w:rsidRPr="00F54412">
        <w:t>Scabies (Krätze)</w:t>
      </w:r>
    </w:p>
    <w:p w14:paraId="50177E0C" w14:textId="77777777" w:rsidR="00904F1D" w:rsidRPr="00F54412" w:rsidRDefault="00E359F9" w:rsidP="00576D5C">
      <w:pPr>
        <w:pStyle w:val="Listenabsatz"/>
        <w:numPr>
          <w:ilvl w:val="0"/>
          <w:numId w:val="15"/>
        </w:numPr>
      </w:pPr>
      <w:r w:rsidRPr="00F54412">
        <w:t>Scharlach</w:t>
      </w:r>
      <w:r w:rsidRPr="00F54412">
        <w:rPr>
          <w:spacing w:val="-1"/>
        </w:rPr>
        <w:t xml:space="preserve"> </w:t>
      </w:r>
      <w:r w:rsidRPr="00F54412">
        <w:t>oder</w:t>
      </w:r>
      <w:r w:rsidRPr="00F54412">
        <w:rPr>
          <w:spacing w:val="-1"/>
        </w:rPr>
        <w:t xml:space="preserve"> </w:t>
      </w:r>
      <w:r w:rsidRPr="00F54412">
        <w:t>sonstigen</w:t>
      </w:r>
      <w:r w:rsidRPr="00F54412">
        <w:rPr>
          <w:spacing w:val="-1"/>
        </w:rPr>
        <w:t xml:space="preserve"> </w:t>
      </w:r>
      <w:r w:rsidRPr="00F54412">
        <w:t>Streptococcus</w:t>
      </w:r>
      <w:r w:rsidRPr="00F54412">
        <w:rPr>
          <w:spacing w:val="-1"/>
        </w:rPr>
        <w:t xml:space="preserve"> </w:t>
      </w:r>
      <w:r w:rsidRPr="00F54412">
        <w:t>pyogenes-Infektionen</w:t>
      </w:r>
    </w:p>
    <w:p w14:paraId="304B7318" w14:textId="77777777" w:rsidR="00904F1D" w:rsidRPr="00F54412" w:rsidRDefault="00E359F9" w:rsidP="00576D5C">
      <w:pPr>
        <w:pStyle w:val="Listenabsatz"/>
        <w:numPr>
          <w:ilvl w:val="0"/>
          <w:numId w:val="15"/>
        </w:numPr>
      </w:pPr>
      <w:r w:rsidRPr="00F54412">
        <w:t>Shigellose</w:t>
      </w:r>
    </w:p>
    <w:p w14:paraId="598B264D" w14:textId="77777777" w:rsidR="00904F1D" w:rsidRPr="00F54412" w:rsidRDefault="00E359F9" w:rsidP="00576D5C">
      <w:pPr>
        <w:pStyle w:val="Listenabsatz"/>
        <w:numPr>
          <w:ilvl w:val="0"/>
          <w:numId w:val="15"/>
        </w:numPr>
      </w:pPr>
      <w:r w:rsidRPr="00F54412">
        <w:t>Typhus</w:t>
      </w:r>
      <w:r w:rsidRPr="00F54412">
        <w:rPr>
          <w:spacing w:val="-11"/>
        </w:rPr>
        <w:t xml:space="preserve"> </w:t>
      </w:r>
      <w:r w:rsidRPr="00F54412">
        <w:t>abdominalis</w:t>
      </w:r>
    </w:p>
    <w:p w14:paraId="4A4935DC" w14:textId="77777777" w:rsidR="00904F1D" w:rsidRPr="00F54412" w:rsidRDefault="00E359F9" w:rsidP="00576D5C">
      <w:pPr>
        <w:pStyle w:val="Listenabsatz"/>
        <w:numPr>
          <w:ilvl w:val="0"/>
          <w:numId w:val="15"/>
        </w:numPr>
      </w:pPr>
      <w:r w:rsidRPr="00F54412">
        <w:t>Virushepatitis A oder E</w:t>
      </w:r>
    </w:p>
    <w:p w14:paraId="75A4033F" w14:textId="77777777" w:rsidR="00904F1D" w:rsidRPr="00F54412" w:rsidRDefault="00E359F9" w:rsidP="00576D5C">
      <w:pPr>
        <w:pStyle w:val="Listenabsatz"/>
        <w:numPr>
          <w:ilvl w:val="0"/>
          <w:numId w:val="15"/>
        </w:numPr>
      </w:pPr>
      <w:r w:rsidRPr="00F54412">
        <w:t>Windpocken</w:t>
      </w:r>
    </w:p>
    <w:p w14:paraId="301D8F49" w14:textId="5585E4C9" w:rsidR="00904F1D" w:rsidRPr="00F54412" w:rsidRDefault="00E359F9" w:rsidP="00083684">
      <w:pPr>
        <w:pStyle w:val="Textkrper"/>
        <w:spacing w:after="6"/>
      </w:pPr>
      <w:r w:rsidRPr="00F54412">
        <w:t>erkrankt</w:t>
      </w:r>
      <w:r w:rsidRPr="00F54412">
        <w:rPr>
          <w:spacing w:val="-3"/>
        </w:rPr>
        <w:t xml:space="preserve"> </w:t>
      </w:r>
      <w:r w:rsidRPr="00F54412">
        <w:t>oder</w:t>
      </w:r>
      <w:r w:rsidRPr="00F54412">
        <w:rPr>
          <w:spacing w:val="-2"/>
        </w:rPr>
        <w:t xml:space="preserve"> </w:t>
      </w:r>
      <w:r w:rsidRPr="00F54412">
        <w:t>dessen</w:t>
      </w:r>
      <w:r w:rsidRPr="00F54412">
        <w:rPr>
          <w:spacing w:val="-2"/>
        </w:rPr>
        <w:t xml:space="preserve"> </w:t>
      </w:r>
      <w:r w:rsidRPr="00F54412">
        <w:t>verdächtig</w:t>
      </w:r>
      <w:r w:rsidRPr="00F54412">
        <w:rPr>
          <w:spacing w:val="-2"/>
        </w:rPr>
        <w:t xml:space="preserve"> </w:t>
      </w:r>
      <w:r w:rsidRPr="00F54412">
        <w:t>oder</w:t>
      </w:r>
      <w:r w:rsidRPr="00F54412">
        <w:rPr>
          <w:spacing w:val="-2"/>
        </w:rPr>
        <w:t xml:space="preserve"> </w:t>
      </w:r>
      <w:r w:rsidRPr="00F54412">
        <w:t>bei</w:t>
      </w:r>
      <w:r w:rsidRPr="00F54412">
        <w:rPr>
          <w:spacing w:val="-2"/>
        </w:rPr>
        <w:t xml:space="preserve"> </w:t>
      </w:r>
      <w:r w:rsidRPr="00F54412">
        <w:t>den</w:t>
      </w:r>
      <w:r w:rsidR="002A6B31" w:rsidRPr="00F54412">
        <w:t>en</w:t>
      </w:r>
      <w:r w:rsidRPr="00F54412">
        <w:rPr>
          <w:spacing w:val="-2"/>
        </w:rPr>
        <w:t xml:space="preserve"> </w:t>
      </w:r>
      <w:r w:rsidRPr="00F54412">
        <w:t>Kopflausbefall</w:t>
      </w:r>
      <w:r w:rsidRPr="00F54412">
        <w:rPr>
          <w:spacing w:val="-2"/>
        </w:rPr>
        <w:t xml:space="preserve"> </w:t>
      </w:r>
      <w:r w:rsidRPr="00F54412">
        <w:t>vorliegt</w:t>
      </w:r>
      <w:r w:rsidRPr="00F54412">
        <w:rPr>
          <w:spacing w:val="-2"/>
        </w:rPr>
        <w:t xml:space="preserve"> </w:t>
      </w:r>
      <w:r w:rsidRPr="00F54412">
        <w:t>keine</w:t>
      </w:r>
      <w:r w:rsidRPr="00F54412">
        <w:rPr>
          <w:spacing w:val="-2"/>
        </w:rPr>
        <w:t xml:space="preserve"> </w:t>
      </w:r>
      <w:r w:rsidRPr="00F54412">
        <w:t>Lehr-,</w:t>
      </w:r>
      <w:r w:rsidRPr="00F54412">
        <w:rPr>
          <w:spacing w:val="-2"/>
        </w:rPr>
        <w:t xml:space="preserve"> </w:t>
      </w:r>
      <w:r w:rsidRPr="00F54412">
        <w:t>Erziehungs-,</w:t>
      </w:r>
      <w:r w:rsidRPr="00F54412">
        <w:rPr>
          <w:spacing w:val="-2"/>
        </w:rPr>
        <w:t xml:space="preserve"> </w:t>
      </w:r>
      <w:r w:rsidRPr="00F54412">
        <w:t>Pflege-,</w:t>
      </w:r>
      <w:r w:rsidRPr="00F54412">
        <w:rPr>
          <w:spacing w:val="-2"/>
        </w:rPr>
        <w:t xml:space="preserve"> </w:t>
      </w:r>
      <w:r w:rsidRPr="00F54412">
        <w:t>Aufsichts-</w:t>
      </w:r>
      <w:r w:rsidRPr="00F54412">
        <w:rPr>
          <w:spacing w:val="-2"/>
        </w:rPr>
        <w:t xml:space="preserve"> </w:t>
      </w:r>
      <w:r w:rsidRPr="00F54412">
        <w:t>oder</w:t>
      </w:r>
      <w:r w:rsidRPr="00F54412">
        <w:rPr>
          <w:spacing w:val="-2"/>
        </w:rPr>
        <w:t xml:space="preserve"> </w:t>
      </w:r>
      <w:r w:rsidRPr="00F54412">
        <w:t>sonstige Tätigkeiten ausüben, bei denen sie Kontakt zu den dort Betreuten haben, bis nach ärztlichem Urteil eine Weiterverbreitung</w:t>
      </w:r>
      <w:r w:rsidRPr="00F54412">
        <w:rPr>
          <w:spacing w:val="-1"/>
        </w:rPr>
        <w:t xml:space="preserve"> </w:t>
      </w:r>
      <w:r w:rsidRPr="00F54412">
        <w:t>der Krankheit oder</w:t>
      </w:r>
      <w:r w:rsidRPr="00F54412">
        <w:rPr>
          <w:spacing w:val="-1"/>
        </w:rPr>
        <w:t xml:space="preserve"> </w:t>
      </w:r>
      <w:r w:rsidRPr="00F54412">
        <w:t>der Verlausung durch</w:t>
      </w:r>
      <w:r w:rsidRPr="00F54412">
        <w:rPr>
          <w:spacing w:val="-1"/>
        </w:rPr>
        <w:t xml:space="preserve"> </w:t>
      </w:r>
      <w:r w:rsidRPr="00F54412">
        <w:t>sie nicht mehr</w:t>
      </w:r>
      <w:r w:rsidRPr="00F54412">
        <w:rPr>
          <w:spacing w:val="-1"/>
        </w:rPr>
        <w:t xml:space="preserve"> </w:t>
      </w:r>
      <w:r w:rsidRPr="00F54412">
        <w:t>zu befürchten ist.</w:t>
      </w:r>
    </w:p>
    <w:p w14:paraId="790E9FAF" w14:textId="77777777" w:rsidR="00904F1D" w:rsidRPr="00F54412" w:rsidRDefault="00E359F9" w:rsidP="00083684">
      <w:pPr>
        <w:pStyle w:val="Textkrper"/>
        <w:spacing w:after="6"/>
      </w:pPr>
      <w:r w:rsidRPr="00F54412">
        <w:t>Entsprechendes gilt für die in den Gemeinschaftseinrichtungen Betreuten mit der Maßgabe, dass sie die dem Betrieb der</w:t>
      </w:r>
      <w:r w:rsidRPr="00F54412">
        <w:rPr>
          <w:spacing w:val="1"/>
        </w:rPr>
        <w:t xml:space="preserve"> </w:t>
      </w:r>
      <w:r w:rsidRPr="00F54412">
        <w:t>Gemeinschaftseinrichtungen</w:t>
      </w:r>
      <w:r w:rsidRPr="00F54412">
        <w:rPr>
          <w:spacing w:val="-12"/>
        </w:rPr>
        <w:t xml:space="preserve"> </w:t>
      </w:r>
      <w:r w:rsidRPr="00F54412">
        <w:t>dienenden</w:t>
      </w:r>
      <w:r w:rsidRPr="00F54412">
        <w:rPr>
          <w:spacing w:val="-12"/>
        </w:rPr>
        <w:t xml:space="preserve"> </w:t>
      </w:r>
      <w:r w:rsidRPr="00F54412">
        <w:t>Räume</w:t>
      </w:r>
      <w:r w:rsidRPr="00F54412">
        <w:rPr>
          <w:spacing w:val="-12"/>
        </w:rPr>
        <w:t xml:space="preserve"> </w:t>
      </w:r>
      <w:r w:rsidRPr="00F54412">
        <w:t>nicht</w:t>
      </w:r>
      <w:r w:rsidRPr="00F54412">
        <w:rPr>
          <w:spacing w:val="-12"/>
        </w:rPr>
        <w:t xml:space="preserve"> </w:t>
      </w:r>
      <w:r w:rsidRPr="00F54412">
        <w:t>betreten,</w:t>
      </w:r>
      <w:r w:rsidRPr="00F54412">
        <w:rPr>
          <w:spacing w:val="-12"/>
        </w:rPr>
        <w:t xml:space="preserve"> </w:t>
      </w:r>
      <w:r w:rsidRPr="00F54412">
        <w:t>Einrichtungen</w:t>
      </w:r>
      <w:r w:rsidRPr="00F54412">
        <w:rPr>
          <w:spacing w:val="-12"/>
        </w:rPr>
        <w:t xml:space="preserve"> </w:t>
      </w:r>
      <w:r w:rsidRPr="00F54412">
        <w:t>der</w:t>
      </w:r>
      <w:r w:rsidRPr="00F54412">
        <w:rPr>
          <w:spacing w:val="-12"/>
        </w:rPr>
        <w:t xml:space="preserve"> </w:t>
      </w:r>
      <w:r w:rsidRPr="00F54412">
        <w:t>Gemeinschaftseinrichtung</w:t>
      </w:r>
      <w:r w:rsidRPr="00F54412">
        <w:rPr>
          <w:spacing w:val="-12"/>
        </w:rPr>
        <w:t xml:space="preserve"> </w:t>
      </w:r>
      <w:r w:rsidRPr="00F54412">
        <w:t>nicht</w:t>
      </w:r>
      <w:r w:rsidRPr="00F54412">
        <w:rPr>
          <w:spacing w:val="-12"/>
        </w:rPr>
        <w:t xml:space="preserve"> </w:t>
      </w:r>
      <w:r w:rsidRPr="00F54412">
        <w:t>benutzen</w:t>
      </w:r>
      <w:r w:rsidRPr="00F54412">
        <w:rPr>
          <w:spacing w:val="-53"/>
        </w:rPr>
        <w:t xml:space="preserve"> </w:t>
      </w:r>
      <w:r w:rsidRPr="00F54412">
        <w:t>und an Veranstaltungen der Gemeinschaftseinrichtung nicht teilnehmen dürfen. Gleiches gilt auch für Kinder, die das 6.</w:t>
      </w:r>
      <w:r w:rsidRPr="00F54412">
        <w:rPr>
          <w:spacing w:val="1"/>
        </w:rPr>
        <w:t xml:space="preserve"> </w:t>
      </w:r>
      <w:r w:rsidRPr="00F54412">
        <w:t>Lebensjahr</w:t>
      </w:r>
      <w:r w:rsidRPr="00F54412">
        <w:rPr>
          <w:spacing w:val="-1"/>
        </w:rPr>
        <w:t xml:space="preserve"> </w:t>
      </w:r>
      <w:r w:rsidRPr="00F54412">
        <w:t>noch nicht vollendet</w:t>
      </w:r>
      <w:r w:rsidRPr="00F54412">
        <w:rPr>
          <w:spacing w:val="-1"/>
        </w:rPr>
        <w:t xml:space="preserve"> </w:t>
      </w:r>
      <w:r w:rsidRPr="00F54412">
        <w:t>haben und an infektiöser</w:t>
      </w:r>
      <w:r w:rsidRPr="00F54412">
        <w:rPr>
          <w:spacing w:val="-1"/>
        </w:rPr>
        <w:t xml:space="preserve"> </w:t>
      </w:r>
      <w:r w:rsidRPr="00F54412">
        <w:t>Gastroenteritis erkrankt oder dessen</w:t>
      </w:r>
      <w:r w:rsidRPr="00F54412">
        <w:rPr>
          <w:spacing w:val="-1"/>
        </w:rPr>
        <w:t xml:space="preserve"> </w:t>
      </w:r>
      <w:r w:rsidRPr="00F54412">
        <w:t>verdächtig sind.</w:t>
      </w:r>
    </w:p>
    <w:p w14:paraId="4110F74F" w14:textId="256F5536" w:rsidR="00904F1D" w:rsidRPr="00F54412" w:rsidRDefault="00E359F9" w:rsidP="00083684">
      <w:pPr>
        <w:pStyle w:val="Textkrper"/>
        <w:spacing w:after="6"/>
      </w:pPr>
      <w:r w:rsidRPr="00F54412">
        <w:t>Weiterhin</w:t>
      </w:r>
      <w:r w:rsidRPr="00F54412">
        <w:rPr>
          <w:spacing w:val="-1"/>
        </w:rPr>
        <w:t xml:space="preserve"> </w:t>
      </w:r>
      <w:r w:rsidRPr="00F54412">
        <w:t>dürfen Ausscheider von</w:t>
      </w:r>
      <w:r w:rsidR="002A6B31" w:rsidRPr="00F54412">
        <w:t>:</w:t>
      </w:r>
    </w:p>
    <w:p w14:paraId="42EC598E" w14:textId="3ECD72CB" w:rsidR="00904F1D" w:rsidRPr="00F54412" w:rsidRDefault="00E359F9" w:rsidP="00576D5C">
      <w:pPr>
        <w:pStyle w:val="Listenabsatz"/>
        <w:numPr>
          <w:ilvl w:val="0"/>
          <w:numId w:val="14"/>
        </w:numPr>
      </w:pPr>
      <w:r w:rsidRPr="00F54412">
        <w:t>Vibrio</w:t>
      </w:r>
      <w:r w:rsidR="00F346FE">
        <w:rPr>
          <w:spacing w:val="-1"/>
        </w:rPr>
        <w:t xml:space="preserve"> </w:t>
      </w:r>
      <w:r w:rsidR="000F3078">
        <w:rPr>
          <w:spacing w:val="-1"/>
        </w:rPr>
        <w:t>C</w:t>
      </w:r>
      <w:r w:rsidRPr="00F54412">
        <w:t>holerae</w:t>
      </w:r>
      <w:r w:rsidRPr="00F54412">
        <w:rPr>
          <w:spacing w:val="-2"/>
        </w:rPr>
        <w:t xml:space="preserve"> </w:t>
      </w:r>
      <w:r w:rsidRPr="00F54412">
        <w:t>O 1</w:t>
      </w:r>
      <w:r w:rsidRPr="00F54412">
        <w:rPr>
          <w:spacing w:val="-1"/>
        </w:rPr>
        <w:t xml:space="preserve"> </w:t>
      </w:r>
      <w:r w:rsidRPr="00F54412">
        <w:t>und O</w:t>
      </w:r>
      <w:r w:rsidRPr="00F54412">
        <w:rPr>
          <w:spacing w:val="-1"/>
        </w:rPr>
        <w:t xml:space="preserve"> </w:t>
      </w:r>
      <w:r w:rsidRPr="00F54412">
        <w:t>139</w:t>
      </w:r>
    </w:p>
    <w:p w14:paraId="00347DD9" w14:textId="77777777" w:rsidR="00904F1D" w:rsidRPr="00F54412" w:rsidRDefault="00E359F9" w:rsidP="00576D5C">
      <w:pPr>
        <w:pStyle w:val="Listenabsatz"/>
        <w:numPr>
          <w:ilvl w:val="0"/>
          <w:numId w:val="14"/>
        </w:numPr>
      </w:pPr>
      <w:r w:rsidRPr="00F54412">
        <w:t>Corynebacterium</w:t>
      </w:r>
      <w:r w:rsidRPr="00F54412">
        <w:rPr>
          <w:spacing w:val="-6"/>
        </w:rPr>
        <w:t xml:space="preserve"> </w:t>
      </w:r>
      <w:r w:rsidRPr="00F54412">
        <w:t>diphtheriae,</w:t>
      </w:r>
      <w:r w:rsidRPr="00F54412">
        <w:rPr>
          <w:spacing w:val="-5"/>
        </w:rPr>
        <w:t xml:space="preserve"> </w:t>
      </w:r>
      <w:r w:rsidRPr="00F54412">
        <w:t>Toxin</w:t>
      </w:r>
      <w:r w:rsidRPr="00F54412">
        <w:rPr>
          <w:spacing w:val="-6"/>
        </w:rPr>
        <w:t xml:space="preserve"> </w:t>
      </w:r>
      <w:r w:rsidRPr="00F54412">
        <w:t>bildend</w:t>
      </w:r>
    </w:p>
    <w:p w14:paraId="78CC9877" w14:textId="77777777" w:rsidR="00904F1D" w:rsidRPr="00F54412" w:rsidRDefault="00E359F9" w:rsidP="00576D5C">
      <w:pPr>
        <w:pStyle w:val="Listenabsatz"/>
        <w:numPr>
          <w:ilvl w:val="0"/>
          <w:numId w:val="14"/>
        </w:numPr>
      </w:pPr>
      <w:r w:rsidRPr="00F54412">
        <w:t>Salmonella Typhi</w:t>
      </w:r>
    </w:p>
    <w:p w14:paraId="5C01F4A2" w14:textId="77777777" w:rsidR="00904F1D" w:rsidRPr="00F54412" w:rsidRDefault="00E359F9" w:rsidP="00576D5C">
      <w:pPr>
        <w:pStyle w:val="Listenabsatz"/>
        <w:numPr>
          <w:ilvl w:val="0"/>
          <w:numId w:val="14"/>
        </w:numPr>
      </w:pPr>
      <w:r w:rsidRPr="00F54412">
        <w:t>Salmonella Paratyphi</w:t>
      </w:r>
    </w:p>
    <w:p w14:paraId="5212C630" w14:textId="77777777" w:rsidR="00904F1D" w:rsidRPr="00F54412" w:rsidRDefault="00E359F9" w:rsidP="00576D5C">
      <w:pPr>
        <w:pStyle w:val="Listenabsatz"/>
        <w:numPr>
          <w:ilvl w:val="0"/>
          <w:numId w:val="14"/>
        </w:numPr>
      </w:pPr>
      <w:r w:rsidRPr="00F54412">
        <w:t>Shigella</w:t>
      </w:r>
      <w:r w:rsidRPr="00F54412">
        <w:rPr>
          <w:spacing w:val="-1"/>
        </w:rPr>
        <w:t xml:space="preserve"> </w:t>
      </w:r>
      <w:r w:rsidRPr="00F54412">
        <w:t>sp.</w:t>
      </w:r>
    </w:p>
    <w:p w14:paraId="354A0963" w14:textId="31F9E3A9" w:rsidR="00904F1D" w:rsidRPr="00F54412" w:rsidRDefault="00E359F9" w:rsidP="00576D5C">
      <w:pPr>
        <w:pStyle w:val="Listenabsatz"/>
        <w:numPr>
          <w:ilvl w:val="0"/>
          <w:numId w:val="14"/>
        </w:numPr>
      </w:pPr>
      <w:r w:rsidRPr="00F54412">
        <w:t>enterohämorrhagischen</w:t>
      </w:r>
      <w:r w:rsidRPr="00F54412">
        <w:rPr>
          <w:spacing w:val="-2"/>
        </w:rPr>
        <w:t xml:space="preserve"> </w:t>
      </w:r>
      <w:r w:rsidRPr="00F54412">
        <w:rPr>
          <w:i/>
        </w:rPr>
        <w:t>E.</w:t>
      </w:r>
      <w:r w:rsidR="00F346FE">
        <w:rPr>
          <w:i/>
          <w:spacing w:val="-1"/>
        </w:rPr>
        <w:t xml:space="preserve"> </w:t>
      </w:r>
      <w:r w:rsidR="000F3078">
        <w:rPr>
          <w:i/>
          <w:spacing w:val="-1"/>
        </w:rPr>
        <w:t>C</w:t>
      </w:r>
      <w:r w:rsidRPr="00F54412">
        <w:rPr>
          <w:i/>
        </w:rPr>
        <w:t>oli</w:t>
      </w:r>
      <w:r w:rsidRPr="00F54412">
        <w:rPr>
          <w:i/>
          <w:spacing w:val="-2"/>
        </w:rPr>
        <w:t xml:space="preserve"> </w:t>
      </w:r>
      <w:r w:rsidRPr="00F54412">
        <w:t>(EHEC)</w:t>
      </w:r>
    </w:p>
    <w:p w14:paraId="7456EEA8" w14:textId="007C22E7" w:rsidR="00904F1D" w:rsidRPr="00F54412" w:rsidRDefault="00E359F9" w:rsidP="00083684">
      <w:pPr>
        <w:pStyle w:val="Textkrper"/>
        <w:spacing w:after="6"/>
      </w:pPr>
      <w:r w:rsidRPr="00F54412">
        <w:t>nur</w:t>
      </w:r>
      <w:r w:rsidRPr="00F54412">
        <w:rPr>
          <w:spacing w:val="-7"/>
        </w:rPr>
        <w:t xml:space="preserve"> </w:t>
      </w:r>
      <w:r w:rsidRPr="00F54412">
        <w:t>mit</w:t>
      </w:r>
      <w:r w:rsidRPr="00F54412">
        <w:rPr>
          <w:spacing w:val="-6"/>
        </w:rPr>
        <w:t xml:space="preserve"> </w:t>
      </w:r>
      <w:r w:rsidRPr="00F54412">
        <w:t>Zustimmung</w:t>
      </w:r>
      <w:r w:rsidRPr="00F54412">
        <w:rPr>
          <w:spacing w:val="-6"/>
        </w:rPr>
        <w:t xml:space="preserve"> </w:t>
      </w:r>
      <w:r w:rsidRPr="00F54412">
        <w:t>des</w:t>
      </w:r>
      <w:r w:rsidRPr="00F54412">
        <w:rPr>
          <w:spacing w:val="-6"/>
        </w:rPr>
        <w:t xml:space="preserve"> </w:t>
      </w:r>
      <w:r w:rsidRPr="00F54412">
        <w:t>Gesundheitsamtes</w:t>
      </w:r>
      <w:r w:rsidRPr="00F54412">
        <w:rPr>
          <w:spacing w:val="-7"/>
        </w:rPr>
        <w:t xml:space="preserve"> </w:t>
      </w:r>
      <w:r w:rsidRPr="00F54412">
        <w:t>und</w:t>
      </w:r>
      <w:r w:rsidRPr="00F54412">
        <w:rPr>
          <w:spacing w:val="-6"/>
        </w:rPr>
        <w:t xml:space="preserve"> </w:t>
      </w:r>
      <w:r w:rsidRPr="00F54412">
        <w:t>unter</w:t>
      </w:r>
      <w:r w:rsidRPr="00F54412">
        <w:rPr>
          <w:spacing w:val="-6"/>
        </w:rPr>
        <w:t xml:space="preserve"> </w:t>
      </w:r>
      <w:r w:rsidRPr="00F54412">
        <w:t>Beachtung</w:t>
      </w:r>
      <w:r w:rsidRPr="00F54412">
        <w:rPr>
          <w:spacing w:val="-6"/>
        </w:rPr>
        <w:t xml:space="preserve"> </w:t>
      </w:r>
      <w:r w:rsidRPr="00F54412">
        <w:t>der</w:t>
      </w:r>
      <w:r w:rsidRPr="00F54412">
        <w:rPr>
          <w:spacing w:val="-7"/>
        </w:rPr>
        <w:t xml:space="preserve"> </w:t>
      </w:r>
      <w:r w:rsidRPr="00F54412">
        <w:t>gegenüber</w:t>
      </w:r>
      <w:r w:rsidRPr="00F54412">
        <w:rPr>
          <w:spacing w:val="-6"/>
        </w:rPr>
        <w:t xml:space="preserve"> </w:t>
      </w:r>
      <w:r w:rsidRPr="00F54412">
        <w:t>dem</w:t>
      </w:r>
      <w:r w:rsidRPr="00F54412">
        <w:rPr>
          <w:spacing w:val="-6"/>
        </w:rPr>
        <w:t xml:space="preserve"> </w:t>
      </w:r>
      <w:r w:rsidRPr="00F54412">
        <w:t>Ausscheider</w:t>
      </w:r>
      <w:r w:rsidRPr="00F54412">
        <w:rPr>
          <w:spacing w:val="-6"/>
        </w:rPr>
        <w:t xml:space="preserve"> </w:t>
      </w:r>
      <w:r w:rsidRPr="00F54412">
        <w:t>und</w:t>
      </w:r>
      <w:r w:rsidRPr="00F54412">
        <w:rPr>
          <w:spacing w:val="-6"/>
        </w:rPr>
        <w:t xml:space="preserve"> </w:t>
      </w:r>
      <w:r w:rsidRPr="00F54412">
        <w:t>der</w:t>
      </w:r>
      <w:r w:rsidRPr="00F54412">
        <w:rPr>
          <w:spacing w:val="-7"/>
        </w:rPr>
        <w:t xml:space="preserve"> </w:t>
      </w:r>
      <w:r w:rsidRPr="00F54412">
        <w:t>Gemeinschaftseinrichtung verfügten Schutzmaßnahmen die dem Betrieb der Gemeinschaftseinrichtun</w:t>
      </w:r>
      <w:r w:rsidR="00081ED3" w:rsidRPr="00F54412">
        <w:t>g dienenden Räume betreten, Ein</w:t>
      </w:r>
      <w:r w:rsidRPr="00F54412">
        <w:t>richtungen</w:t>
      </w:r>
      <w:r w:rsidRPr="00F54412">
        <w:rPr>
          <w:spacing w:val="-1"/>
        </w:rPr>
        <w:t xml:space="preserve"> </w:t>
      </w:r>
      <w:r w:rsidRPr="00F54412">
        <w:t>der</w:t>
      </w:r>
      <w:r w:rsidRPr="00F54412">
        <w:rPr>
          <w:spacing w:val="-1"/>
        </w:rPr>
        <w:t xml:space="preserve"> </w:t>
      </w:r>
      <w:r w:rsidRPr="00F54412">
        <w:t>Gemeinschaftseinrichtung</w:t>
      </w:r>
      <w:r w:rsidRPr="00F54412">
        <w:rPr>
          <w:spacing w:val="-1"/>
        </w:rPr>
        <w:t xml:space="preserve"> </w:t>
      </w:r>
      <w:r w:rsidRPr="00F54412">
        <w:t>benutzen</w:t>
      </w:r>
      <w:r w:rsidRPr="00F54412">
        <w:rPr>
          <w:spacing w:val="-1"/>
        </w:rPr>
        <w:t xml:space="preserve"> </w:t>
      </w:r>
      <w:r w:rsidRPr="00F54412">
        <w:t>und</w:t>
      </w:r>
      <w:r w:rsidRPr="00F54412">
        <w:rPr>
          <w:spacing w:val="-1"/>
        </w:rPr>
        <w:t xml:space="preserve"> </w:t>
      </w:r>
      <w:r w:rsidRPr="00F54412">
        <w:t>an</w:t>
      </w:r>
      <w:r w:rsidRPr="00F54412">
        <w:rPr>
          <w:spacing w:val="-1"/>
        </w:rPr>
        <w:t xml:space="preserve"> </w:t>
      </w:r>
      <w:r w:rsidRPr="00F54412">
        <w:t>Veranstaltungen</w:t>
      </w:r>
      <w:r w:rsidRPr="00F54412">
        <w:rPr>
          <w:spacing w:val="-1"/>
        </w:rPr>
        <w:t xml:space="preserve"> </w:t>
      </w:r>
      <w:r w:rsidRPr="00F54412">
        <w:t>der Gemeinschaftseinrichtung</w:t>
      </w:r>
      <w:r w:rsidRPr="00F54412">
        <w:rPr>
          <w:spacing w:val="-1"/>
        </w:rPr>
        <w:t xml:space="preserve"> </w:t>
      </w:r>
      <w:r w:rsidRPr="00F54412">
        <w:t>teilnehmen.</w:t>
      </w:r>
    </w:p>
    <w:p w14:paraId="460E9F1D" w14:textId="34F87F61" w:rsidR="00081ED3" w:rsidRPr="00F54412" w:rsidRDefault="00E359F9" w:rsidP="00083684">
      <w:pPr>
        <w:pStyle w:val="Textkrper"/>
        <w:spacing w:after="6"/>
      </w:pPr>
      <w:r w:rsidRPr="00F54412">
        <w:lastRenderedPageBreak/>
        <w:t>Absatz 1 Satz 1 und 2 gilt entsprechend für Personen, in deren Wohngemeinschaft nach ärztlichem Urteil eine Erkrankung</w:t>
      </w:r>
      <w:r w:rsidRPr="00F54412">
        <w:rPr>
          <w:spacing w:val="-53"/>
        </w:rPr>
        <w:t xml:space="preserve"> </w:t>
      </w:r>
      <w:r w:rsidRPr="00F54412">
        <w:t>an</w:t>
      </w:r>
      <w:r w:rsidRPr="00F54412">
        <w:rPr>
          <w:spacing w:val="-1"/>
        </w:rPr>
        <w:t xml:space="preserve"> </w:t>
      </w:r>
      <w:r w:rsidRPr="00F54412">
        <w:t>oder ein Verdacht auf</w:t>
      </w:r>
      <w:r w:rsidR="002A6B31" w:rsidRPr="00F54412">
        <w:t>:</w:t>
      </w:r>
    </w:p>
    <w:p w14:paraId="39FAED95" w14:textId="77777777" w:rsidR="00904F1D" w:rsidRPr="00F54412" w:rsidRDefault="00E359F9" w:rsidP="0076106F">
      <w:pPr>
        <w:pStyle w:val="Listenabsatz"/>
        <w:numPr>
          <w:ilvl w:val="0"/>
          <w:numId w:val="13"/>
        </w:numPr>
        <w:jc w:val="left"/>
      </w:pPr>
      <w:r w:rsidRPr="00F54412">
        <w:t>Cholera</w:t>
      </w:r>
    </w:p>
    <w:p w14:paraId="6A7942FF" w14:textId="77777777" w:rsidR="00904F1D" w:rsidRPr="00F54412" w:rsidRDefault="00E359F9" w:rsidP="0076106F">
      <w:pPr>
        <w:pStyle w:val="Listenabsatz"/>
        <w:numPr>
          <w:ilvl w:val="0"/>
          <w:numId w:val="13"/>
        </w:numPr>
        <w:jc w:val="left"/>
      </w:pPr>
      <w:r w:rsidRPr="00F54412">
        <w:t>Diphtherie</w:t>
      </w:r>
    </w:p>
    <w:p w14:paraId="490C109F" w14:textId="6BC6E513" w:rsidR="00904F1D" w:rsidRPr="00F54412" w:rsidRDefault="00E359F9" w:rsidP="0076106F">
      <w:pPr>
        <w:pStyle w:val="Listenabsatz"/>
        <w:numPr>
          <w:ilvl w:val="0"/>
          <w:numId w:val="13"/>
        </w:numPr>
        <w:jc w:val="left"/>
      </w:pPr>
      <w:r w:rsidRPr="00F54412">
        <w:t>Enteritis</w:t>
      </w:r>
      <w:r w:rsidRPr="00F54412">
        <w:rPr>
          <w:spacing w:val="-2"/>
        </w:rPr>
        <w:t xml:space="preserve"> </w:t>
      </w:r>
      <w:r w:rsidRPr="00F54412">
        <w:t>durch</w:t>
      </w:r>
      <w:r w:rsidRPr="00F54412">
        <w:rPr>
          <w:spacing w:val="-1"/>
        </w:rPr>
        <w:t xml:space="preserve"> </w:t>
      </w:r>
      <w:r w:rsidRPr="00F54412">
        <w:t>enterohämorrhagische</w:t>
      </w:r>
      <w:r w:rsidRPr="00F54412">
        <w:rPr>
          <w:spacing w:val="-1"/>
        </w:rPr>
        <w:t xml:space="preserve"> </w:t>
      </w:r>
      <w:r w:rsidRPr="00F54412">
        <w:rPr>
          <w:i/>
        </w:rPr>
        <w:t>E.</w:t>
      </w:r>
      <w:r w:rsidR="00F346FE">
        <w:rPr>
          <w:i/>
        </w:rPr>
        <w:t xml:space="preserve"> </w:t>
      </w:r>
      <w:r w:rsidR="000F3078">
        <w:rPr>
          <w:i/>
          <w:spacing w:val="-2"/>
        </w:rPr>
        <w:t>C</w:t>
      </w:r>
      <w:r w:rsidRPr="00F54412">
        <w:rPr>
          <w:i/>
        </w:rPr>
        <w:t>oli</w:t>
      </w:r>
      <w:r w:rsidRPr="00F54412">
        <w:rPr>
          <w:i/>
          <w:spacing w:val="-1"/>
        </w:rPr>
        <w:t xml:space="preserve"> </w:t>
      </w:r>
      <w:r w:rsidRPr="00F54412">
        <w:t>(EHEC)</w:t>
      </w:r>
    </w:p>
    <w:p w14:paraId="6EE67163" w14:textId="77777777" w:rsidR="00904F1D" w:rsidRPr="00F54412" w:rsidRDefault="00E359F9" w:rsidP="0076106F">
      <w:pPr>
        <w:pStyle w:val="Listenabsatz"/>
        <w:numPr>
          <w:ilvl w:val="0"/>
          <w:numId w:val="13"/>
        </w:numPr>
        <w:jc w:val="left"/>
      </w:pPr>
      <w:r w:rsidRPr="00F54412">
        <w:t>virusbedingtem hämorrhagischem Fieber</w:t>
      </w:r>
    </w:p>
    <w:p w14:paraId="1998C3B3" w14:textId="77777777" w:rsidR="00904F1D" w:rsidRPr="00F54412" w:rsidRDefault="00E359F9" w:rsidP="0076106F">
      <w:pPr>
        <w:pStyle w:val="Listenabsatz"/>
        <w:numPr>
          <w:ilvl w:val="0"/>
          <w:numId w:val="13"/>
        </w:numPr>
        <w:jc w:val="left"/>
      </w:pPr>
      <w:r w:rsidRPr="00F54412">
        <w:t>Haemophilus</w:t>
      </w:r>
      <w:r w:rsidRPr="00F54412">
        <w:rPr>
          <w:spacing w:val="-8"/>
        </w:rPr>
        <w:t xml:space="preserve"> </w:t>
      </w:r>
      <w:r w:rsidRPr="00F54412">
        <w:t>influenzae</w:t>
      </w:r>
      <w:r w:rsidRPr="00F54412">
        <w:rPr>
          <w:spacing w:val="-8"/>
        </w:rPr>
        <w:t xml:space="preserve"> </w:t>
      </w:r>
      <w:r w:rsidRPr="00F54412">
        <w:t>Typ</w:t>
      </w:r>
      <w:r w:rsidRPr="00F54412">
        <w:rPr>
          <w:spacing w:val="-7"/>
        </w:rPr>
        <w:t xml:space="preserve"> </w:t>
      </w:r>
      <w:r w:rsidRPr="00F54412">
        <w:t>b-Meningitis</w:t>
      </w:r>
    </w:p>
    <w:p w14:paraId="0D27182C" w14:textId="1E271238" w:rsidR="00904F1D" w:rsidRPr="00F54412" w:rsidRDefault="00E359F9" w:rsidP="0076106F">
      <w:pPr>
        <w:pStyle w:val="Listenabsatz"/>
        <w:numPr>
          <w:ilvl w:val="0"/>
          <w:numId w:val="13"/>
        </w:numPr>
        <w:jc w:val="left"/>
      </w:pPr>
      <w:r w:rsidRPr="00F54412">
        <w:t>ansteckungsfähiger Lungentuberkulose</w:t>
      </w:r>
    </w:p>
    <w:p w14:paraId="2FD70B07" w14:textId="77777777" w:rsidR="00904F1D" w:rsidRPr="00F54412" w:rsidRDefault="00E359F9" w:rsidP="0076106F">
      <w:pPr>
        <w:pStyle w:val="Listenabsatz"/>
        <w:numPr>
          <w:ilvl w:val="0"/>
          <w:numId w:val="13"/>
        </w:numPr>
        <w:jc w:val="left"/>
      </w:pPr>
      <w:r w:rsidRPr="00F54412">
        <w:t>Masern</w:t>
      </w:r>
    </w:p>
    <w:p w14:paraId="67CEEA7A" w14:textId="77777777" w:rsidR="00904F1D" w:rsidRPr="00F54412" w:rsidRDefault="00E359F9" w:rsidP="0076106F">
      <w:pPr>
        <w:pStyle w:val="Listenabsatz"/>
        <w:numPr>
          <w:ilvl w:val="0"/>
          <w:numId w:val="13"/>
        </w:numPr>
        <w:jc w:val="left"/>
      </w:pPr>
      <w:r w:rsidRPr="00F54412">
        <w:t>Meningokokken-Infektion</w:t>
      </w:r>
    </w:p>
    <w:p w14:paraId="0806297C" w14:textId="77777777" w:rsidR="00904F1D" w:rsidRPr="00F54412" w:rsidRDefault="00E359F9" w:rsidP="0076106F">
      <w:pPr>
        <w:pStyle w:val="Listenabsatz"/>
        <w:numPr>
          <w:ilvl w:val="0"/>
          <w:numId w:val="13"/>
        </w:numPr>
        <w:jc w:val="left"/>
      </w:pPr>
      <w:r w:rsidRPr="00F54412">
        <w:t>Mumps</w:t>
      </w:r>
    </w:p>
    <w:p w14:paraId="6F722162" w14:textId="77777777" w:rsidR="00904F1D" w:rsidRPr="00F54412" w:rsidRDefault="00E359F9" w:rsidP="0076106F">
      <w:pPr>
        <w:pStyle w:val="Listenabsatz"/>
        <w:numPr>
          <w:ilvl w:val="0"/>
          <w:numId w:val="13"/>
        </w:numPr>
        <w:jc w:val="left"/>
      </w:pPr>
      <w:r w:rsidRPr="00F54412">
        <w:t>Paratyphus</w:t>
      </w:r>
    </w:p>
    <w:p w14:paraId="0877944E" w14:textId="77777777" w:rsidR="00904F1D" w:rsidRPr="00F54412" w:rsidRDefault="00E359F9" w:rsidP="0076106F">
      <w:pPr>
        <w:pStyle w:val="Listenabsatz"/>
        <w:numPr>
          <w:ilvl w:val="0"/>
          <w:numId w:val="13"/>
        </w:numPr>
        <w:jc w:val="left"/>
      </w:pPr>
      <w:r w:rsidRPr="00F54412">
        <w:t>Pest</w:t>
      </w:r>
    </w:p>
    <w:p w14:paraId="6E8136CB" w14:textId="77777777" w:rsidR="00904F1D" w:rsidRPr="00F54412" w:rsidRDefault="00E359F9" w:rsidP="0076106F">
      <w:pPr>
        <w:pStyle w:val="Listenabsatz"/>
        <w:numPr>
          <w:ilvl w:val="0"/>
          <w:numId w:val="13"/>
        </w:numPr>
        <w:jc w:val="left"/>
      </w:pPr>
      <w:r w:rsidRPr="00F54412">
        <w:t>Poliomyelitis</w:t>
      </w:r>
    </w:p>
    <w:p w14:paraId="6E200E5E" w14:textId="77777777" w:rsidR="00904F1D" w:rsidRPr="00F54412" w:rsidRDefault="00E359F9" w:rsidP="0076106F">
      <w:pPr>
        <w:pStyle w:val="Listenabsatz"/>
        <w:numPr>
          <w:ilvl w:val="0"/>
          <w:numId w:val="13"/>
        </w:numPr>
        <w:jc w:val="left"/>
      </w:pPr>
      <w:r w:rsidRPr="00F54412">
        <w:t>Shigellose</w:t>
      </w:r>
    </w:p>
    <w:p w14:paraId="5ED41978" w14:textId="77777777" w:rsidR="00904F1D" w:rsidRPr="00F54412" w:rsidRDefault="00E359F9" w:rsidP="0076106F">
      <w:pPr>
        <w:pStyle w:val="Listenabsatz"/>
        <w:numPr>
          <w:ilvl w:val="0"/>
          <w:numId w:val="13"/>
        </w:numPr>
        <w:jc w:val="left"/>
      </w:pPr>
      <w:r w:rsidRPr="00F54412">
        <w:t>Typhus abdominalis</w:t>
      </w:r>
    </w:p>
    <w:p w14:paraId="09E1EB09" w14:textId="77777777" w:rsidR="00763E28" w:rsidRPr="00F54412" w:rsidRDefault="00E359F9" w:rsidP="0076106F">
      <w:pPr>
        <w:pStyle w:val="Listenabsatz"/>
        <w:numPr>
          <w:ilvl w:val="0"/>
          <w:numId w:val="13"/>
        </w:numPr>
        <w:jc w:val="left"/>
      </w:pPr>
      <w:r w:rsidRPr="00F54412">
        <w:t xml:space="preserve">Virushepatitis A oder E </w:t>
      </w:r>
    </w:p>
    <w:p w14:paraId="3B0274F6" w14:textId="68DE2D1B" w:rsidR="00763E28" w:rsidRPr="00F54412" w:rsidRDefault="004D7D7C" w:rsidP="0076106F">
      <w:pPr>
        <w:pStyle w:val="Listenabsatz"/>
        <w:numPr>
          <w:ilvl w:val="0"/>
          <w:numId w:val="13"/>
        </w:numPr>
        <w:jc w:val="left"/>
      </w:pPr>
      <w:r w:rsidRPr="00F54412">
        <w:t>Windpocke</w:t>
      </w:r>
      <w:r w:rsidR="00081ED3" w:rsidRPr="00F54412">
        <w:t>n</w:t>
      </w:r>
    </w:p>
    <w:p w14:paraId="684DE026" w14:textId="77777777" w:rsidR="00904F1D" w:rsidRPr="00F54412" w:rsidRDefault="00E359F9" w:rsidP="00083684">
      <w:pPr>
        <w:pStyle w:val="Textkrper"/>
        <w:spacing w:after="6"/>
      </w:pPr>
      <w:r w:rsidRPr="00F54412">
        <w:t>aufgetreten ist.</w:t>
      </w:r>
    </w:p>
    <w:p w14:paraId="0E9D0965" w14:textId="71714359" w:rsidR="00904F1D" w:rsidRPr="00F54412" w:rsidRDefault="00E359F9" w:rsidP="00083684">
      <w:pPr>
        <w:pStyle w:val="Textkrper"/>
        <w:spacing w:after="6"/>
      </w:pPr>
      <w:r w:rsidRPr="00F54412">
        <w:t>Sind die nach den vorstehenden Regelungen verpflichteten Personen geschäftsunfähig oder in der Geschäftsfähigkeit beschränkt sind, so hat derjenige für die Einhaltung der diese Personen nach den Absätzen 1 bis 3 treffenden Verpflichtungen zu sorgen, dem die Sorge für diese Person zusteht. Die gleiche Verpflichtung trifft den Betreuer einer nach den Absätzen 1</w:t>
      </w:r>
      <w:r w:rsidR="00081ED3" w:rsidRPr="00F54412">
        <w:t xml:space="preserve"> </w:t>
      </w:r>
      <w:r w:rsidRPr="00F54412">
        <w:t>bis 3 verpflichteten Person, soweit die Sorge für die Person des Verpflichteten zu seinem Aufgabenkreis gehört.</w:t>
      </w:r>
    </w:p>
    <w:p w14:paraId="397E1746" w14:textId="24A6AEA9" w:rsidR="00904F1D" w:rsidRPr="00F54412" w:rsidRDefault="00E359F9" w:rsidP="00083684">
      <w:pPr>
        <w:pStyle w:val="Textkrper"/>
        <w:spacing w:after="6"/>
      </w:pPr>
      <w:r w:rsidRPr="00F54412">
        <w:t>Tritt einer der vorstehend genannten Tatbestände bei den genannten Personen auf, so haben diese Personen oder der Sorgeinhaber der Gemeinschaftseinrichtung hiervon unverzüglich Mitteilung zu machen. Die Leitung der Gemeinschaftseinrichtung hat jede Person, die in der Gemeinschaftseinrichtung neu betreut wird, oder deren Sorgeberechtigte über die oben genannten Pflichten zu belehren.</w:t>
      </w:r>
    </w:p>
    <w:p w14:paraId="354F9905" w14:textId="5DFF6E8E" w:rsidR="00904F1D" w:rsidRPr="00F54412" w:rsidRDefault="00E359F9" w:rsidP="00083684">
      <w:pPr>
        <w:pStyle w:val="Textkrper"/>
        <w:spacing w:after="6"/>
      </w:pPr>
      <w:r w:rsidRPr="00F54412">
        <w:t>Werden Tatsachen bekannt, die das Vorliegen einer der aufgeführten Tatbestände annehmen lassen, so hat die Leitung der Gemeinschaftseinrichtung das zuständige Gesundheitsamt unverzüglich zu benachrichtigen und krankheits- und personenbezogene Angaben zu machen. Dies gilt auch beim Auftreten von zwei oder mehr gleichartigen, schwerwiegenden Erkrankungen, wenn als deren Ursache Krankheitserreger anzunehmen sind. Eine Benachrichtigungspflicht besteht nicht, wenn der Leitung ein Nachweis darüber vorliegt, dass die Meldung des Sachverhalts durch eine andere in § 8 genannte Person bereits erfolgt ist.</w:t>
      </w:r>
    </w:p>
    <w:p w14:paraId="776B0A9D" w14:textId="77777777" w:rsidR="00904F1D" w:rsidRPr="00F54412" w:rsidRDefault="00E359F9" w:rsidP="00083684">
      <w:pPr>
        <w:pStyle w:val="Textkrper"/>
        <w:spacing w:after="6"/>
      </w:pPr>
      <w:r w:rsidRPr="00F54412">
        <w:t>Den vorstehenden Sachverhalt habe ich zur Kenntnis genommen</w:t>
      </w:r>
    </w:p>
    <w:p w14:paraId="608318AD" w14:textId="5FA7F878" w:rsidR="00904F1D" w:rsidRDefault="00904F1D" w:rsidP="00083684">
      <w:pPr>
        <w:pStyle w:val="Textkrper"/>
        <w:spacing w:after="6"/>
        <w:rPr>
          <w:sz w:val="16"/>
          <w:szCs w:val="16"/>
        </w:rPr>
      </w:pPr>
    </w:p>
    <w:p w14:paraId="49F3FA78" w14:textId="4AE1165D" w:rsidR="00083684" w:rsidRDefault="00083684" w:rsidP="00083684">
      <w:pPr>
        <w:pStyle w:val="Textkrper"/>
        <w:spacing w:after="6"/>
        <w:rPr>
          <w:sz w:val="16"/>
          <w:szCs w:val="16"/>
        </w:rPr>
      </w:pPr>
    </w:p>
    <w:p w14:paraId="3823DABB" w14:textId="77777777" w:rsidR="00083684" w:rsidRPr="00083684" w:rsidRDefault="00083684" w:rsidP="00083684">
      <w:pPr>
        <w:pStyle w:val="Textkrper"/>
        <w:spacing w:after="6"/>
        <w:rPr>
          <w:sz w:val="16"/>
          <w:szCs w:val="16"/>
        </w:rPr>
      </w:pPr>
    </w:p>
    <w:p w14:paraId="20569791" w14:textId="77777777" w:rsidR="00904F1D" w:rsidRPr="00083684" w:rsidRDefault="00904F1D" w:rsidP="00083684">
      <w:pPr>
        <w:pStyle w:val="Textkrper"/>
        <w:spacing w:after="6"/>
        <w:rPr>
          <w:sz w:val="16"/>
          <w:szCs w:val="16"/>
        </w:rPr>
      </w:pPr>
    </w:p>
    <w:p w14:paraId="35014CAD" w14:textId="77777777" w:rsidR="00904F1D" w:rsidRPr="00F54412" w:rsidRDefault="00E359F9" w:rsidP="00083684">
      <w:pPr>
        <w:tabs>
          <w:tab w:val="left" w:pos="5103"/>
        </w:tabs>
        <w:spacing w:after="6" w:line="312" w:lineRule="auto"/>
        <w:contextualSpacing/>
        <w:rPr>
          <w:rFonts w:cs="Arial"/>
        </w:rPr>
      </w:pPr>
      <w:r w:rsidRPr="00F54412">
        <w:rPr>
          <w:rFonts w:cs="Arial"/>
          <w:color w:val="231F20"/>
        </w:rPr>
        <w:t>...................................................</w:t>
      </w:r>
      <w:r w:rsidRPr="00F54412">
        <w:rPr>
          <w:rFonts w:cs="Arial"/>
          <w:color w:val="231F20"/>
        </w:rPr>
        <w:tab/>
        <w:t>.......................................................</w:t>
      </w:r>
    </w:p>
    <w:p w14:paraId="0DE748C4" w14:textId="77777777" w:rsidR="00904F1D" w:rsidRPr="00F54412" w:rsidRDefault="00E359F9" w:rsidP="00083684">
      <w:pPr>
        <w:pStyle w:val="Textkrper"/>
        <w:spacing w:after="6"/>
      </w:pPr>
      <w:r w:rsidRPr="00F54412">
        <w:t>Ort, Datum</w:t>
      </w:r>
      <w:r w:rsidRPr="00F54412">
        <w:tab/>
        <w:t>Unterschrift</w:t>
      </w:r>
    </w:p>
    <w:p w14:paraId="7CDF385A" w14:textId="77777777" w:rsidR="00904F1D" w:rsidRPr="00F54412" w:rsidRDefault="00904F1D" w:rsidP="00F54412">
      <w:pPr>
        <w:rPr>
          <w:rFonts w:cs="Arial"/>
        </w:rPr>
        <w:sectPr w:rsidR="00904F1D" w:rsidRPr="00F54412" w:rsidSect="00B870D9">
          <w:pgSz w:w="11910" w:h="16840" w:code="9"/>
          <w:pgMar w:top="1418" w:right="851" w:bottom="851" w:left="851" w:header="284" w:footer="284" w:gutter="0"/>
          <w:cols w:space="720"/>
        </w:sectPr>
      </w:pPr>
    </w:p>
    <w:p w14:paraId="00BB8E36" w14:textId="2C16F080" w:rsidR="00904F1D" w:rsidRPr="00F54412" w:rsidRDefault="00E359F9" w:rsidP="000108AC">
      <w:pPr>
        <w:pStyle w:val="Anlagenberschriftpn"/>
      </w:pPr>
      <w:bookmarkStart w:id="66" w:name="_Toc100231476"/>
      <w:r w:rsidRPr="00F54412">
        <w:lastRenderedPageBreak/>
        <w:t>Anlage 7:</w:t>
      </w:r>
      <w:r w:rsidR="000108AC">
        <w:tab/>
      </w:r>
      <w:r w:rsidRPr="00F54412">
        <w:t>Meldeformular übertragbare Krankheiten nach § 34 IfSG</w:t>
      </w:r>
      <w:bookmarkEnd w:id="66"/>
    </w:p>
    <w:p w14:paraId="364B5D33" w14:textId="77777777" w:rsidR="00904F1D" w:rsidRPr="00F54412" w:rsidRDefault="00E359F9" w:rsidP="002B747B">
      <w:pPr>
        <w:pStyle w:val="Textkrper"/>
      </w:pPr>
      <w:r w:rsidRPr="00F54412">
        <w:t>Meldung an das zuständige Gesundheitsamt (siehe Anlage 4)</w:t>
      </w:r>
    </w:p>
    <w:tbl>
      <w:tblPr>
        <w:tblStyle w:val="TableNormal"/>
        <w:tblW w:w="10453" w:type="dxa"/>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890"/>
        <w:gridCol w:w="8563"/>
      </w:tblGrid>
      <w:tr w:rsidR="00904F1D" w:rsidRPr="00083684" w14:paraId="5698D01C" w14:textId="77777777" w:rsidTr="001735E2">
        <w:trPr>
          <w:trHeight w:val="567"/>
        </w:trPr>
        <w:tc>
          <w:tcPr>
            <w:tcW w:w="1890" w:type="dxa"/>
            <w:shd w:val="clear" w:color="auto" w:fill="C8CEE4"/>
            <w:tcMar>
              <w:top w:w="28" w:type="dxa"/>
              <w:left w:w="57" w:type="dxa"/>
              <w:bottom w:w="28" w:type="dxa"/>
              <w:right w:w="57" w:type="dxa"/>
            </w:tcMar>
            <w:vAlign w:val="center"/>
          </w:tcPr>
          <w:p w14:paraId="468062BD" w14:textId="41D16961" w:rsidR="00904F1D" w:rsidRPr="00083684" w:rsidRDefault="00E359F9" w:rsidP="00F54412">
            <w:pPr>
              <w:pStyle w:val="TableParagraph"/>
              <w:rPr>
                <w:sz w:val="20"/>
                <w:szCs w:val="20"/>
              </w:rPr>
            </w:pPr>
            <w:r w:rsidRPr="00083684">
              <w:rPr>
                <w:sz w:val="20"/>
                <w:szCs w:val="20"/>
              </w:rPr>
              <w:t xml:space="preserve">Name der </w:t>
            </w:r>
            <w:r w:rsidR="00CD6B4F" w:rsidRPr="00083684">
              <w:rPr>
                <w:sz w:val="20"/>
                <w:szCs w:val="20"/>
              </w:rPr>
              <w:br/>
            </w:r>
            <w:r w:rsidRPr="00083684">
              <w:rPr>
                <w:sz w:val="20"/>
                <w:szCs w:val="20"/>
              </w:rPr>
              <w:t>Schule:</w:t>
            </w:r>
          </w:p>
        </w:tc>
        <w:tc>
          <w:tcPr>
            <w:tcW w:w="8563" w:type="dxa"/>
            <w:tcMar>
              <w:top w:w="28" w:type="dxa"/>
              <w:left w:w="28" w:type="dxa"/>
              <w:bottom w:w="28" w:type="dxa"/>
              <w:right w:w="28" w:type="dxa"/>
            </w:tcMar>
            <w:vAlign w:val="center"/>
          </w:tcPr>
          <w:p w14:paraId="4658C560" w14:textId="77777777" w:rsidR="00904F1D" w:rsidRPr="00083684" w:rsidRDefault="00904F1D" w:rsidP="00F54412">
            <w:pPr>
              <w:pStyle w:val="TableParagraph"/>
              <w:rPr>
                <w:sz w:val="20"/>
                <w:szCs w:val="20"/>
              </w:rPr>
            </w:pPr>
          </w:p>
        </w:tc>
      </w:tr>
      <w:tr w:rsidR="00904F1D" w:rsidRPr="00083684" w14:paraId="733F3EA9" w14:textId="77777777" w:rsidTr="001735E2">
        <w:trPr>
          <w:trHeight w:val="567"/>
        </w:trPr>
        <w:tc>
          <w:tcPr>
            <w:tcW w:w="1890" w:type="dxa"/>
            <w:shd w:val="clear" w:color="auto" w:fill="C8CEE4"/>
            <w:tcMar>
              <w:top w:w="28" w:type="dxa"/>
              <w:left w:w="57" w:type="dxa"/>
              <w:bottom w:w="28" w:type="dxa"/>
              <w:right w:w="57" w:type="dxa"/>
            </w:tcMar>
            <w:vAlign w:val="center"/>
          </w:tcPr>
          <w:p w14:paraId="3F74B304" w14:textId="77777777" w:rsidR="00904F1D" w:rsidRPr="00083684" w:rsidRDefault="00E359F9" w:rsidP="00F54412">
            <w:pPr>
              <w:pStyle w:val="TableParagraph"/>
              <w:rPr>
                <w:sz w:val="20"/>
                <w:szCs w:val="20"/>
              </w:rPr>
            </w:pPr>
            <w:r w:rsidRPr="00083684">
              <w:rPr>
                <w:sz w:val="20"/>
                <w:szCs w:val="20"/>
              </w:rPr>
              <w:t>Anschrift:</w:t>
            </w:r>
          </w:p>
        </w:tc>
        <w:tc>
          <w:tcPr>
            <w:tcW w:w="8563" w:type="dxa"/>
            <w:tcMar>
              <w:top w:w="28" w:type="dxa"/>
              <w:left w:w="28" w:type="dxa"/>
              <w:bottom w:w="28" w:type="dxa"/>
              <w:right w:w="28" w:type="dxa"/>
            </w:tcMar>
            <w:vAlign w:val="center"/>
          </w:tcPr>
          <w:p w14:paraId="7B04690E" w14:textId="77777777" w:rsidR="00904F1D" w:rsidRPr="00083684" w:rsidRDefault="00904F1D" w:rsidP="00F54412">
            <w:pPr>
              <w:pStyle w:val="TableParagraph"/>
              <w:rPr>
                <w:sz w:val="20"/>
                <w:szCs w:val="20"/>
              </w:rPr>
            </w:pPr>
          </w:p>
        </w:tc>
      </w:tr>
      <w:tr w:rsidR="00904F1D" w:rsidRPr="00083684" w14:paraId="0E3E9640" w14:textId="77777777" w:rsidTr="001735E2">
        <w:trPr>
          <w:trHeight w:val="567"/>
        </w:trPr>
        <w:tc>
          <w:tcPr>
            <w:tcW w:w="1890" w:type="dxa"/>
            <w:vMerge w:val="restart"/>
            <w:shd w:val="clear" w:color="auto" w:fill="C8CEE4"/>
            <w:tcMar>
              <w:top w:w="28" w:type="dxa"/>
              <w:left w:w="57" w:type="dxa"/>
              <w:bottom w:w="28" w:type="dxa"/>
              <w:right w:w="57" w:type="dxa"/>
            </w:tcMar>
            <w:vAlign w:val="center"/>
          </w:tcPr>
          <w:p w14:paraId="6D5FD588" w14:textId="561180B7" w:rsidR="002A6B31" w:rsidRDefault="00E359F9" w:rsidP="00F54412">
            <w:pPr>
              <w:pStyle w:val="TableParagraph"/>
              <w:rPr>
                <w:spacing w:val="-53"/>
                <w:sz w:val="20"/>
                <w:szCs w:val="20"/>
              </w:rPr>
            </w:pPr>
            <w:r w:rsidRPr="00083684">
              <w:rPr>
                <w:sz w:val="20"/>
                <w:szCs w:val="20"/>
              </w:rPr>
              <w:t>Telefon:</w:t>
            </w:r>
            <w:r w:rsidRPr="00083684">
              <w:rPr>
                <w:spacing w:val="-53"/>
                <w:sz w:val="20"/>
                <w:szCs w:val="20"/>
              </w:rPr>
              <w:t xml:space="preserve"> </w:t>
            </w:r>
          </w:p>
          <w:p w14:paraId="7883CCD6" w14:textId="77777777" w:rsidR="001735E2" w:rsidRDefault="001735E2" w:rsidP="00F54412">
            <w:pPr>
              <w:pStyle w:val="TableParagraph"/>
              <w:rPr>
                <w:spacing w:val="-53"/>
                <w:sz w:val="20"/>
                <w:szCs w:val="20"/>
              </w:rPr>
            </w:pPr>
          </w:p>
          <w:p w14:paraId="1F50505D" w14:textId="77777777" w:rsidR="001735E2" w:rsidRPr="00083684" w:rsidRDefault="001735E2" w:rsidP="00F54412">
            <w:pPr>
              <w:pStyle w:val="TableParagraph"/>
              <w:rPr>
                <w:spacing w:val="-53"/>
                <w:sz w:val="20"/>
                <w:szCs w:val="20"/>
              </w:rPr>
            </w:pPr>
          </w:p>
          <w:p w14:paraId="160F2882" w14:textId="07E2A952" w:rsidR="00904F1D" w:rsidRDefault="00E359F9" w:rsidP="00F54412">
            <w:pPr>
              <w:pStyle w:val="TableParagraph"/>
              <w:rPr>
                <w:sz w:val="20"/>
                <w:szCs w:val="20"/>
              </w:rPr>
            </w:pPr>
            <w:r w:rsidRPr="00083684">
              <w:rPr>
                <w:sz w:val="20"/>
                <w:szCs w:val="20"/>
              </w:rPr>
              <w:t>Fax:</w:t>
            </w:r>
          </w:p>
          <w:p w14:paraId="1D865D19" w14:textId="77777777" w:rsidR="001735E2" w:rsidRDefault="001735E2" w:rsidP="00F54412">
            <w:pPr>
              <w:pStyle w:val="TableParagraph"/>
              <w:rPr>
                <w:sz w:val="20"/>
                <w:szCs w:val="20"/>
              </w:rPr>
            </w:pPr>
          </w:p>
          <w:p w14:paraId="1E6031DD" w14:textId="77777777" w:rsidR="001735E2" w:rsidRPr="00083684" w:rsidRDefault="001735E2" w:rsidP="00F54412">
            <w:pPr>
              <w:pStyle w:val="TableParagraph"/>
              <w:rPr>
                <w:sz w:val="20"/>
                <w:szCs w:val="20"/>
              </w:rPr>
            </w:pPr>
          </w:p>
          <w:p w14:paraId="5E91B3EE" w14:textId="77777777" w:rsidR="00904F1D" w:rsidRPr="00083684" w:rsidRDefault="00E359F9" w:rsidP="00F54412">
            <w:pPr>
              <w:pStyle w:val="TableParagraph"/>
              <w:rPr>
                <w:sz w:val="20"/>
                <w:szCs w:val="20"/>
              </w:rPr>
            </w:pPr>
            <w:r w:rsidRPr="00083684">
              <w:rPr>
                <w:sz w:val="20"/>
                <w:szCs w:val="20"/>
              </w:rPr>
              <w:t>E-Mail:</w:t>
            </w:r>
          </w:p>
        </w:tc>
        <w:tc>
          <w:tcPr>
            <w:tcW w:w="8563" w:type="dxa"/>
            <w:tcMar>
              <w:top w:w="28" w:type="dxa"/>
              <w:left w:w="28" w:type="dxa"/>
              <w:bottom w:w="28" w:type="dxa"/>
              <w:right w:w="28" w:type="dxa"/>
            </w:tcMar>
            <w:vAlign w:val="center"/>
          </w:tcPr>
          <w:p w14:paraId="16B08DDA" w14:textId="77777777" w:rsidR="00904F1D" w:rsidRPr="00083684" w:rsidRDefault="00904F1D" w:rsidP="00F54412">
            <w:pPr>
              <w:pStyle w:val="TableParagraph"/>
              <w:rPr>
                <w:sz w:val="20"/>
                <w:szCs w:val="20"/>
              </w:rPr>
            </w:pPr>
          </w:p>
        </w:tc>
      </w:tr>
      <w:tr w:rsidR="00904F1D" w:rsidRPr="00083684" w14:paraId="57FE9E1B" w14:textId="77777777" w:rsidTr="001735E2">
        <w:trPr>
          <w:trHeight w:val="567"/>
        </w:trPr>
        <w:tc>
          <w:tcPr>
            <w:tcW w:w="1890" w:type="dxa"/>
            <w:vMerge/>
            <w:tcBorders>
              <w:top w:val="nil"/>
            </w:tcBorders>
            <w:shd w:val="clear" w:color="auto" w:fill="C8CEE4"/>
            <w:tcMar>
              <w:top w:w="28" w:type="dxa"/>
              <w:left w:w="57" w:type="dxa"/>
              <w:bottom w:w="28" w:type="dxa"/>
              <w:right w:w="57" w:type="dxa"/>
            </w:tcMar>
            <w:vAlign w:val="center"/>
          </w:tcPr>
          <w:p w14:paraId="1216D59E" w14:textId="77777777" w:rsidR="00904F1D" w:rsidRPr="00083684" w:rsidRDefault="00904F1D" w:rsidP="00F54412">
            <w:pPr>
              <w:rPr>
                <w:rFonts w:cs="Arial"/>
                <w:b/>
                <w:sz w:val="20"/>
                <w:szCs w:val="20"/>
              </w:rPr>
            </w:pPr>
          </w:p>
        </w:tc>
        <w:tc>
          <w:tcPr>
            <w:tcW w:w="8563" w:type="dxa"/>
            <w:tcMar>
              <w:top w:w="28" w:type="dxa"/>
              <w:left w:w="28" w:type="dxa"/>
              <w:bottom w:w="28" w:type="dxa"/>
              <w:right w:w="28" w:type="dxa"/>
            </w:tcMar>
            <w:vAlign w:val="center"/>
          </w:tcPr>
          <w:p w14:paraId="110DC300" w14:textId="77777777" w:rsidR="00904F1D" w:rsidRPr="00083684" w:rsidRDefault="00904F1D" w:rsidP="00F54412">
            <w:pPr>
              <w:pStyle w:val="TableParagraph"/>
              <w:rPr>
                <w:sz w:val="20"/>
                <w:szCs w:val="20"/>
              </w:rPr>
            </w:pPr>
          </w:p>
        </w:tc>
      </w:tr>
      <w:tr w:rsidR="00904F1D" w:rsidRPr="00083684" w14:paraId="24FD551C" w14:textId="77777777" w:rsidTr="001735E2">
        <w:trPr>
          <w:trHeight w:val="567"/>
        </w:trPr>
        <w:tc>
          <w:tcPr>
            <w:tcW w:w="1890" w:type="dxa"/>
            <w:vMerge/>
            <w:tcBorders>
              <w:top w:val="nil"/>
            </w:tcBorders>
            <w:shd w:val="clear" w:color="auto" w:fill="C8CEE4"/>
            <w:tcMar>
              <w:top w:w="28" w:type="dxa"/>
              <w:left w:w="57" w:type="dxa"/>
              <w:bottom w:w="28" w:type="dxa"/>
              <w:right w:w="57" w:type="dxa"/>
            </w:tcMar>
            <w:vAlign w:val="center"/>
          </w:tcPr>
          <w:p w14:paraId="5E045A1B" w14:textId="77777777" w:rsidR="00904F1D" w:rsidRPr="00083684" w:rsidRDefault="00904F1D" w:rsidP="00F54412">
            <w:pPr>
              <w:rPr>
                <w:rFonts w:cs="Arial"/>
                <w:b/>
                <w:sz w:val="20"/>
                <w:szCs w:val="20"/>
              </w:rPr>
            </w:pPr>
          </w:p>
        </w:tc>
        <w:tc>
          <w:tcPr>
            <w:tcW w:w="8563" w:type="dxa"/>
            <w:tcMar>
              <w:top w:w="28" w:type="dxa"/>
              <w:left w:w="28" w:type="dxa"/>
              <w:bottom w:w="28" w:type="dxa"/>
              <w:right w:w="28" w:type="dxa"/>
            </w:tcMar>
            <w:vAlign w:val="center"/>
          </w:tcPr>
          <w:p w14:paraId="6801B804" w14:textId="77777777" w:rsidR="00904F1D" w:rsidRPr="00083684" w:rsidRDefault="00904F1D" w:rsidP="00F54412">
            <w:pPr>
              <w:pStyle w:val="TableParagraph"/>
              <w:rPr>
                <w:sz w:val="20"/>
                <w:szCs w:val="20"/>
              </w:rPr>
            </w:pPr>
          </w:p>
        </w:tc>
      </w:tr>
      <w:tr w:rsidR="00904F1D" w:rsidRPr="00083684" w14:paraId="34D056A1" w14:textId="77777777" w:rsidTr="001735E2">
        <w:trPr>
          <w:trHeight w:val="567"/>
        </w:trPr>
        <w:tc>
          <w:tcPr>
            <w:tcW w:w="1890" w:type="dxa"/>
            <w:shd w:val="clear" w:color="auto" w:fill="C8CEE4"/>
            <w:tcMar>
              <w:top w:w="28" w:type="dxa"/>
              <w:left w:w="57" w:type="dxa"/>
              <w:bottom w:w="28" w:type="dxa"/>
              <w:right w:w="57" w:type="dxa"/>
            </w:tcMar>
            <w:vAlign w:val="center"/>
          </w:tcPr>
          <w:p w14:paraId="25B6DCFA" w14:textId="77777777" w:rsidR="00904F1D" w:rsidRPr="00083684" w:rsidRDefault="00E359F9" w:rsidP="00F54412">
            <w:pPr>
              <w:pStyle w:val="TableParagraph"/>
              <w:rPr>
                <w:sz w:val="20"/>
                <w:szCs w:val="20"/>
              </w:rPr>
            </w:pPr>
            <w:r w:rsidRPr="00083684">
              <w:rPr>
                <w:sz w:val="20"/>
                <w:szCs w:val="20"/>
              </w:rPr>
              <w:t>Meldende Person:</w:t>
            </w:r>
          </w:p>
        </w:tc>
        <w:tc>
          <w:tcPr>
            <w:tcW w:w="8563" w:type="dxa"/>
            <w:tcMar>
              <w:top w:w="28" w:type="dxa"/>
              <w:left w:w="28" w:type="dxa"/>
              <w:bottom w:w="28" w:type="dxa"/>
              <w:right w:w="28" w:type="dxa"/>
            </w:tcMar>
            <w:vAlign w:val="center"/>
          </w:tcPr>
          <w:p w14:paraId="7348396F" w14:textId="77777777" w:rsidR="00904F1D" w:rsidRPr="00083684" w:rsidRDefault="00904F1D" w:rsidP="00F54412">
            <w:pPr>
              <w:pStyle w:val="TableParagraph"/>
              <w:rPr>
                <w:sz w:val="20"/>
                <w:szCs w:val="20"/>
              </w:rPr>
            </w:pPr>
          </w:p>
        </w:tc>
      </w:tr>
      <w:tr w:rsidR="00904F1D" w:rsidRPr="00083684" w14:paraId="619810B1" w14:textId="77777777" w:rsidTr="001735E2">
        <w:trPr>
          <w:trHeight w:val="567"/>
        </w:trPr>
        <w:tc>
          <w:tcPr>
            <w:tcW w:w="1890" w:type="dxa"/>
            <w:shd w:val="clear" w:color="auto" w:fill="C8CEE4"/>
            <w:tcMar>
              <w:top w:w="28" w:type="dxa"/>
              <w:left w:w="57" w:type="dxa"/>
              <w:bottom w:w="28" w:type="dxa"/>
              <w:right w:w="57" w:type="dxa"/>
            </w:tcMar>
            <w:vAlign w:val="center"/>
          </w:tcPr>
          <w:p w14:paraId="37982958" w14:textId="77777777" w:rsidR="00904F1D" w:rsidRPr="00083684" w:rsidRDefault="00E359F9" w:rsidP="00F54412">
            <w:pPr>
              <w:pStyle w:val="TableParagraph"/>
              <w:rPr>
                <w:sz w:val="20"/>
                <w:szCs w:val="20"/>
              </w:rPr>
            </w:pPr>
            <w:r w:rsidRPr="00083684">
              <w:rPr>
                <w:sz w:val="20"/>
                <w:szCs w:val="20"/>
              </w:rPr>
              <w:t>Schultyp:</w:t>
            </w:r>
          </w:p>
        </w:tc>
        <w:tc>
          <w:tcPr>
            <w:tcW w:w="8563" w:type="dxa"/>
            <w:tcMar>
              <w:top w:w="28" w:type="dxa"/>
              <w:left w:w="28" w:type="dxa"/>
              <w:bottom w:w="28" w:type="dxa"/>
              <w:right w:w="28" w:type="dxa"/>
            </w:tcMar>
            <w:vAlign w:val="center"/>
          </w:tcPr>
          <w:p w14:paraId="6376DA0D" w14:textId="77777777" w:rsidR="00904F1D" w:rsidRPr="00083684" w:rsidRDefault="00904F1D" w:rsidP="00F54412">
            <w:pPr>
              <w:pStyle w:val="TableParagraph"/>
              <w:rPr>
                <w:sz w:val="20"/>
                <w:szCs w:val="20"/>
              </w:rPr>
            </w:pPr>
          </w:p>
        </w:tc>
      </w:tr>
    </w:tbl>
    <w:p w14:paraId="291BD57B" w14:textId="09DB0B54" w:rsidR="00904F1D" w:rsidRPr="00F54412" w:rsidRDefault="00E359F9" w:rsidP="001735E2">
      <w:pPr>
        <w:pStyle w:val="Textkrper"/>
        <w:spacing w:before="120" w:line="240" w:lineRule="auto"/>
      </w:pPr>
      <w:r w:rsidRPr="00F54412">
        <w:t>Betroffene</w:t>
      </w:r>
      <w:r w:rsidRPr="00F54412">
        <w:rPr>
          <w:spacing w:val="-1"/>
        </w:rPr>
        <w:t xml:space="preserve"> </w:t>
      </w:r>
      <w:r w:rsidRPr="00F54412">
        <w:t>Person</w:t>
      </w:r>
      <w:r w:rsidRPr="00F54412">
        <w:rPr>
          <w:spacing w:val="-1"/>
        </w:rPr>
        <w:t xml:space="preserve"> </w:t>
      </w:r>
      <w:r w:rsidRPr="00F54412">
        <w:t>(Bei</w:t>
      </w:r>
      <w:r w:rsidRPr="00F54412">
        <w:rPr>
          <w:spacing w:val="-2"/>
        </w:rPr>
        <w:t xml:space="preserve"> </w:t>
      </w:r>
      <w:r w:rsidRPr="00F54412">
        <w:rPr>
          <w:u w:val="single" w:color="231F20"/>
        </w:rPr>
        <w:t>Erkrankung</w:t>
      </w:r>
      <w:r w:rsidRPr="00F54412">
        <w:rPr>
          <w:spacing w:val="-1"/>
          <w:u w:val="single" w:color="231F20"/>
        </w:rPr>
        <w:t xml:space="preserve"> </w:t>
      </w:r>
      <w:r w:rsidRPr="00F54412">
        <w:rPr>
          <w:u w:val="single" w:color="231F20"/>
        </w:rPr>
        <w:t>oder Verdacht</w:t>
      </w:r>
      <w:r w:rsidRPr="00F54412">
        <w:rPr>
          <w:spacing w:val="-1"/>
        </w:rPr>
        <w:t xml:space="preserve"> </w:t>
      </w:r>
      <w:r w:rsidRPr="00F54412">
        <w:t>-</w:t>
      </w:r>
      <w:r w:rsidRPr="00F54412">
        <w:rPr>
          <w:spacing w:val="-1"/>
        </w:rPr>
        <w:t xml:space="preserve"> </w:t>
      </w:r>
      <w:r w:rsidRPr="00F54412">
        <w:t>für</w:t>
      </w:r>
      <w:r w:rsidRPr="00F54412">
        <w:rPr>
          <w:spacing w:val="-1"/>
        </w:rPr>
        <w:t xml:space="preserve"> </w:t>
      </w:r>
      <w:r w:rsidRPr="00F54412">
        <w:t>jede</w:t>
      </w:r>
      <w:r w:rsidRPr="00F54412">
        <w:rPr>
          <w:spacing w:val="-1"/>
        </w:rPr>
        <w:t xml:space="preserve"> </w:t>
      </w:r>
      <w:r w:rsidRPr="00F54412">
        <w:t>Person ein</w:t>
      </w:r>
      <w:r w:rsidRPr="00F54412">
        <w:rPr>
          <w:spacing w:val="-1"/>
        </w:rPr>
        <w:t xml:space="preserve"> </w:t>
      </w:r>
      <w:r w:rsidRPr="00F54412">
        <w:t>neues</w:t>
      </w:r>
      <w:r w:rsidRPr="00F54412">
        <w:rPr>
          <w:spacing w:val="-1"/>
        </w:rPr>
        <w:t xml:space="preserve"> </w:t>
      </w:r>
      <w:r w:rsidRPr="00F54412">
        <w:t>Blatt</w:t>
      </w:r>
      <w:r w:rsidRPr="00F54412">
        <w:rPr>
          <w:spacing w:val="-1"/>
        </w:rPr>
        <w:t xml:space="preserve"> </w:t>
      </w:r>
      <w:r w:rsidRPr="00F54412">
        <w:t>ausfüllen!)</w:t>
      </w:r>
    </w:p>
    <w:tbl>
      <w:tblPr>
        <w:tblStyle w:val="TableNormal"/>
        <w:tblW w:w="10458" w:type="dxa"/>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374"/>
        <w:gridCol w:w="1217"/>
        <w:gridCol w:w="1482"/>
        <w:gridCol w:w="2435"/>
        <w:gridCol w:w="1471"/>
        <w:gridCol w:w="1479"/>
      </w:tblGrid>
      <w:tr w:rsidR="00904F1D" w:rsidRPr="00083684" w14:paraId="29CADC1D" w14:textId="77777777" w:rsidTr="001735E2">
        <w:trPr>
          <w:trHeight w:val="227"/>
        </w:trPr>
        <w:tc>
          <w:tcPr>
            <w:tcW w:w="2374" w:type="dxa"/>
            <w:shd w:val="clear" w:color="auto" w:fill="C8CEE4"/>
            <w:tcMar>
              <w:top w:w="28" w:type="dxa"/>
              <w:left w:w="57" w:type="dxa"/>
              <w:bottom w:w="28" w:type="dxa"/>
              <w:right w:w="57" w:type="dxa"/>
            </w:tcMar>
            <w:vAlign w:val="center"/>
          </w:tcPr>
          <w:p w14:paraId="5C8F9FAD" w14:textId="77777777" w:rsidR="00904F1D" w:rsidRPr="00083684" w:rsidRDefault="00E359F9" w:rsidP="00F54412">
            <w:pPr>
              <w:pStyle w:val="TableParagraph"/>
              <w:rPr>
                <w:sz w:val="20"/>
                <w:szCs w:val="20"/>
              </w:rPr>
            </w:pPr>
            <w:r w:rsidRPr="00083684">
              <w:rPr>
                <w:sz w:val="20"/>
                <w:szCs w:val="20"/>
              </w:rPr>
              <w:t>Name,</w:t>
            </w:r>
            <w:r w:rsidRPr="00083684">
              <w:rPr>
                <w:spacing w:val="-5"/>
                <w:sz w:val="20"/>
                <w:szCs w:val="20"/>
              </w:rPr>
              <w:t xml:space="preserve"> </w:t>
            </w:r>
            <w:r w:rsidRPr="00083684">
              <w:rPr>
                <w:sz w:val="20"/>
                <w:szCs w:val="20"/>
              </w:rPr>
              <w:t>Vorname</w:t>
            </w:r>
          </w:p>
        </w:tc>
        <w:tc>
          <w:tcPr>
            <w:tcW w:w="1217" w:type="dxa"/>
            <w:shd w:val="clear" w:color="auto" w:fill="C8CEE4"/>
            <w:tcMar>
              <w:top w:w="28" w:type="dxa"/>
              <w:left w:w="57" w:type="dxa"/>
              <w:bottom w:w="28" w:type="dxa"/>
              <w:right w:w="57" w:type="dxa"/>
            </w:tcMar>
            <w:vAlign w:val="center"/>
          </w:tcPr>
          <w:p w14:paraId="0CED89B1" w14:textId="77777777" w:rsidR="00904F1D" w:rsidRPr="00083684" w:rsidRDefault="00E359F9" w:rsidP="00F54412">
            <w:pPr>
              <w:pStyle w:val="TableParagraph"/>
              <w:rPr>
                <w:sz w:val="20"/>
                <w:szCs w:val="20"/>
              </w:rPr>
            </w:pPr>
            <w:r w:rsidRPr="00083684">
              <w:rPr>
                <w:sz w:val="20"/>
                <w:szCs w:val="20"/>
              </w:rPr>
              <w:t>Geschlecht</w:t>
            </w:r>
            <w:r w:rsidRPr="00083684">
              <w:rPr>
                <w:spacing w:val="-54"/>
                <w:sz w:val="20"/>
                <w:szCs w:val="20"/>
              </w:rPr>
              <w:t xml:space="preserve"> </w:t>
            </w:r>
            <w:r w:rsidRPr="00083684">
              <w:rPr>
                <w:sz w:val="20"/>
                <w:szCs w:val="20"/>
              </w:rPr>
              <w:t>(m/w)</w:t>
            </w:r>
          </w:p>
        </w:tc>
        <w:tc>
          <w:tcPr>
            <w:tcW w:w="1482" w:type="dxa"/>
            <w:shd w:val="clear" w:color="auto" w:fill="C8CEE4"/>
            <w:tcMar>
              <w:top w:w="28" w:type="dxa"/>
              <w:left w:w="57" w:type="dxa"/>
              <w:bottom w:w="28" w:type="dxa"/>
              <w:right w:w="57" w:type="dxa"/>
            </w:tcMar>
            <w:vAlign w:val="center"/>
          </w:tcPr>
          <w:p w14:paraId="054C9811" w14:textId="77777777" w:rsidR="00904F1D" w:rsidRPr="00083684" w:rsidRDefault="00E359F9" w:rsidP="00F54412">
            <w:pPr>
              <w:pStyle w:val="TableParagraph"/>
              <w:rPr>
                <w:sz w:val="20"/>
                <w:szCs w:val="20"/>
              </w:rPr>
            </w:pPr>
            <w:r w:rsidRPr="00083684">
              <w:rPr>
                <w:sz w:val="20"/>
                <w:szCs w:val="20"/>
              </w:rPr>
              <w:t>Geburtsdatum</w:t>
            </w:r>
          </w:p>
        </w:tc>
        <w:tc>
          <w:tcPr>
            <w:tcW w:w="2435" w:type="dxa"/>
            <w:shd w:val="clear" w:color="auto" w:fill="C8CEE4"/>
            <w:tcMar>
              <w:top w:w="28" w:type="dxa"/>
              <w:left w:w="57" w:type="dxa"/>
              <w:bottom w:w="28" w:type="dxa"/>
              <w:right w:w="57" w:type="dxa"/>
            </w:tcMar>
            <w:vAlign w:val="center"/>
          </w:tcPr>
          <w:p w14:paraId="4EA78762" w14:textId="77777777" w:rsidR="00904F1D" w:rsidRPr="00083684" w:rsidRDefault="00E359F9" w:rsidP="00F54412">
            <w:pPr>
              <w:pStyle w:val="TableParagraph"/>
              <w:rPr>
                <w:sz w:val="20"/>
                <w:szCs w:val="20"/>
              </w:rPr>
            </w:pPr>
            <w:r w:rsidRPr="00083684">
              <w:rPr>
                <w:sz w:val="20"/>
                <w:szCs w:val="20"/>
              </w:rPr>
              <w:t>Anschrift</w:t>
            </w:r>
          </w:p>
        </w:tc>
        <w:tc>
          <w:tcPr>
            <w:tcW w:w="1471" w:type="dxa"/>
            <w:shd w:val="clear" w:color="auto" w:fill="C8CEE4"/>
            <w:tcMar>
              <w:top w:w="28" w:type="dxa"/>
              <w:left w:w="57" w:type="dxa"/>
              <w:bottom w:w="28" w:type="dxa"/>
              <w:right w:w="57" w:type="dxa"/>
            </w:tcMar>
            <w:vAlign w:val="center"/>
          </w:tcPr>
          <w:p w14:paraId="37547A6F" w14:textId="77777777" w:rsidR="00904F1D" w:rsidRPr="00083684" w:rsidRDefault="00E359F9" w:rsidP="00F54412">
            <w:pPr>
              <w:pStyle w:val="TableParagraph"/>
              <w:rPr>
                <w:sz w:val="20"/>
                <w:szCs w:val="20"/>
              </w:rPr>
            </w:pPr>
            <w:r w:rsidRPr="00083684">
              <w:rPr>
                <w:sz w:val="20"/>
                <w:szCs w:val="20"/>
              </w:rPr>
              <w:t>Telefon</w:t>
            </w:r>
          </w:p>
        </w:tc>
        <w:tc>
          <w:tcPr>
            <w:tcW w:w="1479" w:type="dxa"/>
            <w:shd w:val="clear" w:color="auto" w:fill="C8CEE4"/>
            <w:tcMar>
              <w:top w:w="28" w:type="dxa"/>
              <w:left w:w="57" w:type="dxa"/>
              <w:bottom w:w="28" w:type="dxa"/>
              <w:right w:w="57" w:type="dxa"/>
            </w:tcMar>
            <w:vAlign w:val="center"/>
          </w:tcPr>
          <w:p w14:paraId="3EE9C8D8" w14:textId="77777777" w:rsidR="00904F1D" w:rsidRPr="00083684" w:rsidRDefault="00E359F9" w:rsidP="00F54412">
            <w:pPr>
              <w:pStyle w:val="TableParagraph"/>
              <w:rPr>
                <w:sz w:val="20"/>
                <w:szCs w:val="20"/>
              </w:rPr>
            </w:pPr>
            <w:r w:rsidRPr="00083684">
              <w:rPr>
                <w:sz w:val="20"/>
                <w:szCs w:val="20"/>
              </w:rPr>
              <w:t>Der</w:t>
            </w:r>
            <w:r w:rsidRPr="00083684">
              <w:rPr>
                <w:spacing w:val="1"/>
                <w:sz w:val="20"/>
                <w:szCs w:val="20"/>
              </w:rPr>
              <w:t xml:space="preserve"> </w:t>
            </w:r>
            <w:r w:rsidRPr="00083684">
              <w:rPr>
                <w:sz w:val="20"/>
                <w:szCs w:val="20"/>
              </w:rPr>
              <w:t>Einrichtung</w:t>
            </w:r>
            <w:r w:rsidRPr="00083684">
              <w:rPr>
                <w:spacing w:val="1"/>
                <w:sz w:val="20"/>
                <w:szCs w:val="20"/>
              </w:rPr>
              <w:t xml:space="preserve"> </w:t>
            </w:r>
            <w:r w:rsidRPr="00083684">
              <w:rPr>
                <w:sz w:val="20"/>
                <w:szCs w:val="20"/>
              </w:rPr>
              <w:t>gemeldet</w:t>
            </w:r>
            <w:r w:rsidRPr="00083684">
              <w:rPr>
                <w:spacing w:val="-13"/>
                <w:sz w:val="20"/>
                <w:szCs w:val="20"/>
              </w:rPr>
              <w:t xml:space="preserve"> </w:t>
            </w:r>
            <w:r w:rsidRPr="00083684">
              <w:rPr>
                <w:sz w:val="20"/>
                <w:szCs w:val="20"/>
              </w:rPr>
              <w:t>am:</w:t>
            </w:r>
          </w:p>
        </w:tc>
      </w:tr>
      <w:tr w:rsidR="00904F1D" w:rsidRPr="00F54412" w14:paraId="49513D7A" w14:textId="77777777" w:rsidTr="001735E2">
        <w:trPr>
          <w:trHeight w:val="567"/>
        </w:trPr>
        <w:tc>
          <w:tcPr>
            <w:tcW w:w="2374" w:type="dxa"/>
          </w:tcPr>
          <w:p w14:paraId="666B0F9C" w14:textId="77777777" w:rsidR="00904F1D" w:rsidRPr="00F54412" w:rsidRDefault="00904F1D" w:rsidP="00F54412">
            <w:pPr>
              <w:pStyle w:val="TableParagraph"/>
              <w:rPr>
                <w:sz w:val="22"/>
                <w:szCs w:val="22"/>
              </w:rPr>
            </w:pPr>
          </w:p>
        </w:tc>
        <w:tc>
          <w:tcPr>
            <w:tcW w:w="1217" w:type="dxa"/>
          </w:tcPr>
          <w:p w14:paraId="3442D406" w14:textId="77777777" w:rsidR="00904F1D" w:rsidRPr="00F54412" w:rsidRDefault="00904F1D" w:rsidP="00F54412">
            <w:pPr>
              <w:pStyle w:val="TableParagraph"/>
              <w:rPr>
                <w:sz w:val="22"/>
                <w:szCs w:val="22"/>
              </w:rPr>
            </w:pPr>
          </w:p>
        </w:tc>
        <w:tc>
          <w:tcPr>
            <w:tcW w:w="1482" w:type="dxa"/>
          </w:tcPr>
          <w:p w14:paraId="02CCC9CB" w14:textId="77777777" w:rsidR="00904F1D" w:rsidRPr="00F54412" w:rsidRDefault="00904F1D" w:rsidP="00F54412">
            <w:pPr>
              <w:pStyle w:val="TableParagraph"/>
              <w:rPr>
                <w:sz w:val="22"/>
                <w:szCs w:val="22"/>
              </w:rPr>
            </w:pPr>
          </w:p>
        </w:tc>
        <w:tc>
          <w:tcPr>
            <w:tcW w:w="2435" w:type="dxa"/>
          </w:tcPr>
          <w:p w14:paraId="05661B89" w14:textId="77777777" w:rsidR="00904F1D" w:rsidRPr="00F54412" w:rsidRDefault="00904F1D" w:rsidP="00F54412">
            <w:pPr>
              <w:pStyle w:val="TableParagraph"/>
              <w:rPr>
                <w:sz w:val="22"/>
                <w:szCs w:val="22"/>
              </w:rPr>
            </w:pPr>
          </w:p>
        </w:tc>
        <w:tc>
          <w:tcPr>
            <w:tcW w:w="1471" w:type="dxa"/>
          </w:tcPr>
          <w:p w14:paraId="393AFF62" w14:textId="77777777" w:rsidR="00904F1D" w:rsidRPr="00F54412" w:rsidRDefault="00904F1D" w:rsidP="00F54412">
            <w:pPr>
              <w:pStyle w:val="TableParagraph"/>
              <w:rPr>
                <w:sz w:val="22"/>
                <w:szCs w:val="22"/>
              </w:rPr>
            </w:pPr>
          </w:p>
        </w:tc>
        <w:tc>
          <w:tcPr>
            <w:tcW w:w="1479" w:type="dxa"/>
          </w:tcPr>
          <w:p w14:paraId="27642E4E" w14:textId="77777777" w:rsidR="00904F1D" w:rsidRPr="00F54412" w:rsidRDefault="00904F1D" w:rsidP="00F54412">
            <w:pPr>
              <w:pStyle w:val="TableParagraph"/>
              <w:rPr>
                <w:sz w:val="22"/>
                <w:szCs w:val="22"/>
              </w:rPr>
            </w:pPr>
          </w:p>
        </w:tc>
      </w:tr>
    </w:tbl>
    <w:p w14:paraId="49425D2E" w14:textId="520F1AF9" w:rsidR="00904F1D" w:rsidRPr="00F54412" w:rsidRDefault="00E359F9" w:rsidP="00F54412">
      <w:pPr>
        <w:pStyle w:val="KeinLeerraum"/>
        <w:spacing w:before="120" w:after="120" w:line="319" w:lineRule="auto"/>
        <w:rPr>
          <w:rFonts w:cs="Arial"/>
        </w:rPr>
      </w:pPr>
      <w:r w:rsidRPr="00F54412">
        <w:rPr>
          <w:rFonts w:cs="Arial"/>
        </w:rPr>
        <w:t>Kind/Personal (Schule)</w:t>
      </w:r>
      <w:r w:rsidR="00B756BB" w:rsidRPr="00F54412">
        <w:rPr>
          <w:rFonts w:cs="Arial"/>
        </w:rPr>
        <w:br/>
      </w:r>
      <w:r w:rsidRPr="00F54412">
        <w:rPr>
          <w:rFonts w:cs="Arial"/>
        </w:rPr>
        <w:t>(Erkrankung/Verdacht)</w:t>
      </w:r>
    </w:p>
    <w:p w14:paraId="11FD8528" w14:textId="60C03E11" w:rsidR="00904F1D" w:rsidRPr="00F54412" w:rsidRDefault="00E359F9" w:rsidP="00F54412">
      <w:pPr>
        <w:pStyle w:val="KeinLeerraum"/>
        <w:tabs>
          <w:tab w:val="left" w:pos="6096"/>
        </w:tabs>
        <w:spacing w:after="40"/>
        <w:rPr>
          <w:rFonts w:cs="Arial"/>
        </w:rPr>
      </w:pPr>
      <w:r w:rsidRPr="00F54412">
        <w:rPr>
          <w:rFonts w:cs="Arial"/>
        </w:rPr>
        <w:t></w:t>
      </w:r>
      <w:r w:rsidR="00F346FE">
        <w:rPr>
          <w:rFonts w:cs="Arial"/>
          <w:spacing w:val="5"/>
        </w:rPr>
        <w:t xml:space="preserve"> </w:t>
      </w:r>
      <w:r w:rsidR="000F3078">
        <w:rPr>
          <w:rFonts w:cs="Arial"/>
          <w:spacing w:val="5"/>
        </w:rPr>
        <w:t>C</w:t>
      </w:r>
      <w:r w:rsidRPr="00F54412">
        <w:rPr>
          <w:rFonts w:cs="Arial"/>
        </w:rPr>
        <w:t>holera</w:t>
      </w:r>
      <w:r w:rsidRPr="00F54412">
        <w:rPr>
          <w:rFonts w:cs="Arial"/>
        </w:rPr>
        <w:tab/>
      </w:r>
      <w:r w:rsidRPr="00F54412">
        <w:rPr>
          <w:rFonts w:cs="Arial"/>
        </w:rPr>
        <w:t></w:t>
      </w:r>
      <w:r w:rsidRPr="00F54412">
        <w:rPr>
          <w:rFonts w:cs="Arial"/>
          <w:spacing w:val="5"/>
        </w:rPr>
        <w:t xml:space="preserve"> </w:t>
      </w:r>
      <w:r w:rsidRPr="00F54412">
        <w:rPr>
          <w:rFonts w:cs="Arial"/>
        </w:rPr>
        <w:t>Kopflausbefall</w:t>
      </w:r>
    </w:p>
    <w:p w14:paraId="45EA0208" w14:textId="77777777" w:rsidR="00904F1D" w:rsidRPr="00F54412" w:rsidRDefault="00E359F9" w:rsidP="00F54412">
      <w:pPr>
        <w:pStyle w:val="KeinLeerraum"/>
        <w:tabs>
          <w:tab w:val="left" w:pos="6096"/>
        </w:tabs>
        <w:spacing w:after="40"/>
        <w:rPr>
          <w:rFonts w:cs="Arial"/>
        </w:rPr>
      </w:pPr>
      <w:r w:rsidRPr="00F54412">
        <w:rPr>
          <w:rFonts w:cs="Arial"/>
        </w:rPr>
        <w:t></w:t>
      </w:r>
      <w:r w:rsidRPr="00F54412">
        <w:rPr>
          <w:rFonts w:cs="Arial"/>
          <w:spacing w:val="5"/>
        </w:rPr>
        <w:t xml:space="preserve"> </w:t>
      </w:r>
      <w:r w:rsidRPr="00F54412">
        <w:rPr>
          <w:rFonts w:cs="Arial"/>
        </w:rPr>
        <w:t>Diphtherie</w:t>
      </w:r>
      <w:r w:rsidRPr="00F54412">
        <w:rPr>
          <w:rFonts w:cs="Arial"/>
        </w:rPr>
        <w:tab/>
      </w:r>
      <w:r w:rsidRPr="00F54412">
        <w:rPr>
          <w:rFonts w:cs="Arial"/>
        </w:rPr>
        <w:t></w:t>
      </w:r>
      <w:r w:rsidRPr="00F54412">
        <w:rPr>
          <w:rFonts w:cs="Arial"/>
          <w:spacing w:val="3"/>
        </w:rPr>
        <w:t xml:space="preserve"> </w:t>
      </w:r>
      <w:r w:rsidRPr="00F54412">
        <w:rPr>
          <w:rFonts w:cs="Arial"/>
        </w:rPr>
        <w:t>Varizellen</w:t>
      </w:r>
      <w:r w:rsidRPr="00F54412">
        <w:rPr>
          <w:rFonts w:cs="Arial"/>
          <w:spacing w:val="-2"/>
        </w:rPr>
        <w:t xml:space="preserve"> </w:t>
      </w:r>
      <w:r w:rsidRPr="00F54412">
        <w:rPr>
          <w:rFonts w:cs="Arial"/>
        </w:rPr>
        <w:t>-</w:t>
      </w:r>
      <w:r w:rsidRPr="00F54412">
        <w:rPr>
          <w:rFonts w:cs="Arial"/>
          <w:spacing w:val="-1"/>
        </w:rPr>
        <w:t xml:space="preserve"> </w:t>
      </w:r>
      <w:r w:rsidRPr="00F54412">
        <w:rPr>
          <w:rFonts w:cs="Arial"/>
        </w:rPr>
        <w:t>Windpocken</w:t>
      </w:r>
    </w:p>
    <w:p w14:paraId="3D5CD715" w14:textId="77777777" w:rsidR="00904F1D" w:rsidRPr="00F54412" w:rsidRDefault="00E359F9" w:rsidP="00F54412">
      <w:pPr>
        <w:pStyle w:val="KeinLeerraum"/>
        <w:tabs>
          <w:tab w:val="left" w:pos="6096"/>
        </w:tabs>
        <w:spacing w:after="40"/>
        <w:rPr>
          <w:rFonts w:cs="Arial"/>
        </w:rPr>
      </w:pPr>
      <w:r w:rsidRPr="00F54412">
        <w:rPr>
          <w:rFonts w:cs="Arial"/>
        </w:rPr>
        <w:t></w:t>
      </w:r>
      <w:r w:rsidRPr="00F54412">
        <w:rPr>
          <w:rFonts w:cs="Arial"/>
          <w:spacing w:val="4"/>
        </w:rPr>
        <w:t xml:space="preserve"> </w:t>
      </w:r>
      <w:r w:rsidRPr="00F54412">
        <w:rPr>
          <w:rFonts w:cs="Arial"/>
        </w:rPr>
        <w:t>EHEC-Enteritis</w:t>
      </w:r>
      <w:r w:rsidRPr="00F54412">
        <w:rPr>
          <w:rFonts w:cs="Arial"/>
          <w:spacing w:val="-1"/>
        </w:rPr>
        <w:t xml:space="preserve"> </w:t>
      </w:r>
      <w:r w:rsidRPr="00F54412">
        <w:rPr>
          <w:rFonts w:cs="Arial"/>
        </w:rPr>
        <w:t>(spez.</w:t>
      </w:r>
      <w:r w:rsidRPr="00F54412">
        <w:rPr>
          <w:rFonts w:cs="Arial"/>
          <w:spacing w:val="-1"/>
        </w:rPr>
        <w:t xml:space="preserve"> </w:t>
      </w:r>
      <w:r w:rsidRPr="00F54412">
        <w:rPr>
          <w:rFonts w:cs="Arial"/>
        </w:rPr>
        <w:t>Durchfallform)</w:t>
      </w:r>
      <w:r w:rsidRPr="00F54412">
        <w:rPr>
          <w:rFonts w:cs="Arial"/>
        </w:rPr>
        <w:tab/>
      </w:r>
      <w:r w:rsidRPr="00F54412">
        <w:rPr>
          <w:rFonts w:cs="Arial"/>
        </w:rPr>
        <w:t></w:t>
      </w:r>
      <w:r w:rsidRPr="00F54412">
        <w:rPr>
          <w:rFonts w:cs="Arial"/>
          <w:spacing w:val="5"/>
        </w:rPr>
        <w:t xml:space="preserve"> </w:t>
      </w:r>
      <w:r w:rsidRPr="00F54412">
        <w:rPr>
          <w:rFonts w:cs="Arial"/>
        </w:rPr>
        <w:t>Virushepatitis</w:t>
      </w:r>
      <w:r w:rsidRPr="00F54412">
        <w:rPr>
          <w:rFonts w:cs="Arial"/>
          <w:spacing w:val="1"/>
        </w:rPr>
        <w:t xml:space="preserve"> </w:t>
      </w:r>
      <w:r w:rsidRPr="00F54412">
        <w:rPr>
          <w:rFonts w:cs="Arial"/>
        </w:rPr>
        <w:t>A und E</w:t>
      </w:r>
    </w:p>
    <w:p w14:paraId="2DB402DE" w14:textId="77777777" w:rsidR="00904F1D" w:rsidRPr="00F54412" w:rsidRDefault="00E359F9" w:rsidP="00F54412">
      <w:pPr>
        <w:pStyle w:val="KeinLeerraum"/>
        <w:tabs>
          <w:tab w:val="left" w:pos="6096"/>
        </w:tabs>
        <w:spacing w:after="40"/>
        <w:rPr>
          <w:rFonts w:cs="Arial"/>
        </w:rPr>
      </w:pPr>
      <w:r w:rsidRPr="00F54412">
        <w:rPr>
          <w:rFonts w:cs="Arial"/>
        </w:rPr>
        <w:t></w:t>
      </w:r>
      <w:r w:rsidRPr="00F54412">
        <w:rPr>
          <w:rFonts w:cs="Arial"/>
          <w:spacing w:val="4"/>
        </w:rPr>
        <w:t xml:space="preserve"> </w:t>
      </w:r>
      <w:r w:rsidRPr="00F54412">
        <w:rPr>
          <w:rFonts w:cs="Arial"/>
        </w:rPr>
        <w:t>Enteritis</w:t>
      </w:r>
      <w:r w:rsidRPr="00F54412">
        <w:rPr>
          <w:rFonts w:cs="Arial"/>
          <w:spacing w:val="-1"/>
        </w:rPr>
        <w:t xml:space="preserve"> </w:t>
      </w:r>
      <w:r w:rsidRPr="00F54412">
        <w:rPr>
          <w:rFonts w:cs="Arial"/>
        </w:rPr>
        <w:t>(Durchfall,</w:t>
      </w:r>
      <w:r w:rsidRPr="00F54412">
        <w:rPr>
          <w:rFonts w:cs="Arial"/>
          <w:spacing w:val="-1"/>
        </w:rPr>
        <w:t xml:space="preserve"> </w:t>
      </w:r>
      <w:r w:rsidRPr="00F54412">
        <w:rPr>
          <w:rFonts w:cs="Arial"/>
        </w:rPr>
        <w:t>Kind</w:t>
      </w:r>
      <w:r w:rsidRPr="00F54412">
        <w:rPr>
          <w:rFonts w:cs="Arial"/>
          <w:spacing w:val="-1"/>
        </w:rPr>
        <w:t xml:space="preserve"> </w:t>
      </w:r>
      <w:r w:rsidRPr="00F54412">
        <w:rPr>
          <w:rFonts w:cs="Arial"/>
        </w:rPr>
        <w:t>unter</w:t>
      </w:r>
      <w:r w:rsidRPr="00F54412">
        <w:rPr>
          <w:rFonts w:cs="Arial"/>
          <w:spacing w:val="-1"/>
        </w:rPr>
        <w:t xml:space="preserve"> </w:t>
      </w:r>
      <w:r w:rsidRPr="00F54412">
        <w:rPr>
          <w:rFonts w:cs="Arial"/>
        </w:rPr>
        <w:t>6</w:t>
      </w:r>
      <w:r w:rsidRPr="00F54412">
        <w:rPr>
          <w:rFonts w:cs="Arial"/>
          <w:spacing w:val="-1"/>
        </w:rPr>
        <w:t xml:space="preserve"> </w:t>
      </w:r>
      <w:r w:rsidRPr="00F54412">
        <w:rPr>
          <w:rFonts w:cs="Arial"/>
        </w:rPr>
        <w:t>Jahren)</w:t>
      </w:r>
      <w:r w:rsidRPr="00F54412">
        <w:rPr>
          <w:rFonts w:cs="Arial"/>
        </w:rPr>
        <w:tab/>
      </w:r>
      <w:r w:rsidRPr="00F54412">
        <w:rPr>
          <w:rFonts w:cs="Arial"/>
        </w:rPr>
        <w:t></w:t>
      </w:r>
      <w:r w:rsidRPr="00F54412">
        <w:rPr>
          <w:rFonts w:cs="Arial"/>
          <w:spacing w:val="-6"/>
        </w:rPr>
        <w:t xml:space="preserve"> </w:t>
      </w:r>
      <w:r w:rsidRPr="00F54412">
        <w:rPr>
          <w:rFonts w:cs="Arial"/>
        </w:rPr>
        <w:t>Typhus</w:t>
      </w:r>
    </w:p>
    <w:p w14:paraId="6DDEC800" w14:textId="77777777" w:rsidR="00904F1D" w:rsidRPr="00F54412" w:rsidRDefault="00E359F9" w:rsidP="00F54412">
      <w:pPr>
        <w:pStyle w:val="KeinLeerraum"/>
        <w:tabs>
          <w:tab w:val="left" w:pos="6096"/>
        </w:tabs>
        <w:spacing w:after="40"/>
        <w:rPr>
          <w:rFonts w:cs="Arial"/>
        </w:rPr>
      </w:pPr>
      <w:r w:rsidRPr="00F54412">
        <w:rPr>
          <w:rFonts w:cs="Arial"/>
        </w:rPr>
        <w:t></w:t>
      </w:r>
      <w:r w:rsidRPr="00F54412">
        <w:rPr>
          <w:rFonts w:cs="Arial"/>
          <w:spacing w:val="5"/>
        </w:rPr>
        <w:t xml:space="preserve"> </w:t>
      </w:r>
      <w:r w:rsidRPr="00F54412">
        <w:rPr>
          <w:rFonts w:cs="Arial"/>
        </w:rPr>
        <w:t>virales hämorrhagisches Fieber</w:t>
      </w:r>
      <w:r w:rsidRPr="00F54412">
        <w:rPr>
          <w:rFonts w:cs="Arial"/>
        </w:rPr>
        <w:tab/>
      </w:r>
      <w:r w:rsidRPr="00F54412">
        <w:rPr>
          <w:rFonts w:cs="Arial"/>
        </w:rPr>
        <w:t></w:t>
      </w:r>
      <w:r w:rsidRPr="00F54412">
        <w:rPr>
          <w:rFonts w:cs="Arial"/>
          <w:spacing w:val="5"/>
        </w:rPr>
        <w:t xml:space="preserve"> </w:t>
      </w:r>
      <w:r w:rsidRPr="00F54412">
        <w:rPr>
          <w:rFonts w:cs="Arial"/>
        </w:rPr>
        <w:t>Shigellose – Ruhr</w:t>
      </w:r>
    </w:p>
    <w:p w14:paraId="16ABA189" w14:textId="77777777" w:rsidR="00904F1D" w:rsidRPr="00F54412" w:rsidRDefault="00E359F9" w:rsidP="00F54412">
      <w:pPr>
        <w:pStyle w:val="KeinLeerraum"/>
        <w:tabs>
          <w:tab w:val="left" w:pos="6096"/>
        </w:tabs>
        <w:spacing w:after="40"/>
        <w:rPr>
          <w:rFonts w:cs="Arial"/>
        </w:rPr>
      </w:pPr>
      <w:r w:rsidRPr="00F54412">
        <w:rPr>
          <w:rFonts w:cs="Arial"/>
        </w:rPr>
        <w:t></w:t>
      </w:r>
      <w:r w:rsidRPr="00F54412">
        <w:rPr>
          <w:rFonts w:cs="Arial"/>
          <w:spacing w:val="5"/>
        </w:rPr>
        <w:t xml:space="preserve"> </w:t>
      </w:r>
      <w:r w:rsidRPr="00F54412">
        <w:rPr>
          <w:rFonts w:cs="Arial"/>
        </w:rPr>
        <w:t>Haemophilus-B-Meningitis</w:t>
      </w:r>
      <w:r w:rsidRPr="00F54412">
        <w:rPr>
          <w:rFonts w:cs="Arial"/>
        </w:rPr>
        <w:tab/>
      </w:r>
      <w:r w:rsidRPr="00F54412">
        <w:rPr>
          <w:rFonts w:cs="Arial"/>
        </w:rPr>
        <w:t></w:t>
      </w:r>
      <w:r w:rsidRPr="00F54412">
        <w:rPr>
          <w:rFonts w:cs="Arial"/>
          <w:spacing w:val="3"/>
        </w:rPr>
        <w:t xml:space="preserve"> </w:t>
      </w:r>
      <w:r w:rsidRPr="00F54412">
        <w:rPr>
          <w:rFonts w:cs="Arial"/>
        </w:rPr>
        <w:t>Scharlach-/Streptoc.-pyog.-Infektion</w:t>
      </w:r>
    </w:p>
    <w:p w14:paraId="5160D039" w14:textId="7EE150FA" w:rsidR="00904F1D" w:rsidRPr="00F54412" w:rsidRDefault="00E359F9" w:rsidP="00F54412">
      <w:pPr>
        <w:pStyle w:val="KeinLeerraum"/>
        <w:tabs>
          <w:tab w:val="left" w:pos="6096"/>
        </w:tabs>
        <w:spacing w:after="40"/>
        <w:rPr>
          <w:rFonts w:cs="Arial"/>
        </w:rPr>
      </w:pPr>
      <w:r w:rsidRPr="00F54412">
        <w:rPr>
          <w:rFonts w:cs="Arial"/>
        </w:rPr>
        <w:t></w:t>
      </w:r>
      <w:r w:rsidRPr="00F54412">
        <w:rPr>
          <w:rFonts w:cs="Arial"/>
          <w:spacing w:val="5"/>
        </w:rPr>
        <w:t xml:space="preserve"> </w:t>
      </w:r>
      <w:r w:rsidRPr="00F54412">
        <w:rPr>
          <w:rFonts w:cs="Arial"/>
        </w:rPr>
        <w:t>Impetigo</w:t>
      </w:r>
      <w:r w:rsidR="00F346FE">
        <w:rPr>
          <w:rFonts w:cs="Arial"/>
        </w:rPr>
        <w:t xml:space="preserve"> </w:t>
      </w:r>
      <w:r w:rsidR="000F3078">
        <w:rPr>
          <w:rFonts w:cs="Arial"/>
        </w:rPr>
        <w:t>C</w:t>
      </w:r>
      <w:r w:rsidRPr="00F54412">
        <w:rPr>
          <w:rFonts w:cs="Arial"/>
        </w:rPr>
        <w:t>ontagiosa</w:t>
      </w:r>
      <w:r w:rsidRPr="00F54412">
        <w:rPr>
          <w:rFonts w:cs="Arial"/>
          <w:spacing w:val="55"/>
        </w:rPr>
        <w:t xml:space="preserve"> </w:t>
      </w:r>
      <w:r w:rsidRPr="00F54412">
        <w:rPr>
          <w:rFonts w:cs="Arial"/>
        </w:rPr>
        <w:t>Borkenflechte</w:t>
      </w:r>
      <w:r w:rsidRPr="00F54412">
        <w:rPr>
          <w:rFonts w:cs="Arial"/>
        </w:rPr>
        <w:tab/>
      </w:r>
      <w:r w:rsidRPr="00F54412">
        <w:rPr>
          <w:rFonts w:cs="Arial"/>
        </w:rPr>
        <w:t></w:t>
      </w:r>
      <w:r w:rsidRPr="00F54412">
        <w:rPr>
          <w:rFonts w:cs="Arial"/>
          <w:spacing w:val="5"/>
        </w:rPr>
        <w:t xml:space="preserve"> </w:t>
      </w:r>
      <w:r w:rsidRPr="00F54412">
        <w:rPr>
          <w:rFonts w:cs="Arial"/>
        </w:rPr>
        <w:t>Krätze</w:t>
      </w:r>
    </w:p>
    <w:p w14:paraId="0A20F12E" w14:textId="77777777" w:rsidR="00904F1D" w:rsidRPr="00F54412" w:rsidRDefault="00E359F9" w:rsidP="00F54412">
      <w:pPr>
        <w:pStyle w:val="KeinLeerraum"/>
        <w:tabs>
          <w:tab w:val="left" w:pos="6096"/>
        </w:tabs>
        <w:spacing w:after="40"/>
        <w:rPr>
          <w:rFonts w:cs="Arial"/>
        </w:rPr>
      </w:pPr>
      <w:r w:rsidRPr="00F54412">
        <w:rPr>
          <w:rFonts w:cs="Arial"/>
        </w:rPr>
        <w:t></w:t>
      </w:r>
      <w:r w:rsidRPr="00F54412">
        <w:rPr>
          <w:rFonts w:cs="Arial"/>
          <w:spacing w:val="5"/>
        </w:rPr>
        <w:t xml:space="preserve"> </w:t>
      </w:r>
      <w:r w:rsidRPr="00F54412">
        <w:rPr>
          <w:rFonts w:cs="Arial"/>
        </w:rPr>
        <w:t>Keuchhusten</w:t>
      </w:r>
      <w:r w:rsidRPr="00F54412">
        <w:rPr>
          <w:rFonts w:cs="Arial"/>
        </w:rPr>
        <w:tab/>
      </w:r>
      <w:r w:rsidRPr="00F54412">
        <w:rPr>
          <w:rFonts w:cs="Arial"/>
        </w:rPr>
        <w:t></w:t>
      </w:r>
      <w:r w:rsidRPr="00F54412">
        <w:rPr>
          <w:rFonts w:cs="Arial"/>
          <w:spacing w:val="5"/>
        </w:rPr>
        <w:t xml:space="preserve"> </w:t>
      </w:r>
      <w:r w:rsidRPr="00F54412">
        <w:rPr>
          <w:rFonts w:cs="Arial"/>
        </w:rPr>
        <w:t>Polio - Kinderlähmung</w:t>
      </w:r>
    </w:p>
    <w:p w14:paraId="2CD1165A" w14:textId="77777777" w:rsidR="00904F1D" w:rsidRPr="00F54412" w:rsidRDefault="00E359F9" w:rsidP="00F54412">
      <w:pPr>
        <w:pStyle w:val="KeinLeerraum"/>
        <w:tabs>
          <w:tab w:val="left" w:pos="6096"/>
        </w:tabs>
        <w:spacing w:after="40"/>
        <w:rPr>
          <w:rFonts w:cs="Arial"/>
        </w:rPr>
      </w:pPr>
      <w:r w:rsidRPr="00F54412">
        <w:rPr>
          <w:rFonts w:cs="Arial"/>
        </w:rPr>
        <w:t></w:t>
      </w:r>
      <w:r w:rsidRPr="00F54412">
        <w:rPr>
          <w:rFonts w:cs="Arial"/>
          <w:spacing w:val="-1"/>
        </w:rPr>
        <w:t xml:space="preserve"> </w:t>
      </w:r>
      <w:r w:rsidRPr="00F54412">
        <w:rPr>
          <w:rFonts w:cs="Arial"/>
        </w:rPr>
        <w:t>Lungen-Tuberkulose,</w:t>
      </w:r>
      <w:r w:rsidRPr="00F54412">
        <w:rPr>
          <w:rFonts w:cs="Arial"/>
          <w:spacing w:val="-6"/>
        </w:rPr>
        <w:t xml:space="preserve"> </w:t>
      </w:r>
      <w:r w:rsidRPr="00F54412">
        <w:rPr>
          <w:rFonts w:cs="Arial"/>
        </w:rPr>
        <w:t>offen</w:t>
      </w:r>
      <w:r w:rsidRPr="00F54412">
        <w:rPr>
          <w:rFonts w:cs="Arial"/>
        </w:rPr>
        <w:tab/>
      </w:r>
      <w:r w:rsidRPr="00F54412">
        <w:rPr>
          <w:rFonts w:cs="Arial"/>
        </w:rPr>
        <w:t></w:t>
      </w:r>
      <w:r w:rsidRPr="00F54412">
        <w:rPr>
          <w:rFonts w:cs="Arial"/>
          <w:spacing w:val="5"/>
        </w:rPr>
        <w:t xml:space="preserve"> </w:t>
      </w:r>
      <w:r w:rsidRPr="00F54412">
        <w:rPr>
          <w:rFonts w:cs="Arial"/>
        </w:rPr>
        <w:t>Pest</w:t>
      </w:r>
    </w:p>
    <w:p w14:paraId="6C534DB7" w14:textId="77777777" w:rsidR="00904F1D" w:rsidRPr="00F54412" w:rsidRDefault="00E359F9" w:rsidP="00F54412">
      <w:pPr>
        <w:pStyle w:val="KeinLeerraum"/>
        <w:tabs>
          <w:tab w:val="left" w:pos="6096"/>
        </w:tabs>
        <w:spacing w:after="40"/>
        <w:rPr>
          <w:rFonts w:cs="Arial"/>
        </w:rPr>
      </w:pPr>
      <w:r w:rsidRPr="00F54412">
        <w:rPr>
          <w:rFonts w:cs="Arial"/>
        </w:rPr>
        <w:t></w:t>
      </w:r>
      <w:r w:rsidRPr="00F54412">
        <w:rPr>
          <w:rFonts w:cs="Arial"/>
          <w:spacing w:val="5"/>
        </w:rPr>
        <w:t xml:space="preserve"> </w:t>
      </w:r>
      <w:r w:rsidRPr="00F54412">
        <w:rPr>
          <w:rFonts w:cs="Arial"/>
        </w:rPr>
        <w:t>Masern</w:t>
      </w:r>
      <w:r w:rsidRPr="00F54412">
        <w:rPr>
          <w:rFonts w:cs="Arial"/>
        </w:rPr>
        <w:tab/>
      </w:r>
      <w:r w:rsidRPr="00F54412">
        <w:rPr>
          <w:rFonts w:cs="Arial"/>
        </w:rPr>
        <w:t></w:t>
      </w:r>
      <w:r w:rsidRPr="00F54412">
        <w:rPr>
          <w:rFonts w:cs="Arial"/>
          <w:spacing w:val="5"/>
        </w:rPr>
        <w:t xml:space="preserve"> </w:t>
      </w:r>
      <w:r w:rsidRPr="00F54412">
        <w:rPr>
          <w:rFonts w:cs="Arial"/>
        </w:rPr>
        <w:t>Paratyphus</w:t>
      </w:r>
    </w:p>
    <w:p w14:paraId="52D94936" w14:textId="77777777" w:rsidR="00904F1D" w:rsidRPr="00F54412" w:rsidRDefault="00E359F9" w:rsidP="00F54412">
      <w:pPr>
        <w:pStyle w:val="KeinLeerraum"/>
        <w:tabs>
          <w:tab w:val="left" w:pos="6096"/>
        </w:tabs>
        <w:spacing w:after="40"/>
        <w:rPr>
          <w:rFonts w:cs="Arial"/>
        </w:rPr>
      </w:pPr>
      <w:r w:rsidRPr="00F54412">
        <w:rPr>
          <w:rFonts w:cs="Arial"/>
        </w:rPr>
        <w:t></w:t>
      </w:r>
      <w:r w:rsidRPr="00F54412">
        <w:rPr>
          <w:rFonts w:cs="Arial"/>
          <w:spacing w:val="5"/>
        </w:rPr>
        <w:t xml:space="preserve"> </w:t>
      </w:r>
      <w:r w:rsidRPr="00F54412">
        <w:rPr>
          <w:rFonts w:cs="Arial"/>
        </w:rPr>
        <w:t>Meningokokken-Meningitis</w:t>
      </w:r>
      <w:r w:rsidRPr="00F54412">
        <w:rPr>
          <w:rFonts w:cs="Arial"/>
        </w:rPr>
        <w:tab/>
      </w:r>
      <w:r w:rsidRPr="00F54412">
        <w:rPr>
          <w:rFonts w:cs="Arial"/>
        </w:rPr>
        <w:t></w:t>
      </w:r>
      <w:r w:rsidRPr="00F54412">
        <w:rPr>
          <w:rFonts w:cs="Arial"/>
          <w:spacing w:val="5"/>
        </w:rPr>
        <w:t xml:space="preserve"> </w:t>
      </w:r>
      <w:r w:rsidRPr="00F54412">
        <w:rPr>
          <w:rFonts w:cs="Arial"/>
        </w:rPr>
        <w:t>Mumps</w:t>
      </w:r>
    </w:p>
    <w:p w14:paraId="74DA6D76" w14:textId="77777777" w:rsidR="00904F1D" w:rsidRPr="00F54412" w:rsidRDefault="00904F1D" w:rsidP="002B747B">
      <w:pPr>
        <w:pStyle w:val="Textkrper"/>
      </w:pPr>
    </w:p>
    <w:tbl>
      <w:tblPr>
        <w:tblStyle w:val="TableNormal"/>
        <w:tblW w:w="10412"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6795"/>
        <w:gridCol w:w="3617"/>
      </w:tblGrid>
      <w:tr w:rsidR="00904F1D" w:rsidRPr="00083684" w14:paraId="5DAC1B5E" w14:textId="77777777" w:rsidTr="001735E2">
        <w:trPr>
          <w:trHeight w:val="785"/>
        </w:trPr>
        <w:tc>
          <w:tcPr>
            <w:tcW w:w="6795" w:type="dxa"/>
            <w:tcMar>
              <w:left w:w="57" w:type="dxa"/>
              <w:right w:w="57" w:type="dxa"/>
            </w:tcMar>
          </w:tcPr>
          <w:p w14:paraId="7AA647B1" w14:textId="77777777" w:rsidR="00904F1D" w:rsidRPr="00083684" w:rsidRDefault="00E359F9" w:rsidP="00F54412">
            <w:pPr>
              <w:pStyle w:val="TableParagraph"/>
            </w:pPr>
            <w:r w:rsidRPr="00083684">
              <w:t>Behandelnde/r Ärztin/Arzt oder Klinik:</w:t>
            </w:r>
          </w:p>
        </w:tc>
        <w:tc>
          <w:tcPr>
            <w:tcW w:w="3617" w:type="dxa"/>
            <w:tcMar>
              <w:left w:w="57" w:type="dxa"/>
              <w:right w:w="57" w:type="dxa"/>
            </w:tcMar>
          </w:tcPr>
          <w:p w14:paraId="58194D02" w14:textId="77777777" w:rsidR="00904F1D" w:rsidRPr="00083684" w:rsidRDefault="00E359F9" w:rsidP="00F54412">
            <w:pPr>
              <w:pStyle w:val="TableParagraph"/>
            </w:pPr>
            <w:r w:rsidRPr="00083684">
              <w:t>Erkrankungsbeginn:</w:t>
            </w:r>
          </w:p>
        </w:tc>
      </w:tr>
      <w:tr w:rsidR="00904F1D" w:rsidRPr="00083684" w14:paraId="380F38D8" w14:textId="77777777" w:rsidTr="001735E2">
        <w:trPr>
          <w:trHeight w:val="1199"/>
        </w:trPr>
        <w:tc>
          <w:tcPr>
            <w:tcW w:w="10412" w:type="dxa"/>
            <w:gridSpan w:val="2"/>
            <w:tcMar>
              <w:left w:w="57" w:type="dxa"/>
              <w:right w:w="57" w:type="dxa"/>
            </w:tcMar>
          </w:tcPr>
          <w:p w14:paraId="2EA2D697" w14:textId="77777777" w:rsidR="00904F1D" w:rsidRPr="00083684" w:rsidRDefault="00E359F9" w:rsidP="00F54412">
            <w:pPr>
              <w:pStyle w:val="TableParagraph"/>
            </w:pPr>
            <w:r w:rsidRPr="00083684">
              <w:t>Besonderheiten:</w:t>
            </w:r>
          </w:p>
        </w:tc>
      </w:tr>
      <w:tr w:rsidR="00904F1D" w:rsidRPr="00083684" w14:paraId="39FE4E6A" w14:textId="77777777" w:rsidTr="001735E2">
        <w:trPr>
          <w:trHeight w:val="731"/>
        </w:trPr>
        <w:tc>
          <w:tcPr>
            <w:tcW w:w="10412" w:type="dxa"/>
            <w:gridSpan w:val="2"/>
            <w:tcMar>
              <w:left w:w="57" w:type="dxa"/>
              <w:right w:w="57" w:type="dxa"/>
            </w:tcMar>
          </w:tcPr>
          <w:p w14:paraId="3B049614" w14:textId="77777777" w:rsidR="00904F1D" w:rsidRPr="00083684" w:rsidRDefault="00E359F9" w:rsidP="00F54412">
            <w:pPr>
              <w:pStyle w:val="TableParagraph"/>
            </w:pPr>
            <w:r w:rsidRPr="00083684">
              <w:t>Unterschrift</w:t>
            </w:r>
          </w:p>
        </w:tc>
      </w:tr>
    </w:tbl>
    <w:p w14:paraId="6C13077B" w14:textId="77777777" w:rsidR="00904F1D" w:rsidRPr="00F54412" w:rsidRDefault="00904F1D" w:rsidP="00F54412">
      <w:pPr>
        <w:rPr>
          <w:rFonts w:cs="Arial"/>
        </w:rPr>
        <w:sectPr w:rsidR="00904F1D" w:rsidRPr="00F54412" w:rsidSect="001735E2">
          <w:pgSz w:w="11910" w:h="16840" w:code="9"/>
          <w:pgMar w:top="1418" w:right="851" w:bottom="567" w:left="851" w:header="284" w:footer="284" w:gutter="0"/>
          <w:cols w:space="720"/>
        </w:sectPr>
      </w:pPr>
    </w:p>
    <w:p w14:paraId="051485C0" w14:textId="37FDEB14" w:rsidR="00904F1D" w:rsidRPr="00F54412" w:rsidRDefault="000108AC" w:rsidP="000108AC">
      <w:pPr>
        <w:pStyle w:val="Anlagenberschriftpn"/>
      </w:pPr>
      <w:bookmarkStart w:id="67" w:name="_Toc100231477"/>
      <w:r>
        <w:lastRenderedPageBreak/>
        <w:t xml:space="preserve">Anlage </w:t>
      </w:r>
      <w:r w:rsidR="00E359F9" w:rsidRPr="00F54412">
        <w:t>8:</w:t>
      </w:r>
      <w:r>
        <w:tab/>
      </w:r>
      <w:r w:rsidR="00E359F9" w:rsidRPr="00F54412">
        <w:t>Auszug</w:t>
      </w:r>
      <w:r w:rsidR="00E359F9" w:rsidRPr="00F54412">
        <w:rPr>
          <w:spacing w:val="17"/>
        </w:rPr>
        <w:t xml:space="preserve"> </w:t>
      </w:r>
      <w:r w:rsidR="00E359F9" w:rsidRPr="00F54412">
        <w:t>aus</w:t>
      </w:r>
      <w:r w:rsidR="00E359F9" w:rsidRPr="00F54412">
        <w:rPr>
          <w:spacing w:val="18"/>
        </w:rPr>
        <w:t xml:space="preserve"> </w:t>
      </w:r>
      <w:r w:rsidR="00E359F9" w:rsidRPr="00F54412">
        <w:t>„</w:t>
      </w:r>
      <w:r w:rsidR="001B31CD" w:rsidRPr="00F54412">
        <w:t xml:space="preserve">Empfehlungen des </w:t>
      </w:r>
      <w:r w:rsidR="00857A7C" w:rsidRPr="00F54412">
        <w:t>Robert Koch-Institut</w:t>
      </w:r>
      <w:r w:rsidR="001B31CD" w:rsidRPr="00F54412">
        <w:t>s für die Wiederzulassung zu Gemeinschaftseinrichtungen gemäß § 34 Infektionsschutzgesetz</w:t>
      </w:r>
      <w:r w:rsidR="00E359F9" w:rsidRPr="00F54412">
        <w:t>“</w:t>
      </w:r>
      <w:bookmarkEnd w:id="67"/>
    </w:p>
    <w:p w14:paraId="7CB523E8" w14:textId="590794B7" w:rsidR="00904F1D" w:rsidRPr="00F54412" w:rsidRDefault="001E6582" w:rsidP="002B747B">
      <w:pPr>
        <w:pStyle w:val="Textkrper"/>
      </w:pPr>
      <w:r w:rsidRPr="00F54412">
        <w:t xml:space="preserve">Quelle: </w:t>
      </w:r>
      <w:hyperlink w:history="1">
        <w:r w:rsidRPr="00F54412">
          <w:rPr>
            <w:rStyle w:val="Hyperlink"/>
          </w:rPr>
          <w:t>www.rki.de</w:t>
        </w:r>
        <w:r w:rsidRPr="00F54412">
          <w:rPr>
            <w:rStyle w:val="Hyperlink"/>
            <w:spacing w:val="4"/>
          </w:rPr>
          <w:t xml:space="preserve"> </w:t>
        </w:r>
      </w:hyperlink>
      <w:r w:rsidRPr="00F54412">
        <w:t>&gt;</w:t>
      </w:r>
      <w:r w:rsidRPr="00F54412">
        <w:rPr>
          <w:spacing w:val="5"/>
        </w:rPr>
        <w:t xml:space="preserve"> </w:t>
      </w:r>
      <w:r w:rsidRPr="00F54412">
        <w:t>Infektionsschutz</w:t>
      </w:r>
      <w:r w:rsidRPr="00F54412">
        <w:rPr>
          <w:spacing w:val="5"/>
        </w:rPr>
        <w:t xml:space="preserve"> </w:t>
      </w:r>
      <w:r w:rsidRPr="00F54412">
        <w:t>&gt;</w:t>
      </w:r>
      <w:r w:rsidRPr="00F54412">
        <w:rPr>
          <w:spacing w:val="5"/>
        </w:rPr>
        <w:t xml:space="preserve"> </w:t>
      </w:r>
      <w:r w:rsidRPr="00F54412">
        <w:t>RKI-Ratgeber &gt;</w:t>
      </w:r>
      <w:r w:rsidRPr="00F54412">
        <w:rPr>
          <w:spacing w:val="12"/>
        </w:rPr>
        <w:t xml:space="preserve"> </w:t>
      </w:r>
      <w:r w:rsidRPr="00F54412">
        <w:t xml:space="preserve">Empfehlungen des </w:t>
      </w:r>
      <w:r w:rsidR="00857A7C" w:rsidRPr="00F54412">
        <w:t>Robert Koch-Institut</w:t>
      </w:r>
      <w:r w:rsidRPr="00F54412">
        <w:t>s für die Wiederzulassung zu Gemeinschaftseinrichtungen gemäß § 34 Infektionsschutzgesetz</w:t>
      </w:r>
    </w:p>
    <w:p w14:paraId="4C2F76D6" w14:textId="77777777" w:rsidR="00361E11" w:rsidRPr="00F54412" w:rsidRDefault="00361E11" w:rsidP="002B747B">
      <w:pPr>
        <w:pStyle w:val="Textkrper"/>
      </w:pPr>
    </w:p>
    <w:p w14:paraId="53EEDDD0" w14:textId="77777777" w:rsidR="00EE0319" w:rsidRPr="00F54412" w:rsidRDefault="00EE0319" w:rsidP="002B747B">
      <w:pPr>
        <w:pStyle w:val="Textkrper"/>
        <w:rPr>
          <w:lang w:eastAsia="de-DE"/>
        </w:rPr>
      </w:pPr>
      <w:r w:rsidRPr="00F54412">
        <w:rPr>
          <w:lang w:eastAsia="de-DE"/>
        </w:rPr>
        <w:t>In Gemeinschaftseinrichtungen wie Schulen und Kitas kommen Säuglinge, Kinder und Jugendliche täglich miteinander und mit dem betreuenden Personal in engen Kontakt. Enge Kontakte begünstigen die Übertragung von Krankheitserregern. Außerdem verursachen bestimmte Krankheiten bei Kindern teilweise besonders schwere Krankheitsverläufe. Daher sieht das Infektionsschutzgesetz (IfSG) besondere Regelungen für die in Gemeinschaftseinrichtungen betreuten Kinder und betreuenden Erwachsenen vor.</w:t>
      </w:r>
    </w:p>
    <w:p w14:paraId="0DC047E3" w14:textId="77777777" w:rsidR="00EE0319" w:rsidRPr="00F54412" w:rsidRDefault="00EE0319" w:rsidP="002B747B">
      <w:pPr>
        <w:pStyle w:val="Textkrper"/>
        <w:rPr>
          <w:lang w:eastAsia="de-DE"/>
        </w:rPr>
      </w:pPr>
      <w:r w:rsidRPr="00F54412">
        <w:rPr>
          <w:lang w:eastAsia="de-DE"/>
        </w:rPr>
        <w:t>Das Robert Koch-Institut (RKI) erstellt auf der Grundlage des § 4 IfSG Empfehlungen für die Wiederzulassung zu Gemeinschaftseinrichtungen. Zielgruppen dieser Empfehlungen sind in erster Linie der Öffentliche Gesundheitsdienst (ÖGD) und die medizinische Fachöffentlichkeit.</w:t>
      </w:r>
    </w:p>
    <w:p w14:paraId="24928258" w14:textId="0ABD0B82" w:rsidR="00EE0319" w:rsidRPr="00F54412" w:rsidRDefault="00EE0319" w:rsidP="002B747B">
      <w:pPr>
        <w:pStyle w:val="Textkrper"/>
        <w:rPr>
          <w:lang w:eastAsia="de-DE"/>
        </w:rPr>
      </w:pPr>
      <w:r w:rsidRPr="00F54412">
        <w:rPr>
          <w:lang w:eastAsia="de-DE"/>
        </w:rPr>
        <w:t>Die Auswahl der Krankheiten und Erreger für dieses Dokument erfolgte auf Basis des § 34 Abs. 1 bis 3 IfSG. Das Dokument wurde mit den jeweils zuständigen Fachexperten und Fachexpertinnen am RKI und in den Nationalen Referenzzentren und Konsiliarlaboren erarbeitet und durch Vertreter ausgewählter Gesundheitsämter, die in der ÖGD-Feedbackgruppe vertreten sind, und zuständiger Landesbehörden kommentiert. Der Fokus liegt hierbei auf den Aspekten der Wiederzulassung. Ausführlichere Informationen zu den einzelnen Infektionskrankheiten finden sich in anderen RKI-Publikationen,</w:t>
      </w:r>
      <w:r w:rsidR="00885E60" w:rsidRPr="00F54412">
        <w:rPr>
          <w:lang w:eastAsia="de-DE"/>
        </w:rPr>
        <w:t xml:space="preserve"> </w:t>
      </w:r>
      <w:r w:rsidR="00824F54">
        <w:rPr>
          <w:lang w:eastAsia="de-DE"/>
        </w:rPr>
        <w:t>z. B.</w:t>
      </w:r>
      <w:r w:rsidRPr="00F54412">
        <w:rPr>
          <w:lang w:eastAsia="de-DE"/>
        </w:rPr>
        <w:t xml:space="preserve"> den RKI-Ratgebern (</w:t>
      </w:r>
      <w:hyperlink r:id="rId31" w:tooltip="Robert Koch-Institut-Ratgeber" w:history="1">
        <w:r w:rsidRPr="00F54412">
          <w:rPr>
            <w:color w:val="0000FF"/>
            <w:u w:val="single"/>
            <w:lang w:eastAsia="de-DE"/>
          </w:rPr>
          <w:t>www.rki.de/ratgeber</w:t>
        </w:r>
      </w:hyperlink>
      <w:r w:rsidRPr="00F54412">
        <w:rPr>
          <w:lang w:eastAsia="de-DE"/>
        </w:rPr>
        <w:t>).</w:t>
      </w:r>
    </w:p>
    <w:p w14:paraId="239F2A42" w14:textId="1B5777C7" w:rsidR="00904F1D" w:rsidRPr="00F54412" w:rsidRDefault="00E359F9" w:rsidP="00F54412">
      <w:pPr>
        <w:pStyle w:val="Textfett"/>
      </w:pPr>
      <w:r w:rsidRPr="00F54412">
        <w:t>Allgemeines</w:t>
      </w:r>
    </w:p>
    <w:p w14:paraId="2C24F9F9" w14:textId="77777777" w:rsidR="00904F1D" w:rsidRPr="00F54412" w:rsidRDefault="00E359F9" w:rsidP="002B747B">
      <w:pPr>
        <w:pStyle w:val="Textkrper"/>
      </w:pPr>
      <w:r w:rsidRPr="00F54412">
        <w:t>Der</w:t>
      </w:r>
      <w:r w:rsidRPr="00F54412">
        <w:rPr>
          <w:spacing w:val="1"/>
        </w:rPr>
        <w:t xml:space="preserve"> </w:t>
      </w:r>
      <w:r w:rsidRPr="00F54412">
        <w:t>6.</w:t>
      </w:r>
      <w:r w:rsidRPr="00F54412">
        <w:rPr>
          <w:spacing w:val="1"/>
        </w:rPr>
        <w:t xml:space="preserve"> </w:t>
      </w:r>
      <w:r w:rsidRPr="00F54412">
        <w:t>Abschnitt</w:t>
      </w:r>
      <w:r w:rsidRPr="00F54412">
        <w:rPr>
          <w:spacing w:val="1"/>
        </w:rPr>
        <w:t xml:space="preserve"> </w:t>
      </w:r>
      <w:r w:rsidRPr="00F54412">
        <w:t>des</w:t>
      </w:r>
      <w:r w:rsidRPr="00F54412">
        <w:rPr>
          <w:spacing w:val="1"/>
        </w:rPr>
        <w:t xml:space="preserve"> </w:t>
      </w:r>
      <w:r w:rsidRPr="00F54412">
        <w:t>Infektionsschutzgesetzes</w:t>
      </w:r>
      <w:r w:rsidRPr="00F54412">
        <w:rPr>
          <w:spacing w:val="1"/>
        </w:rPr>
        <w:t xml:space="preserve"> </w:t>
      </w:r>
      <w:r w:rsidRPr="00F54412">
        <w:t>(IfSG)</w:t>
      </w:r>
      <w:r w:rsidRPr="00F54412">
        <w:rPr>
          <w:spacing w:val="1"/>
        </w:rPr>
        <w:t xml:space="preserve"> </w:t>
      </w:r>
      <w:r w:rsidRPr="00F54412">
        <w:t>enthält</w:t>
      </w:r>
      <w:r w:rsidRPr="00F54412">
        <w:rPr>
          <w:spacing w:val="1"/>
        </w:rPr>
        <w:t xml:space="preserve"> </w:t>
      </w:r>
      <w:r w:rsidRPr="00F54412">
        <w:t>besondere</w:t>
      </w:r>
      <w:r w:rsidRPr="00F54412">
        <w:rPr>
          <w:spacing w:val="1"/>
        </w:rPr>
        <w:t xml:space="preserve"> </w:t>
      </w:r>
      <w:r w:rsidRPr="00F54412">
        <w:t>Vorschriften</w:t>
      </w:r>
      <w:r w:rsidRPr="00F54412">
        <w:rPr>
          <w:spacing w:val="1"/>
        </w:rPr>
        <w:t xml:space="preserve"> </w:t>
      </w:r>
      <w:r w:rsidRPr="00F54412">
        <w:t>für</w:t>
      </w:r>
      <w:r w:rsidRPr="00F54412">
        <w:rPr>
          <w:spacing w:val="1"/>
        </w:rPr>
        <w:t xml:space="preserve"> </w:t>
      </w:r>
      <w:r w:rsidRPr="00F54412">
        <w:t>Schulen</w:t>
      </w:r>
      <w:r w:rsidRPr="00F54412">
        <w:rPr>
          <w:spacing w:val="1"/>
        </w:rPr>
        <w:t xml:space="preserve"> </w:t>
      </w:r>
      <w:r w:rsidRPr="00F54412">
        <w:t>und</w:t>
      </w:r>
      <w:r w:rsidRPr="00F54412">
        <w:rPr>
          <w:spacing w:val="1"/>
        </w:rPr>
        <w:t xml:space="preserve"> </w:t>
      </w:r>
      <w:r w:rsidRPr="00F54412">
        <w:t>sonstige</w:t>
      </w:r>
      <w:r w:rsidRPr="00F54412">
        <w:rPr>
          <w:spacing w:val="1"/>
        </w:rPr>
        <w:t xml:space="preserve"> </w:t>
      </w:r>
      <w:r w:rsidRPr="00F54412">
        <w:t>Gemeinschaftseinrichtungen. Er trägt damit dem Umstand Rechnung, dass dort Säuglinge, Kinder und Jugendliche täglich</w:t>
      </w:r>
      <w:r w:rsidRPr="00F54412">
        <w:rPr>
          <w:spacing w:val="-53"/>
        </w:rPr>
        <w:t xml:space="preserve"> </w:t>
      </w:r>
      <w:r w:rsidRPr="00F54412">
        <w:t>miteinander und mit dem betreuenden Personal in engen Kontakt kommen. Enge Kontakte begünstigen die Übertragung</w:t>
      </w:r>
      <w:r w:rsidRPr="00F54412">
        <w:rPr>
          <w:spacing w:val="1"/>
        </w:rPr>
        <w:t xml:space="preserve"> </w:t>
      </w:r>
      <w:r w:rsidRPr="00F54412">
        <w:t>von</w:t>
      </w:r>
      <w:r w:rsidRPr="00F54412">
        <w:rPr>
          <w:spacing w:val="-3"/>
        </w:rPr>
        <w:t xml:space="preserve"> </w:t>
      </w:r>
      <w:r w:rsidRPr="00F54412">
        <w:t>Krankheitserregern,</w:t>
      </w:r>
      <w:r w:rsidRPr="00F54412">
        <w:rPr>
          <w:spacing w:val="-3"/>
        </w:rPr>
        <w:t xml:space="preserve"> </w:t>
      </w:r>
      <w:r w:rsidRPr="00F54412">
        <w:t>die</w:t>
      </w:r>
      <w:r w:rsidRPr="00F54412">
        <w:rPr>
          <w:spacing w:val="-3"/>
        </w:rPr>
        <w:t xml:space="preserve"> </w:t>
      </w:r>
      <w:r w:rsidRPr="00F54412">
        <w:t>bei</w:t>
      </w:r>
      <w:r w:rsidRPr="00F54412">
        <w:rPr>
          <w:spacing w:val="-2"/>
        </w:rPr>
        <w:t xml:space="preserve"> </w:t>
      </w:r>
      <w:r w:rsidRPr="00F54412">
        <w:t>bestimmten</w:t>
      </w:r>
      <w:r w:rsidRPr="00F54412">
        <w:rPr>
          <w:spacing w:val="-3"/>
        </w:rPr>
        <w:t xml:space="preserve"> </w:t>
      </w:r>
      <w:r w:rsidRPr="00F54412">
        <w:t>Krankheiten</w:t>
      </w:r>
      <w:r w:rsidRPr="00F54412">
        <w:rPr>
          <w:spacing w:val="-3"/>
        </w:rPr>
        <w:t xml:space="preserve"> </w:t>
      </w:r>
      <w:r w:rsidRPr="00F54412">
        <w:t>umso</w:t>
      </w:r>
      <w:r w:rsidRPr="00F54412">
        <w:rPr>
          <w:spacing w:val="-2"/>
        </w:rPr>
        <w:t xml:space="preserve"> </w:t>
      </w:r>
      <w:r w:rsidRPr="00F54412">
        <w:t>schwerere</w:t>
      </w:r>
      <w:r w:rsidRPr="00F54412">
        <w:rPr>
          <w:spacing w:val="-3"/>
        </w:rPr>
        <w:t xml:space="preserve"> </w:t>
      </w:r>
      <w:r w:rsidRPr="00F54412">
        <w:t>Krankheitsverläufe</w:t>
      </w:r>
      <w:r w:rsidRPr="00F54412">
        <w:rPr>
          <w:spacing w:val="-3"/>
        </w:rPr>
        <w:t xml:space="preserve"> </w:t>
      </w:r>
      <w:r w:rsidRPr="00F54412">
        <w:t>erwarten</w:t>
      </w:r>
      <w:r w:rsidRPr="00F54412">
        <w:rPr>
          <w:spacing w:val="-2"/>
        </w:rPr>
        <w:t xml:space="preserve"> </w:t>
      </w:r>
      <w:r w:rsidRPr="00F54412">
        <w:t>lassen,</w:t>
      </w:r>
      <w:r w:rsidRPr="00F54412">
        <w:rPr>
          <w:spacing w:val="-3"/>
        </w:rPr>
        <w:t xml:space="preserve"> </w:t>
      </w:r>
      <w:r w:rsidRPr="00F54412">
        <w:t>je</w:t>
      </w:r>
      <w:r w:rsidRPr="00F54412">
        <w:rPr>
          <w:spacing w:val="-3"/>
        </w:rPr>
        <w:t xml:space="preserve"> </w:t>
      </w:r>
      <w:r w:rsidRPr="00F54412">
        <w:t>jünger</w:t>
      </w:r>
      <w:r w:rsidRPr="00F54412">
        <w:rPr>
          <w:spacing w:val="-2"/>
        </w:rPr>
        <w:t xml:space="preserve"> </w:t>
      </w:r>
      <w:r w:rsidRPr="00F54412">
        <w:t>die</w:t>
      </w:r>
      <w:r w:rsidRPr="00F54412">
        <w:rPr>
          <w:spacing w:val="-53"/>
        </w:rPr>
        <w:t xml:space="preserve"> </w:t>
      </w:r>
      <w:r w:rsidRPr="00F54412">
        <w:t>betroffenen</w:t>
      </w:r>
      <w:r w:rsidRPr="00F54412">
        <w:rPr>
          <w:spacing w:val="-1"/>
        </w:rPr>
        <w:t xml:space="preserve"> </w:t>
      </w:r>
      <w:r w:rsidRPr="00F54412">
        <w:t>Kinder sind.</w:t>
      </w:r>
    </w:p>
    <w:p w14:paraId="219690B0" w14:textId="77777777" w:rsidR="00904F1D" w:rsidRPr="00F54412" w:rsidRDefault="00E359F9" w:rsidP="002B747B">
      <w:pPr>
        <w:pStyle w:val="Textkrper"/>
      </w:pPr>
      <w:r w:rsidRPr="00F54412">
        <w:t>Bei</w:t>
      </w:r>
      <w:r w:rsidRPr="00F54412">
        <w:rPr>
          <w:spacing w:val="-10"/>
        </w:rPr>
        <w:t xml:space="preserve"> </w:t>
      </w:r>
      <w:r w:rsidRPr="00F54412">
        <w:t>der</w:t>
      </w:r>
      <w:r w:rsidRPr="00F54412">
        <w:rPr>
          <w:spacing w:val="-9"/>
        </w:rPr>
        <w:t xml:space="preserve"> </w:t>
      </w:r>
      <w:r w:rsidRPr="00F54412">
        <w:t>Wiederzulassung</w:t>
      </w:r>
      <w:r w:rsidRPr="00F54412">
        <w:rPr>
          <w:spacing w:val="-10"/>
        </w:rPr>
        <w:t xml:space="preserve"> </w:t>
      </w:r>
      <w:r w:rsidRPr="00F54412">
        <w:t>ist</w:t>
      </w:r>
      <w:r w:rsidRPr="00F54412">
        <w:rPr>
          <w:spacing w:val="-9"/>
        </w:rPr>
        <w:t xml:space="preserve"> </w:t>
      </w:r>
      <w:r w:rsidRPr="00F54412">
        <w:t>eine</w:t>
      </w:r>
      <w:r w:rsidRPr="00F54412">
        <w:rPr>
          <w:spacing w:val="-10"/>
        </w:rPr>
        <w:t xml:space="preserve"> </w:t>
      </w:r>
      <w:r w:rsidRPr="00F54412">
        <w:t>Güterabwägung</w:t>
      </w:r>
      <w:r w:rsidRPr="00F54412">
        <w:rPr>
          <w:spacing w:val="-9"/>
        </w:rPr>
        <w:t xml:space="preserve"> </w:t>
      </w:r>
      <w:r w:rsidRPr="00F54412">
        <w:t>vorzunehmen.</w:t>
      </w:r>
      <w:r w:rsidRPr="00F54412">
        <w:rPr>
          <w:spacing w:val="-10"/>
        </w:rPr>
        <w:t xml:space="preserve"> </w:t>
      </w:r>
      <w:r w:rsidRPr="00F54412">
        <w:t>Ein</w:t>
      </w:r>
      <w:r w:rsidRPr="00F54412">
        <w:rPr>
          <w:spacing w:val="-9"/>
        </w:rPr>
        <w:t xml:space="preserve"> </w:t>
      </w:r>
      <w:r w:rsidRPr="00F54412">
        <w:t>absoluter</w:t>
      </w:r>
      <w:r w:rsidRPr="00F54412">
        <w:rPr>
          <w:spacing w:val="-10"/>
        </w:rPr>
        <w:t xml:space="preserve"> </w:t>
      </w:r>
      <w:r w:rsidRPr="00F54412">
        <w:t>Schutz</w:t>
      </w:r>
      <w:r w:rsidRPr="00F54412">
        <w:rPr>
          <w:spacing w:val="-9"/>
        </w:rPr>
        <w:t xml:space="preserve"> </w:t>
      </w:r>
      <w:r w:rsidRPr="00F54412">
        <w:t>vor</w:t>
      </w:r>
      <w:r w:rsidRPr="00F54412">
        <w:rPr>
          <w:spacing w:val="-10"/>
        </w:rPr>
        <w:t xml:space="preserve"> </w:t>
      </w:r>
      <w:r w:rsidRPr="00F54412">
        <w:t>Infektionen</w:t>
      </w:r>
      <w:r w:rsidRPr="00F54412">
        <w:rPr>
          <w:spacing w:val="-9"/>
        </w:rPr>
        <w:t xml:space="preserve"> </w:t>
      </w:r>
      <w:r w:rsidRPr="00F54412">
        <w:t>lässt</w:t>
      </w:r>
      <w:r w:rsidRPr="00F54412">
        <w:rPr>
          <w:spacing w:val="-10"/>
        </w:rPr>
        <w:t xml:space="preserve"> </w:t>
      </w:r>
      <w:r w:rsidRPr="00F54412">
        <w:t>sich</w:t>
      </w:r>
      <w:r w:rsidRPr="00F54412">
        <w:rPr>
          <w:spacing w:val="-9"/>
        </w:rPr>
        <w:t xml:space="preserve"> </w:t>
      </w:r>
      <w:r w:rsidRPr="00F54412">
        <w:t>bei</w:t>
      </w:r>
      <w:r w:rsidRPr="00F54412">
        <w:rPr>
          <w:spacing w:val="-10"/>
        </w:rPr>
        <w:t xml:space="preserve"> </w:t>
      </w:r>
      <w:r w:rsidRPr="00F54412">
        <w:t>manchen übertragbaren</w:t>
      </w:r>
      <w:r w:rsidRPr="00F54412">
        <w:rPr>
          <w:spacing w:val="1"/>
        </w:rPr>
        <w:t xml:space="preserve"> </w:t>
      </w:r>
      <w:r w:rsidRPr="00F54412">
        <w:t>Krankheiten</w:t>
      </w:r>
      <w:r w:rsidRPr="00F54412">
        <w:rPr>
          <w:spacing w:val="1"/>
        </w:rPr>
        <w:t xml:space="preserve"> </w:t>
      </w:r>
      <w:r w:rsidRPr="00F54412">
        <w:t>nur</w:t>
      </w:r>
      <w:r w:rsidRPr="00F54412">
        <w:rPr>
          <w:spacing w:val="1"/>
        </w:rPr>
        <w:t xml:space="preserve"> </w:t>
      </w:r>
      <w:r w:rsidRPr="00F54412">
        <w:t>durch</w:t>
      </w:r>
      <w:r w:rsidRPr="00F54412">
        <w:rPr>
          <w:spacing w:val="1"/>
        </w:rPr>
        <w:t xml:space="preserve"> </w:t>
      </w:r>
      <w:r w:rsidRPr="00F54412">
        <w:t>einen</w:t>
      </w:r>
      <w:r w:rsidRPr="00F54412">
        <w:rPr>
          <w:spacing w:val="1"/>
        </w:rPr>
        <w:t xml:space="preserve"> </w:t>
      </w:r>
      <w:r w:rsidRPr="00F54412">
        <w:t>monatelangen</w:t>
      </w:r>
      <w:r w:rsidRPr="00F54412">
        <w:rPr>
          <w:spacing w:val="1"/>
        </w:rPr>
        <w:t xml:space="preserve"> </w:t>
      </w:r>
      <w:r w:rsidRPr="00F54412">
        <w:t>Ausschluss</w:t>
      </w:r>
      <w:r w:rsidRPr="00F54412">
        <w:rPr>
          <w:spacing w:val="1"/>
        </w:rPr>
        <w:t xml:space="preserve"> </w:t>
      </w:r>
      <w:r w:rsidRPr="00F54412">
        <w:t>vom</w:t>
      </w:r>
      <w:r w:rsidRPr="00F54412">
        <w:rPr>
          <w:spacing w:val="1"/>
        </w:rPr>
        <w:t xml:space="preserve"> </w:t>
      </w:r>
      <w:r w:rsidRPr="00F54412">
        <w:t>Besuch</w:t>
      </w:r>
      <w:r w:rsidRPr="00F54412">
        <w:rPr>
          <w:spacing w:val="1"/>
        </w:rPr>
        <w:t xml:space="preserve"> </w:t>
      </w:r>
      <w:r w:rsidRPr="00F54412">
        <w:t>einer</w:t>
      </w:r>
      <w:r w:rsidRPr="00F54412">
        <w:rPr>
          <w:spacing w:val="1"/>
        </w:rPr>
        <w:t xml:space="preserve"> </w:t>
      </w:r>
      <w:r w:rsidRPr="00F54412">
        <w:t>Gemeinschaftseinrichtung</w:t>
      </w:r>
      <w:r w:rsidRPr="00F54412">
        <w:rPr>
          <w:spacing w:val="1"/>
        </w:rPr>
        <w:t xml:space="preserve"> </w:t>
      </w:r>
      <w:r w:rsidRPr="00F54412">
        <w:t>erreichen.</w:t>
      </w:r>
    </w:p>
    <w:p w14:paraId="3DAAB27A" w14:textId="77777777" w:rsidR="00885E60" w:rsidRPr="00F54412" w:rsidRDefault="00885E60" w:rsidP="00F54412">
      <w:pPr>
        <w:spacing w:after="0"/>
        <w:rPr>
          <w:rFonts w:cs="Arial"/>
        </w:rPr>
      </w:pPr>
      <w:r w:rsidRPr="00F54412">
        <w:rPr>
          <w:rFonts w:cs="Arial"/>
        </w:rPr>
        <w:br w:type="page"/>
      </w:r>
    </w:p>
    <w:p w14:paraId="28397180" w14:textId="1A39FCFA" w:rsidR="00904F1D" w:rsidRPr="00F54412" w:rsidRDefault="00E359F9" w:rsidP="002B747B">
      <w:pPr>
        <w:pStyle w:val="Textkrper"/>
      </w:pPr>
      <w:r w:rsidRPr="00F54412">
        <w:lastRenderedPageBreak/>
        <w:t>Dem Anspruch der Allgemeinheit, vor Ansteckung geschützt zu werden, stehen das Recht des Einzelnen auf Bildung und</w:t>
      </w:r>
      <w:r w:rsidRPr="00F54412">
        <w:rPr>
          <w:spacing w:val="1"/>
        </w:rPr>
        <w:t xml:space="preserve"> </w:t>
      </w:r>
      <w:r w:rsidRPr="00F54412">
        <w:t>die</w:t>
      </w:r>
      <w:r w:rsidRPr="00F54412">
        <w:rPr>
          <w:spacing w:val="-3"/>
        </w:rPr>
        <w:t xml:space="preserve"> </w:t>
      </w:r>
      <w:r w:rsidRPr="00F54412">
        <w:t>Grundsätze</w:t>
      </w:r>
      <w:r w:rsidRPr="00F54412">
        <w:rPr>
          <w:spacing w:val="-2"/>
        </w:rPr>
        <w:t xml:space="preserve"> </w:t>
      </w:r>
      <w:r w:rsidRPr="00F54412">
        <w:t>der</w:t>
      </w:r>
      <w:r w:rsidRPr="00F54412">
        <w:rPr>
          <w:spacing w:val="-2"/>
        </w:rPr>
        <w:t xml:space="preserve"> </w:t>
      </w:r>
      <w:r w:rsidRPr="00F54412">
        <w:t>Notwendigkeit</w:t>
      </w:r>
      <w:r w:rsidRPr="00F54412">
        <w:rPr>
          <w:spacing w:val="-3"/>
        </w:rPr>
        <w:t xml:space="preserve"> </w:t>
      </w:r>
      <w:r w:rsidRPr="00F54412">
        <w:t>und</w:t>
      </w:r>
      <w:r w:rsidRPr="00F54412">
        <w:rPr>
          <w:spacing w:val="-2"/>
        </w:rPr>
        <w:t xml:space="preserve"> </w:t>
      </w:r>
      <w:r w:rsidRPr="00F54412">
        <w:t>der</w:t>
      </w:r>
      <w:r w:rsidRPr="00F54412">
        <w:rPr>
          <w:spacing w:val="-2"/>
        </w:rPr>
        <w:t xml:space="preserve"> </w:t>
      </w:r>
      <w:r w:rsidRPr="00F54412">
        <w:t>Verhältnismäßigkeit</w:t>
      </w:r>
      <w:r w:rsidRPr="00F54412">
        <w:rPr>
          <w:spacing w:val="-2"/>
        </w:rPr>
        <w:t xml:space="preserve"> </w:t>
      </w:r>
      <w:r w:rsidRPr="00F54412">
        <w:t>der</w:t>
      </w:r>
      <w:r w:rsidRPr="00F54412">
        <w:rPr>
          <w:spacing w:val="-3"/>
        </w:rPr>
        <w:t xml:space="preserve"> </w:t>
      </w:r>
      <w:r w:rsidRPr="00F54412">
        <w:t>Mittel</w:t>
      </w:r>
      <w:r w:rsidRPr="00F54412">
        <w:rPr>
          <w:spacing w:val="-2"/>
        </w:rPr>
        <w:t xml:space="preserve"> </w:t>
      </w:r>
      <w:r w:rsidRPr="00F54412">
        <w:t>gegenüber.</w:t>
      </w:r>
      <w:r w:rsidRPr="00F54412">
        <w:rPr>
          <w:spacing w:val="-2"/>
        </w:rPr>
        <w:t xml:space="preserve"> </w:t>
      </w:r>
      <w:r w:rsidRPr="00F54412">
        <w:t>Als</w:t>
      </w:r>
      <w:r w:rsidRPr="00F54412">
        <w:rPr>
          <w:spacing w:val="-2"/>
        </w:rPr>
        <w:t xml:space="preserve"> </w:t>
      </w:r>
      <w:r w:rsidRPr="00F54412">
        <w:t>Kriterien</w:t>
      </w:r>
      <w:r w:rsidRPr="00F54412">
        <w:rPr>
          <w:spacing w:val="-3"/>
        </w:rPr>
        <w:t xml:space="preserve"> </w:t>
      </w:r>
      <w:r w:rsidRPr="00F54412">
        <w:t>der</w:t>
      </w:r>
      <w:r w:rsidRPr="00F54412">
        <w:rPr>
          <w:spacing w:val="-2"/>
        </w:rPr>
        <w:t xml:space="preserve"> </w:t>
      </w:r>
      <w:r w:rsidRPr="00F54412">
        <w:t>Abwägung</w:t>
      </w:r>
      <w:r w:rsidRPr="00F54412">
        <w:rPr>
          <w:spacing w:val="-2"/>
        </w:rPr>
        <w:t xml:space="preserve"> </w:t>
      </w:r>
      <w:r w:rsidRPr="00F54412">
        <w:t>können</w:t>
      </w:r>
      <w:r w:rsidRPr="00F54412">
        <w:rPr>
          <w:spacing w:val="-53"/>
        </w:rPr>
        <w:t xml:space="preserve"> </w:t>
      </w:r>
      <w:r w:rsidRPr="00F54412">
        <w:t>gelten</w:t>
      </w:r>
    </w:p>
    <w:p w14:paraId="3EC412DE" w14:textId="77777777" w:rsidR="00904F1D" w:rsidRPr="00F54412" w:rsidRDefault="00E359F9" w:rsidP="00576D5C">
      <w:pPr>
        <w:pStyle w:val="Listenabsatz"/>
      </w:pPr>
      <w:r w:rsidRPr="00F54412">
        <w:t>Schwere,</w:t>
      </w:r>
      <w:r w:rsidRPr="00F54412">
        <w:rPr>
          <w:spacing w:val="-1"/>
        </w:rPr>
        <w:t xml:space="preserve"> </w:t>
      </w:r>
      <w:r w:rsidRPr="00F54412">
        <w:t>Behandelbarkeit und Prognose der zu verhütenden Krankheit,</w:t>
      </w:r>
    </w:p>
    <w:p w14:paraId="0314A08D" w14:textId="77777777" w:rsidR="00904F1D" w:rsidRPr="00F54412" w:rsidRDefault="00E359F9" w:rsidP="00576D5C">
      <w:pPr>
        <w:pStyle w:val="Listenabsatz"/>
      </w:pPr>
      <w:r w:rsidRPr="00F54412">
        <w:t>tatsächlich beobachtete Übertragungen unter den Bedingungen der jeweiligen Einrichtung und</w:t>
      </w:r>
    </w:p>
    <w:p w14:paraId="495FE2CA" w14:textId="57ECFFA0" w:rsidR="00904F1D" w:rsidRPr="00F54412" w:rsidRDefault="00E359F9" w:rsidP="00576D5C">
      <w:pPr>
        <w:pStyle w:val="Listenabsatz"/>
      </w:pPr>
      <w:r w:rsidRPr="00F54412">
        <w:t>alternative Möglichkeiten des Infektionsschutzes wie hygieneorientiertes Verhalten,</w:t>
      </w:r>
      <w:r w:rsidR="00F346FE">
        <w:t xml:space="preserve"> </w:t>
      </w:r>
      <w:r w:rsidR="000F3078">
        <w:t>C</w:t>
      </w:r>
      <w:r w:rsidRPr="00F54412">
        <w:t>hemoprophylaxe oder</w:t>
      </w:r>
      <w:r w:rsidR="00081ED3" w:rsidRPr="00F54412">
        <w:t xml:space="preserve"> Impfun</w:t>
      </w:r>
      <w:r w:rsidRPr="00F54412">
        <w:t>gen.</w:t>
      </w:r>
    </w:p>
    <w:p w14:paraId="7E8C479B" w14:textId="77777777" w:rsidR="00904F1D" w:rsidRPr="00F54412" w:rsidRDefault="00E359F9" w:rsidP="002B747B">
      <w:pPr>
        <w:pStyle w:val="Textkrper"/>
      </w:pPr>
      <w:r w:rsidRPr="00F54412">
        <w:t>Bevor</w:t>
      </w:r>
      <w:r w:rsidRPr="002B747B">
        <w:t xml:space="preserve"> </w:t>
      </w:r>
      <w:r w:rsidRPr="00F54412">
        <w:t>ein</w:t>
      </w:r>
      <w:r w:rsidRPr="002B747B">
        <w:t xml:space="preserve"> </w:t>
      </w:r>
      <w:r w:rsidRPr="00F54412">
        <w:t>Ausschluss</w:t>
      </w:r>
      <w:r w:rsidRPr="002B747B">
        <w:t xml:space="preserve"> </w:t>
      </w:r>
      <w:r w:rsidRPr="00F54412">
        <w:t>von</w:t>
      </w:r>
      <w:r w:rsidRPr="002B747B">
        <w:t xml:space="preserve"> </w:t>
      </w:r>
      <w:r w:rsidRPr="00F54412">
        <w:t>Personen</w:t>
      </w:r>
      <w:r w:rsidRPr="002B747B">
        <w:t xml:space="preserve"> </w:t>
      </w:r>
      <w:r w:rsidRPr="00F54412">
        <w:t>aus</w:t>
      </w:r>
      <w:r w:rsidRPr="002B747B">
        <w:t xml:space="preserve"> </w:t>
      </w:r>
      <w:r w:rsidRPr="00F54412">
        <w:t>einer</w:t>
      </w:r>
      <w:r w:rsidRPr="002B747B">
        <w:t xml:space="preserve"> </w:t>
      </w:r>
      <w:r w:rsidRPr="00F54412">
        <w:t>Gemeinschaftseinrichtung</w:t>
      </w:r>
      <w:r w:rsidRPr="002B747B">
        <w:t xml:space="preserve"> </w:t>
      </w:r>
      <w:r w:rsidRPr="00F54412">
        <w:t>aus</w:t>
      </w:r>
      <w:r w:rsidRPr="002B747B">
        <w:t xml:space="preserve"> </w:t>
      </w:r>
      <w:r w:rsidRPr="00F54412">
        <w:t>Gründen</w:t>
      </w:r>
      <w:r w:rsidRPr="002B747B">
        <w:t xml:space="preserve"> </w:t>
      </w:r>
      <w:r w:rsidRPr="00F54412">
        <w:t>des</w:t>
      </w:r>
      <w:r w:rsidRPr="002B747B">
        <w:t xml:space="preserve"> </w:t>
      </w:r>
      <w:r w:rsidRPr="00F54412">
        <w:t>Infektionsschutzes</w:t>
      </w:r>
      <w:r w:rsidRPr="002B747B">
        <w:t xml:space="preserve"> </w:t>
      </w:r>
      <w:r w:rsidRPr="00F54412">
        <w:t>veranlasst</w:t>
      </w:r>
      <w:r w:rsidRPr="002B747B">
        <w:t xml:space="preserve"> </w:t>
      </w:r>
      <w:r w:rsidRPr="00F54412">
        <w:t>wird,</w:t>
      </w:r>
      <w:r w:rsidRPr="002B747B">
        <w:t xml:space="preserve"> </w:t>
      </w:r>
      <w:r w:rsidRPr="00F54412">
        <w:t>sollte</w:t>
      </w:r>
      <w:r w:rsidRPr="002B747B">
        <w:t xml:space="preserve"> </w:t>
      </w:r>
      <w:r w:rsidRPr="00F54412">
        <w:t>stets</w:t>
      </w:r>
      <w:r w:rsidRPr="002B747B">
        <w:t xml:space="preserve"> </w:t>
      </w:r>
      <w:r w:rsidRPr="00F54412">
        <w:t>geprüft</w:t>
      </w:r>
      <w:r w:rsidRPr="002B747B">
        <w:t xml:space="preserve"> </w:t>
      </w:r>
      <w:r w:rsidRPr="00F54412">
        <w:t>werden,</w:t>
      </w:r>
      <w:r w:rsidRPr="002B747B">
        <w:t xml:space="preserve"> </w:t>
      </w:r>
      <w:r w:rsidRPr="00F54412">
        <w:t>ob</w:t>
      </w:r>
      <w:r w:rsidRPr="002B747B">
        <w:t xml:space="preserve"> </w:t>
      </w:r>
      <w:r w:rsidRPr="00F54412">
        <w:t>die</w:t>
      </w:r>
      <w:r w:rsidRPr="002B747B">
        <w:t xml:space="preserve"> </w:t>
      </w:r>
      <w:r w:rsidRPr="00F54412">
        <w:t>Belastungen,</w:t>
      </w:r>
      <w:r w:rsidRPr="002B747B">
        <w:t xml:space="preserve"> </w:t>
      </w:r>
      <w:r w:rsidRPr="00F54412">
        <w:t>die</w:t>
      </w:r>
      <w:r w:rsidRPr="002B747B">
        <w:t xml:space="preserve"> </w:t>
      </w:r>
      <w:r w:rsidRPr="00F54412">
        <w:t>beispielsweise</w:t>
      </w:r>
      <w:r w:rsidRPr="002B747B">
        <w:t xml:space="preserve"> </w:t>
      </w:r>
      <w:r w:rsidRPr="00F54412">
        <w:t>in</w:t>
      </w:r>
      <w:r w:rsidRPr="002B747B">
        <w:t xml:space="preserve"> </w:t>
      </w:r>
      <w:r w:rsidRPr="00F54412">
        <w:t>einer</w:t>
      </w:r>
      <w:r w:rsidRPr="002B747B">
        <w:t xml:space="preserve"> </w:t>
      </w:r>
      <w:r w:rsidRPr="00F54412">
        <w:t>Familie</w:t>
      </w:r>
      <w:r w:rsidRPr="002B747B">
        <w:t xml:space="preserve"> </w:t>
      </w:r>
      <w:r w:rsidRPr="00F54412">
        <w:t>durch</w:t>
      </w:r>
      <w:r w:rsidRPr="002B747B">
        <w:t xml:space="preserve"> </w:t>
      </w:r>
      <w:r w:rsidRPr="00F54412">
        <w:t>Ausschluss</w:t>
      </w:r>
      <w:r w:rsidRPr="002B747B">
        <w:t xml:space="preserve"> </w:t>
      </w:r>
      <w:r w:rsidRPr="00F54412">
        <w:t>eines</w:t>
      </w:r>
      <w:r w:rsidRPr="002B747B">
        <w:t xml:space="preserve"> </w:t>
      </w:r>
      <w:r w:rsidRPr="00F54412">
        <w:t>Kindes</w:t>
      </w:r>
      <w:r w:rsidRPr="002B747B">
        <w:t xml:space="preserve"> </w:t>
      </w:r>
      <w:r w:rsidRPr="00F54412">
        <w:t>aus</w:t>
      </w:r>
      <w:r w:rsidRPr="002B747B">
        <w:t xml:space="preserve"> </w:t>
      </w:r>
      <w:r w:rsidRPr="00F54412">
        <w:t>einem</w:t>
      </w:r>
      <w:r w:rsidRPr="002B747B">
        <w:t xml:space="preserve"> </w:t>
      </w:r>
      <w:r w:rsidRPr="00F54412">
        <w:t>Kindergarten entstehen, vermieden werden können und ob das Ziel einer Verhütung von Infektionen nicht auch durch</w:t>
      </w:r>
      <w:r w:rsidRPr="002B747B">
        <w:t xml:space="preserve"> </w:t>
      </w:r>
      <w:r w:rsidRPr="00F54412">
        <w:t>Aufklärung</w:t>
      </w:r>
      <w:r w:rsidRPr="002B747B">
        <w:t xml:space="preserve"> </w:t>
      </w:r>
      <w:r w:rsidRPr="00F54412">
        <w:t>über</w:t>
      </w:r>
      <w:r w:rsidRPr="002B747B">
        <w:t xml:space="preserve"> </w:t>
      </w:r>
      <w:r w:rsidRPr="00F54412">
        <w:t>Infektionswege,</w:t>
      </w:r>
      <w:r w:rsidRPr="002B747B">
        <w:t xml:space="preserve"> </w:t>
      </w:r>
      <w:r w:rsidRPr="00F54412">
        <w:t>hygienische</w:t>
      </w:r>
      <w:r w:rsidRPr="002B747B">
        <w:t xml:space="preserve"> </w:t>
      </w:r>
      <w:r w:rsidRPr="00F54412">
        <w:t>Beratung</w:t>
      </w:r>
      <w:r w:rsidRPr="002B747B">
        <w:t xml:space="preserve"> </w:t>
      </w:r>
      <w:r w:rsidRPr="00F54412">
        <w:t>und</w:t>
      </w:r>
      <w:r w:rsidRPr="002B747B">
        <w:t xml:space="preserve"> </w:t>
      </w:r>
      <w:r w:rsidRPr="00F54412">
        <w:t>gegebenenfalls</w:t>
      </w:r>
      <w:r w:rsidRPr="002B747B">
        <w:t xml:space="preserve"> </w:t>
      </w:r>
      <w:r w:rsidRPr="00F54412">
        <w:t>durch</w:t>
      </w:r>
      <w:r w:rsidRPr="002B747B">
        <w:t xml:space="preserve"> </w:t>
      </w:r>
      <w:r w:rsidRPr="00F54412">
        <w:t>detaillierte</w:t>
      </w:r>
      <w:r w:rsidRPr="002B747B">
        <w:t xml:space="preserve"> </w:t>
      </w:r>
      <w:r w:rsidRPr="00F54412">
        <w:t>Anweisungen</w:t>
      </w:r>
      <w:r w:rsidRPr="002B747B">
        <w:t xml:space="preserve"> </w:t>
      </w:r>
      <w:r w:rsidRPr="00F54412">
        <w:t>des</w:t>
      </w:r>
      <w:r w:rsidRPr="002B747B">
        <w:t xml:space="preserve"> </w:t>
      </w:r>
      <w:r w:rsidRPr="00F54412">
        <w:t>zuständigen</w:t>
      </w:r>
      <w:r w:rsidRPr="002B747B">
        <w:t xml:space="preserve"> </w:t>
      </w:r>
      <w:r w:rsidRPr="00F54412">
        <w:t>Gesundheitsamtes</w:t>
      </w:r>
      <w:r w:rsidRPr="002B747B">
        <w:t xml:space="preserve"> </w:t>
      </w:r>
      <w:r w:rsidRPr="00F54412">
        <w:t>erreicht werden</w:t>
      </w:r>
      <w:r w:rsidRPr="002B747B">
        <w:t xml:space="preserve"> </w:t>
      </w:r>
      <w:r w:rsidRPr="00F54412">
        <w:t>kann. Diesen</w:t>
      </w:r>
      <w:r w:rsidRPr="002B747B">
        <w:t xml:space="preserve"> </w:t>
      </w:r>
      <w:r w:rsidRPr="00F54412">
        <w:t>Ausführungen liegt der</w:t>
      </w:r>
      <w:r w:rsidRPr="002B747B">
        <w:t xml:space="preserve"> </w:t>
      </w:r>
      <w:r w:rsidRPr="00F54412">
        <w:t>Rechtsgedanke des</w:t>
      </w:r>
      <w:r w:rsidRPr="002B747B">
        <w:t xml:space="preserve"> </w:t>
      </w:r>
      <w:r w:rsidRPr="00F54412">
        <w:t>§ 34</w:t>
      </w:r>
      <w:r w:rsidRPr="002B747B">
        <w:t xml:space="preserve"> </w:t>
      </w:r>
      <w:r w:rsidRPr="00F54412">
        <w:t>Abs. 7 IfSG</w:t>
      </w:r>
      <w:r w:rsidRPr="002B747B">
        <w:t xml:space="preserve"> </w:t>
      </w:r>
      <w:r w:rsidRPr="00F54412">
        <w:t>zugrunde.</w:t>
      </w:r>
    </w:p>
    <w:p w14:paraId="66A40F8D" w14:textId="1065BCF6" w:rsidR="00904F1D" w:rsidRPr="00F54412" w:rsidRDefault="00E359F9" w:rsidP="002B747B">
      <w:pPr>
        <w:pStyle w:val="Textkrper"/>
      </w:pPr>
      <w:r w:rsidRPr="002B747B">
        <w:t xml:space="preserve">Am Entscheidungsprozess </w:t>
      </w:r>
      <w:r w:rsidRPr="00F54412">
        <w:t>sind</w:t>
      </w:r>
      <w:r w:rsidRPr="002B747B">
        <w:t xml:space="preserve"> </w:t>
      </w:r>
      <w:r w:rsidRPr="00F54412">
        <w:t>Fachpersonal</w:t>
      </w:r>
      <w:r w:rsidRPr="002B747B">
        <w:t xml:space="preserve"> </w:t>
      </w:r>
      <w:r w:rsidRPr="00F54412">
        <w:t>und</w:t>
      </w:r>
      <w:r w:rsidRPr="002B747B">
        <w:t xml:space="preserve"> </w:t>
      </w:r>
      <w:r w:rsidRPr="00F54412">
        <w:t>medizinische</w:t>
      </w:r>
      <w:r w:rsidRPr="002B747B">
        <w:t xml:space="preserve"> </w:t>
      </w:r>
      <w:r w:rsidRPr="00F54412">
        <w:t>Laien</w:t>
      </w:r>
      <w:r w:rsidRPr="002B747B">
        <w:t xml:space="preserve"> </w:t>
      </w:r>
      <w:r w:rsidRPr="00F54412">
        <w:t>beteiligt.</w:t>
      </w:r>
      <w:r w:rsidRPr="002B747B">
        <w:t xml:space="preserve"> </w:t>
      </w:r>
      <w:r w:rsidRPr="00F54412">
        <w:t>Deshalb</w:t>
      </w:r>
      <w:r w:rsidRPr="002B747B">
        <w:t xml:space="preserve"> </w:t>
      </w:r>
      <w:r w:rsidRPr="00F54412">
        <w:t>richtet</w:t>
      </w:r>
      <w:r w:rsidRPr="002B747B">
        <w:t xml:space="preserve"> </w:t>
      </w:r>
      <w:r w:rsidRPr="00F54412">
        <w:t>sich</w:t>
      </w:r>
      <w:r w:rsidRPr="002B747B">
        <w:t xml:space="preserve"> </w:t>
      </w:r>
      <w:r w:rsidRPr="00F54412">
        <w:t>dieses</w:t>
      </w:r>
      <w:r w:rsidRPr="002B747B">
        <w:t xml:space="preserve"> </w:t>
      </w:r>
      <w:r w:rsidRPr="00F54412">
        <w:t>Merkblatt</w:t>
      </w:r>
      <w:r w:rsidRPr="002B747B">
        <w:t xml:space="preserve"> </w:t>
      </w:r>
      <w:r w:rsidR="00824F54">
        <w:t>z. B.</w:t>
      </w:r>
      <w:r w:rsidRPr="002B747B">
        <w:t xml:space="preserve"> </w:t>
      </w:r>
      <w:r w:rsidRPr="00F54412">
        <w:t>auch</w:t>
      </w:r>
      <w:r w:rsidRPr="002B747B">
        <w:t xml:space="preserve"> </w:t>
      </w:r>
      <w:r w:rsidRPr="00F54412">
        <w:t>an</w:t>
      </w:r>
      <w:r w:rsidRPr="002B747B">
        <w:t xml:space="preserve"> </w:t>
      </w:r>
      <w:r w:rsidRPr="00F54412">
        <w:t>Mitarbeiter</w:t>
      </w:r>
      <w:r w:rsidRPr="002B747B">
        <w:t xml:space="preserve"> </w:t>
      </w:r>
      <w:r w:rsidRPr="00F54412">
        <w:t>der</w:t>
      </w:r>
      <w:r w:rsidRPr="002B747B">
        <w:t xml:space="preserve"> </w:t>
      </w:r>
      <w:r w:rsidRPr="00F54412">
        <w:t>Schulverwaltung,</w:t>
      </w:r>
      <w:r w:rsidRPr="002B747B">
        <w:t xml:space="preserve"> </w:t>
      </w:r>
      <w:r w:rsidRPr="00F54412">
        <w:t>der</w:t>
      </w:r>
      <w:r w:rsidRPr="002B747B">
        <w:t xml:space="preserve"> </w:t>
      </w:r>
      <w:r w:rsidRPr="00F54412">
        <w:t>Flüchtlingsverwaltung,</w:t>
      </w:r>
      <w:r w:rsidRPr="002B747B">
        <w:t xml:space="preserve"> </w:t>
      </w:r>
      <w:r w:rsidRPr="00F54412">
        <w:t>Träger</w:t>
      </w:r>
      <w:r w:rsidRPr="002B747B">
        <w:t xml:space="preserve"> </w:t>
      </w:r>
      <w:r w:rsidRPr="00F54412">
        <w:t>von</w:t>
      </w:r>
      <w:r w:rsidRPr="002B747B">
        <w:t xml:space="preserve"> </w:t>
      </w:r>
      <w:r w:rsidRPr="00F54412">
        <w:t>Kindergärten</w:t>
      </w:r>
      <w:r w:rsidRPr="002B747B">
        <w:t xml:space="preserve"> </w:t>
      </w:r>
      <w:r w:rsidRPr="00F54412">
        <w:t>und</w:t>
      </w:r>
      <w:r w:rsidRPr="002B747B">
        <w:t xml:space="preserve"> </w:t>
      </w:r>
      <w:r w:rsidRPr="00F54412">
        <w:t>Beherbergungsbetrieben.</w:t>
      </w:r>
      <w:r w:rsidRPr="002B747B">
        <w:t xml:space="preserve"> </w:t>
      </w:r>
      <w:r w:rsidRPr="00F54412">
        <w:t>Weitere Handlungsanweisungen enthalten die Schulseuchenerlasse der Bundesländer. Zur Beurteilung des Einzelfalles</w:t>
      </w:r>
      <w:r w:rsidRPr="002B747B">
        <w:t xml:space="preserve"> </w:t>
      </w:r>
      <w:r w:rsidRPr="00F54412">
        <w:t>können weitere Merkblätter des Robert Koch-Instituts (RKI) herangezogen werden. Als Nachschlagewerk liefert wertvolle</w:t>
      </w:r>
      <w:r w:rsidRPr="002B747B">
        <w:t xml:space="preserve"> </w:t>
      </w:r>
      <w:r w:rsidRPr="00F54412">
        <w:t>Hinweise: Deutsche Gesellschaft für Pädiatrische Infektiologie: DGPI-Handbuch 4. Auflage. Infektionen bei Kindern und</w:t>
      </w:r>
      <w:r w:rsidRPr="002B747B">
        <w:t xml:space="preserve"> </w:t>
      </w:r>
      <w:r w:rsidRPr="00F54412">
        <w:t>Jugendlichen.</w:t>
      </w:r>
      <w:r w:rsidRPr="002B747B">
        <w:t xml:space="preserve"> </w:t>
      </w:r>
      <w:r w:rsidRPr="00F54412">
        <w:t>München: Futuramed-Verlag, 2003.</w:t>
      </w:r>
    </w:p>
    <w:p w14:paraId="540F856B" w14:textId="7B99C0EE" w:rsidR="00F460E3" w:rsidRPr="002B747B" w:rsidRDefault="00E359F9" w:rsidP="002B747B">
      <w:pPr>
        <w:pStyle w:val="Textkrper"/>
      </w:pPr>
      <w:r w:rsidRPr="00F54412">
        <w:t>Im</w:t>
      </w:r>
      <w:r w:rsidRPr="002B747B">
        <w:t xml:space="preserve"> </w:t>
      </w:r>
      <w:r w:rsidRPr="00F54412">
        <w:t>Folgenden</w:t>
      </w:r>
      <w:r w:rsidRPr="002B747B">
        <w:t xml:space="preserve"> </w:t>
      </w:r>
      <w:r w:rsidRPr="00F54412">
        <w:t>werden die</w:t>
      </w:r>
      <w:r w:rsidRPr="002B747B">
        <w:t xml:space="preserve"> </w:t>
      </w:r>
      <w:r w:rsidRPr="00F54412">
        <w:t>bei</w:t>
      </w:r>
      <w:r w:rsidRPr="002B747B">
        <w:t xml:space="preserve"> </w:t>
      </w:r>
      <w:r w:rsidRPr="00F54412">
        <w:t>den einzelnen</w:t>
      </w:r>
      <w:r w:rsidRPr="002B747B">
        <w:t xml:space="preserve"> </w:t>
      </w:r>
      <w:r w:rsidRPr="00F54412">
        <w:t>Infektionskrankheiten</w:t>
      </w:r>
      <w:r w:rsidRPr="002B747B">
        <w:t xml:space="preserve"> </w:t>
      </w:r>
      <w:r w:rsidRPr="00F54412">
        <w:t>wiederkehrenden Stichworte</w:t>
      </w:r>
      <w:r w:rsidRPr="002B747B">
        <w:t xml:space="preserve"> </w:t>
      </w:r>
      <w:r w:rsidRPr="00F54412">
        <w:t>kurz</w:t>
      </w:r>
      <w:r w:rsidRPr="002B747B">
        <w:t xml:space="preserve"> </w:t>
      </w:r>
      <w:r w:rsidRPr="00F54412">
        <w:t>erläutert:</w:t>
      </w:r>
      <w:r w:rsidR="00F460E3" w:rsidRPr="00F54412">
        <w:t xml:space="preserve"> </w:t>
      </w:r>
    </w:p>
    <w:p w14:paraId="32D94928" w14:textId="6A18CA23" w:rsidR="004B7736" w:rsidRPr="00F54412" w:rsidRDefault="008A6F81" w:rsidP="002B747B">
      <w:pPr>
        <w:pStyle w:val="Textkrper"/>
        <w:rPr>
          <w:b/>
          <w:lang w:eastAsia="de-DE"/>
        </w:rPr>
      </w:pPr>
      <w:r w:rsidRPr="00F54412">
        <w:rPr>
          <w:b/>
          <w:lang w:eastAsia="de-DE"/>
        </w:rPr>
        <w:t>Inkubationszeit:</w:t>
      </w:r>
      <w:r w:rsidRPr="00F54412">
        <w:rPr>
          <w:lang w:eastAsia="de-DE"/>
        </w:rPr>
        <w:t xml:space="preserve"> Zeitraum von der Aufnahme der Krankheitserreger bis zum Auftreten der ersten</w:t>
      </w:r>
      <w:r w:rsidR="004B7736" w:rsidRPr="00F54412">
        <w:rPr>
          <w:lang w:eastAsia="de-DE"/>
        </w:rPr>
        <w:t xml:space="preserve"> </w:t>
      </w:r>
      <w:r w:rsidRPr="00F54412">
        <w:rPr>
          <w:lang w:eastAsia="de-DE"/>
        </w:rPr>
        <w:t>Symptome der Infektionskrankheit.</w:t>
      </w:r>
    </w:p>
    <w:p w14:paraId="477C4AAF" w14:textId="4560A597" w:rsidR="004B7736" w:rsidRPr="00F54412" w:rsidRDefault="008A6F81" w:rsidP="002B747B">
      <w:pPr>
        <w:pStyle w:val="Textkrper"/>
        <w:rPr>
          <w:b/>
          <w:lang w:eastAsia="de-DE"/>
        </w:rPr>
      </w:pPr>
      <w:r w:rsidRPr="00F54412">
        <w:rPr>
          <w:b/>
          <w:lang w:eastAsia="de-DE"/>
        </w:rPr>
        <w:t>Dauer der Ansteckungsfähigkeit:</w:t>
      </w:r>
      <w:r w:rsidRPr="00F54412">
        <w:rPr>
          <w:lang w:eastAsia="de-DE"/>
        </w:rPr>
        <w:t xml:space="preserve"> Zeitraum, in dem eine Übertragung der Krankheitserreger möglich</w:t>
      </w:r>
      <w:r w:rsidR="004B7736" w:rsidRPr="00F54412">
        <w:rPr>
          <w:lang w:eastAsia="de-DE"/>
        </w:rPr>
        <w:t xml:space="preserve"> </w:t>
      </w:r>
      <w:r w:rsidRPr="00F54412">
        <w:rPr>
          <w:lang w:eastAsia="de-DE"/>
        </w:rPr>
        <w:t>ist, wobei ein für die Übertragung geeigneter Kontakt mit erregerhaltigem Material vorauszusetzen</w:t>
      </w:r>
      <w:r w:rsidR="004B7736" w:rsidRPr="00F54412">
        <w:rPr>
          <w:lang w:eastAsia="de-DE"/>
        </w:rPr>
        <w:t xml:space="preserve"> </w:t>
      </w:r>
      <w:r w:rsidRPr="00F54412">
        <w:rPr>
          <w:lang w:eastAsia="de-DE"/>
        </w:rPr>
        <w:t>ist.</w:t>
      </w:r>
    </w:p>
    <w:p w14:paraId="408513A3" w14:textId="1FC2B4F0" w:rsidR="004B7736" w:rsidRPr="002B747B" w:rsidRDefault="008A6F81" w:rsidP="002B747B">
      <w:pPr>
        <w:pStyle w:val="Textkrper"/>
      </w:pPr>
      <w:r w:rsidRPr="00F54412">
        <w:rPr>
          <w:b/>
          <w:lang w:eastAsia="de-DE"/>
        </w:rPr>
        <w:t>Ausreichende Immunität:</w:t>
      </w:r>
      <w:r w:rsidRPr="00F54412">
        <w:rPr>
          <w:lang w:eastAsia="de-DE"/>
        </w:rPr>
        <w:t xml:space="preserve"> </w:t>
      </w:r>
      <w:r w:rsidRPr="00F54412">
        <w:t>Unter diesem Stichpunkt ist definiert, unter welchen Voraussetzungen bei</w:t>
      </w:r>
      <w:r w:rsidR="004B7736" w:rsidRPr="00F54412">
        <w:t xml:space="preserve"> </w:t>
      </w:r>
      <w:r w:rsidRPr="00F54412">
        <w:t>impfpräventablen Infektionskrankheiten eine ausreichende Immunität anzunehmen ist. Auf diesen</w:t>
      </w:r>
      <w:r w:rsidR="004B7736" w:rsidRPr="00F54412">
        <w:t xml:space="preserve"> </w:t>
      </w:r>
      <w:r w:rsidRPr="00F54412">
        <w:t>Punkt wird bei Infektionskrankheiten verzichtet, bei denen die Empfehlungen unabhängig vom</w:t>
      </w:r>
      <w:r w:rsidR="004B7736" w:rsidRPr="00F54412">
        <w:t xml:space="preserve"> </w:t>
      </w:r>
      <w:r w:rsidRPr="00F54412">
        <w:t>Impfstatus</w:t>
      </w:r>
      <w:r w:rsidR="00364756" w:rsidRPr="00F54412">
        <w:t xml:space="preserve"> zu sehen sind </w:t>
      </w:r>
      <w:r w:rsidR="00824F54">
        <w:t>z. B.</w:t>
      </w:r>
      <w:r w:rsidRPr="00F54412">
        <w:t xml:space="preserve"> wenn die Impfung nicht ausreichend sicher schützt.</w:t>
      </w:r>
      <w:r w:rsidR="004B7736" w:rsidRPr="00F54412">
        <w:t xml:space="preserve"> </w:t>
      </w:r>
      <w:r w:rsidRPr="00F54412">
        <w:t>Wiederzulassung für Erkrankte/Krankheitsverdächtige zu Gemeinschaftseinrichtung: Bei Betreuten</w:t>
      </w:r>
      <w:r w:rsidR="004B7736" w:rsidRPr="00F54412">
        <w:t xml:space="preserve"> </w:t>
      </w:r>
      <w:r w:rsidRPr="00F54412">
        <w:t>ist die (Wieder-</w:t>
      </w:r>
      <w:r w:rsidR="00602EBA" w:rsidRPr="00F54412">
        <w:t>)</w:t>
      </w:r>
      <w:r w:rsidR="002B747B">
        <w:t xml:space="preserve"> </w:t>
      </w:r>
      <w:r w:rsidRPr="00F54412">
        <w:t>Zulassung zum Besuch der Gemeinschaftseinrichtung, beim Personal die Zulassung</w:t>
      </w:r>
      <w:r w:rsidR="004B7736" w:rsidRPr="00F54412">
        <w:t xml:space="preserve"> </w:t>
      </w:r>
      <w:r w:rsidRPr="00F54412">
        <w:t>zur Ausübung von Tätigkeiten, bei denen sie Kontakt zu den Betreuten haben, gemeint (siehe § 34</w:t>
      </w:r>
      <w:r w:rsidR="004B7736" w:rsidRPr="00F54412">
        <w:t xml:space="preserve"> </w:t>
      </w:r>
      <w:r w:rsidRPr="00F54412">
        <w:t>Abs. 1 IfSG). Gemäß § 2 Nr. 5 IfSG ist ein Krankheitsverdächtiger eine Person, bei der Symptome</w:t>
      </w:r>
      <w:r w:rsidR="004B7736" w:rsidRPr="00F54412">
        <w:t xml:space="preserve"> </w:t>
      </w:r>
      <w:r w:rsidRPr="00F54412">
        <w:t>bestehen, welche das Vorliegen einer bestimmten übertragbaren Krankheit vermuten lassen.</w:t>
      </w:r>
      <w:r w:rsidR="004B7736" w:rsidRPr="00F54412">
        <w:t xml:space="preserve"> </w:t>
      </w:r>
      <w:r w:rsidRPr="00F54412">
        <w:t>Wiederzulassung von Ausscheidern zu Gemeinschaftseinrichtung: Bei Betreuten ist di</w:t>
      </w:r>
      <w:r w:rsidRPr="002B747B">
        <w:t>e (Wieder-)</w:t>
      </w:r>
      <w:r w:rsidR="004B7736" w:rsidRPr="002B747B">
        <w:t xml:space="preserve"> </w:t>
      </w:r>
      <w:r w:rsidRPr="002B747B">
        <w:t>Zulassung zum Besuch der Gemeinschaftseinrichtung, beim Personal die Zulassung zur Ausübung</w:t>
      </w:r>
      <w:r w:rsidR="00374490" w:rsidRPr="002B747B">
        <w:t xml:space="preserve"> </w:t>
      </w:r>
      <w:r w:rsidRPr="002B747B">
        <w:t>von Tät</w:t>
      </w:r>
      <w:r w:rsidRPr="00F54412">
        <w:t>igkeiten, bei denen sie Kontakt zu den Betreuten haben, gemeint (siehe § 34 Abs. 2 IfSG).</w:t>
      </w:r>
      <w:r w:rsidR="004B7736" w:rsidRPr="00F54412">
        <w:t xml:space="preserve"> </w:t>
      </w:r>
      <w:r w:rsidRPr="00F54412">
        <w:t>Gemäß § 2 Nr. 6 ist ein Ausscheider eine Person, die Krankheitserreger ausscheidet und dadurch</w:t>
      </w:r>
      <w:r w:rsidR="004B7736" w:rsidRPr="00F54412">
        <w:t xml:space="preserve"> </w:t>
      </w:r>
      <w:r w:rsidRPr="00F54412">
        <w:t xml:space="preserve">eine Ansteckungsquelle für die Allgemeinheit sein kann, </w:t>
      </w:r>
      <w:r w:rsidRPr="00F54412">
        <w:lastRenderedPageBreak/>
        <w:t>ohne krank oder krankheitsverdächtig zu</w:t>
      </w:r>
      <w:r w:rsidR="004B7736" w:rsidRPr="00F54412">
        <w:t xml:space="preserve"> </w:t>
      </w:r>
      <w:r w:rsidRPr="00F54412">
        <w:t>sein. Die Wiederzulassung darf nur mit Zustimmung des Gesundheitsamtes und unter Beachtung</w:t>
      </w:r>
      <w:r w:rsidR="004B7736" w:rsidRPr="00F54412">
        <w:t xml:space="preserve"> </w:t>
      </w:r>
      <w:r w:rsidRPr="00F54412">
        <w:t>der verfügten Schutzmaßnahmen erfolgen.</w:t>
      </w:r>
    </w:p>
    <w:p w14:paraId="0204B627" w14:textId="59BD4797" w:rsidR="004B7736" w:rsidRPr="00F54412" w:rsidRDefault="008A6F81" w:rsidP="002B747B">
      <w:pPr>
        <w:pStyle w:val="Textkrper"/>
        <w:rPr>
          <w:b/>
          <w:lang w:eastAsia="de-DE"/>
        </w:rPr>
      </w:pPr>
      <w:r w:rsidRPr="00F54412">
        <w:rPr>
          <w:b/>
          <w:lang w:eastAsia="de-DE"/>
        </w:rPr>
        <w:t xml:space="preserve">Wiederzulassung von Kontaktpersonen in der Wohngemeinschaft: </w:t>
      </w:r>
      <w:r w:rsidRPr="00F54412">
        <w:rPr>
          <w:lang w:eastAsia="de-DE"/>
        </w:rPr>
        <w:t>Hierunter fallen Personen, die mit</w:t>
      </w:r>
      <w:r w:rsidR="00081ED3" w:rsidRPr="00F54412">
        <w:rPr>
          <w:lang w:eastAsia="de-DE"/>
        </w:rPr>
        <w:t xml:space="preserve"> </w:t>
      </w:r>
      <w:r w:rsidRPr="00F54412">
        <w:rPr>
          <w:lang w:eastAsia="de-DE"/>
        </w:rPr>
        <w:t>einem Erkrankten oder Krankheitsverdächtigen in einer Wohngemeinschaft (§ 34 Abs. 3 IfSG) leben</w:t>
      </w:r>
      <w:r w:rsidR="004B7736" w:rsidRPr="00F54412">
        <w:rPr>
          <w:lang w:eastAsia="de-DE"/>
        </w:rPr>
        <w:t xml:space="preserve"> </w:t>
      </w:r>
      <w:r w:rsidRPr="00F54412">
        <w:rPr>
          <w:lang w:eastAsia="de-DE"/>
        </w:rPr>
        <w:t>und infektionsrelevante Kontakte hatten. Gemäß § 2 Nr. 7 IfSG ist ein Ansteckungsverdächtiger eine</w:t>
      </w:r>
      <w:r w:rsidR="004B7736" w:rsidRPr="00F54412">
        <w:rPr>
          <w:lang w:eastAsia="de-DE"/>
        </w:rPr>
        <w:t xml:space="preserve"> </w:t>
      </w:r>
      <w:r w:rsidRPr="00F54412">
        <w:rPr>
          <w:lang w:eastAsia="de-DE"/>
        </w:rPr>
        <w:t>Person, von der anzunehmen ist, dass sie Krankheitserreger aufgenommen hat, ohne krank,</w:t>
      </w:r>
      <w:r w:rsidR="00F00089" w:rsidRPr="00F54412">
        <w:rPr>
          <w:lang w:eastAsia="de-DE"/>
        </w:rPr>
        <w:t xml:space="preserve"> </w:t>
      </w:r>
      <w:r w:rsidRPr="00F54412">
        <w:rPr>
          <w:lang w:eastAsia="de-DE"/>
        </w:rPr>
        <w:t>krankheitsverdächtig oder Ausscheider zu sein.</w:t>
      </w:r>
    </w:p>
    <w:p w14:paraId="780DC66A" w14:textId="19B95F04" w:rsidR="004B7736" w:rsidRPr="00F54412" w:rsidRDefault="008A6F81" w:rsidP="002B747B">
      <w:pPr>
        <w:pStyle w:val="Textkrper"/>
        <w:rPr>
          <w:b/>
          <w:lang w:eastAsia="de-DE"/>
        </w:rPr>
      </w:pPr>
      <w:r w:rsidRPr="00F54412">
        <w:rPr>
          <w:b/>
          <w:lang w:eastAsia="de-DE"/>
        </w:rPr>
        <w:t>Kontaktpersonen in der Gemeinschaftseinrichtung:</w:t>
      </w:r>
      <w:r w:rsidRPr="00F54412">
        <w:rPr>
          <w:lang w:eastAsia="de-DE"/>
        </w:rPr>
        <w:t xml:space="preserve"> Unter diesem Punkt werden Empfehlungen für</w:t>
      </w:r>
      <w:r w:rsidR="004B7736" w:rsidRPr="00F54412">
        <w:rPr>
          <w:lang w:eastAsia="de-DE"/>
        </w:rPr>
        <w:t xml:space="preserve"> </w:t>
      </w:r>
      <w:r w:rsidRPr="00F54412">
        <w:rPr>
          <w:lang w:eastAsia="de-DE"/>
        </w:rPr>
        <w:t>den Umgang mit Kontaktpersonen in der Gemeinschaftseinrichtung aufgeführt, wenn sie nicht</w:t>
      </w:r>
      <w:r w:rsidR="004B7736" w:rsidRPr="00F54412">
        <w:rPr>
          <w:lang w:eastAsia="de-DE"/>
        </w:rPr>
        <w:t xml:space="preserve"> </w:t>
      </w:r>
      <w:r w:rsidRPr="00F54412">
        <w:rPr>
          <w:lang w:eastAsia="de-DE"/>
        </w:rPr>
        <w:t>bereits unter anderen Punkten (</w:t>
      </w:r>
      <w:r w:rsidR="00824F54">
        <w:rPr>
          <w:lang w:eastAsia="de-DE"/>
        </w:rPr>
        <w:t>z. B.</w:t>
      </w:r>
      <w:r w:rsidRPr="00F54412">
        <w:rPr>
          <w:lang w:eastAsia="de-DE"/>
        </w:rPr>
        <w:t xml:space="preserve"> Allgemeine Empfehlungen zur Verhütung von Folgeinfektionen)</w:t>
      </w:r>
      <w:r w:rsidR="004B7736" w:rsidRPr="00F54412">
        <w:rPr>
          <w:lang w:eastAsia="de-DE"/>
        </w:rPr>
        <w:t xml:space="preserve"> </w:t>
      </w:r>
      <w:r w:rsidRPr="00F54412">
        <w:rPr>
          <w:lang w:eastAsia="de-DE"/>
        </w:rPr>
        <w:t>dargestellt werden konnten.</w:t>
      </w:r>
    </w:p>
    <w:p w14:paraId="230FCF2E" w14:textId="562F9850" w:rsidR="004B7736" w:rsidRPr="00F54412" w:rsidRDefault="008A6F81" w:rsidP="002B747B">
      <w:pPr>
        <w:pStyle w:val="Textkrper"/>
        <w:rPr>
          <w:b/>
          <w:lang w:eastAsia="de-DE"/>
        </w:rPr>
      </w:pPr>
      <w:r w:rsidRPr="00F54412">
        <w:rPr>
          <w:b/>
          <w:lang w:eastAsia="de-DE"/>
        </w:rPr>
        <w:t>Allgemeine Empfehlungen zur Verhütung von Folgeinfektionen:</w:t>
      </w:r>
      <w:r w:rsidRPr="00F54412">
        <w:rPr>
          <w:lang w:eastAsia="de-DE"/>
        </w:rPr>
        <w:t xml:space="preserve"> Unter diesem Punkt werden</w:t>
      </w:r>
      <w:r w:rsidR="004B7736" w:rsidRPr="00F54412">
        <w:rPr>
          <w:lang w:eastAsia="de-DE"/>
        </w:rPr>
        <w:t xml:space="preserve"> </w:t>
      </w:r>
      <w:r w:rsidRPr="00F54412">
        <w:rPr>
          <w:lang w:eastAsia="de-DE"/>
        </w:rPr>
        <w:t>allgemeine Empfehlungen aufgeführt, die im Kontext der Gemeinschaftseinrichtung gemäß § 33 IfSG</w:t>
      </w:r>
      <w:r w:rsidR="004B7736" w:rsidRPr="00F54412">
        <w:rPr>
          <w:lang w:eastAsia="de-DE"/>
        </w:rPr>
        <w:t xml:space="preserve"> </w:t>
      </w:r>
      <w:r w:rsidRPr="00F54412">
        <w:rPr>
          <w:lang w:eastAsia="de-DE"/>
        </w:rPr>
        <w:t>zu einer Vermeidung von Folgeinfektionen beitragen können. Die in den Hygieneplänen gemäß § 36</w:t>
      </w:r>
      <w:r w:rsidR="004B7736" w:rsidRPr="00F54412">
        <w:rPr>
          <w:lang w:eastAsia="de-DE"/>
        </w:rPr>
        <w:t xml:space="preserve"> </w:t>
      </w:r>
      <w:r w:rsidRPr="00F54412">
        <w:rPr>
          <w:lang w:eastAsia="de-DE"/>
        </w:rPr>
        <w:t>Abs. 1 IfSG vorgesehenen routinemäßigen Maßnahmen zur Verhütung von Infektionen sollen durch</w:t>
      </w:r>
      <w:r w:rsidR="004B7736" w:rsidRPr="00F54412">
        <w:rPr>
          <w:lang w:eastAsia="de-DE"/>
        </w:rPr>
        <w:t xml:space="preserve"> </w:t>
      </w:r>
      <w:r w:rsidRPr="00F54412">
        <w:rPr>
          <w:lang w:eastAsia="de-DE"/>
        </w:rPr>
        <w:t>die hier aufgeführten Empfehlungen ergänzt werden. Weiterführende spezielle Maßnahmen sind</w:t>
      </w:r>
      <w:r w:rsidR="004B7736" w:rsidRPr="00F54412">
        <w:rPr>
          <w:lang w:eastAsia="de-DE"/>
        </w:rPr>
        <w:t xml:space="preserve"> </w:t>
      </w:r>
      <w:r w:rsidRPr="00F54412">
        <w:rPr>
          <w:lang w:eastAsia="de-DE"/>
        </w:rPr>
        <w:t>ausführlich in den RKI-Ratgebern aufgeführt. Die Empfehlungen beziehen sich auf gesunde</w:t>
      </w:r>
      <w:r w:rsidR="004B7736" w:rsidRPr="00F54412">
        <w:rPr>
          <w:lang w:eastAsia="de-DE"/>
        </w:rPr>
        <w:t xml:space="preserve"> </w:t>
      </w:r>
      <w:r w:rsidRPr="00F54412">
        <w:rPr>
          <w:lang w:eastAsia="de-DE"/>
        </w:rPr>
        <w:t>Personen, besonders gefährdete Personen,</w:t>
      </w:r>
      <w:r w:rsidR="00364756" w:rsidRPr="00F54412">
        <w:rPr>
          <w:lang w:eastAsia="de-DE"/>
        </w:rPr>
        <w:t xml:space="preserve"> </w:t>
      </w:r>
      <w:r w:rsidR="00824F54">
        <w:rPr>
          <w:lang w:eastAsia="de-DE"/>
        </w:rPr>
        <w:t>z. B.</w:t>
      </w:r>
      <w:r w:rsidRPr="00F54412">
        <w:rPr>
          <w:lang w:eastAsia="de-DE"/>
        </w:rPr>
        <w:t xml:space="preserve"> Immunsupprimierte werden in der Regel nicht</w:t>
      </w:r>
      <w:r w:rsidR="004B7736" w:rsidRPr="00F54412">
        <w:rPr>
          <w:lang w:eastAsia="de-DE"/>
        </w:rPr>
        <w:t xml:space="preserve"> </w:t>
      </w:r>
      <w:r w:rsidRPr="00F54412">
        <w:rPr>
          <w:lang w:eastAsia="de-DE"/>
        </w:rPr>
        <w:t>thematisiert.</w:t>
      </w:r>
    </w:p>
    <w:p w14:paraId="3BF9B02D" w14:textId="6ADB3BA2" w:rsidR="004B7736" w:rsidRPr="00F54412" w:rsidRDefault="008A6F81" w:rsidP="002B747B">
      <w:pPr>
        <w:pStyle w:val="Textkrper"/>
        <w:rPr>
          <w:b/>
          <w:lang w:eastAsia="de-DE"/>
        </w:rPr>
      </w:pPr>
      <w:r w:rsidRPr="00F54412">
        <w:rPr>
          <w:b/>
          <w:lang w:eastAsia="de-DE"/>
        </w:rPr>
        <w:t>Postexpositionsprophylaxe:</w:t>
      </w:r>
      <w:r w:rsidRPr="00F54412">
        <w:rPr>
          <w:lang w:eastAsia="de-DE"/>
        </w:rPr>
        <w:t xml:space="preserve"> Hierunter werden Maßnahmen aufgeführt, die nach möglichem Kontakt</w:t>
      </w:r>
      <w:r w:rsidR="004B7736" w:rsidRPr="00F54412">
        <w:rPr>
          <w:lang w:eastAsia="de-DE"/>
        </w:rPr>
        <w:t xml:space="preserve"> </w:t>
      </w:r>
      <w:r w:rsidRPr="00F54412">
        <w:rPr>
          <w:lang w:eastAsia="de-DE"/>
        </w:rPr>
        <w:t>mit Infektionserregern verhindern sollen, dass die Person erkrankt oder der Verlauf der Erkrankung</w:t>
      </w:r>
      <w:r w:rsidR="004B7736" w:rsidRPr="00F54412">
        <w:rPr>
          <w:lang w:eastAsia="de-DE"/>
        </w:rPr>
        <w:t xml:space="preserve"> </w:t>
      </w:r>
      <w:r w:rsidRPr="00F54412">
        <w:rPr>
          <w:lang w:eastAsia="de-DE"/>
        </w:rPr>
        <w:t>zumindest abgemildert wird. Die Maßnahmen können in einer medikamentösen Behandlung</w:t>
      </w:r>
      <w:r w:rsidR="004B7736" w:rsidRPr="00F54412">
        <w:rPr>
          <w:lang w:eastAsia="de-DE"/>
        </w:rPr>
        <w:t xml:space="preserve"> </w:t>
      </w:r>
      <w:r w:rsidRPr="00F54412">
        <w:rPr>
          <w:lang w:eastAsia="de-DE"/>
        </w:rPr>
        <w:t>(Chemoprophylaxe) oder der Gabe von postexpositionellen Impfungen bestehen.</w:t>
      </w:r>
    </w:p>
    <w:p w14:paraId="4573201D" w14:textId="1059A1B9" w:rsidR="00904F1D" w:rsidRPr="00F54412" w:rsidRDefault="008A6F81" w:rsidP="002B747B">
      <w:pPr>
        <w:pStyle w:val="Textkrper"/>
        <w:rPr>
          <w:lang w:eastAsia="de-DE"/>
        </w:rPr>
      </w:pPr>
      <w:r w:rsidRPr="00F54412">
        <w:rPr>
          <w:b/>
          <w:lang w:eastAsia="de-DE"/>
        </w:rPr>
        <w:t>Benachrichtigungspflicht:</w:t>
      </w:r>
      <w:r w:rsidRPr="00F54412">
        <w:rPr>
          <w:lang w:eastAsia="de-DE"/>
        </w:rPr>
        <w:t xml:space="preserve"> Gemäß § 34 Abs. 6 IfSG ist die Leitung einer Gemeinschaftseinrichtung</w:t>
      </w:r>
      <w:r w:rsidR="004B7736" w:rsidRPr="00F54412">
        <w:rPr>
          <w:lang w:eastAsia="de-DE"/>
        </w:rPr>
        <w:t xml:space="preserve"> </w:t>
      </w:r>
      <w:r w:rsidRPr="00F54412">
        <w:rPr>
          <w:lang w:eastAsia="de-DE"/>
        </w:rPr>
        <w:t>gemäß § 33 dazu verpflichtet, das zuständige Gesundheitsamt unverzüglich zu benachrichtigen,</w:t>
      </w:r>
      <w:r w:rsidR="004B7736" w:rsidRPr="00F54412">
        <w:rPr>
          <w:lang w:eastAsia="de-DE"/>
        </w:rPr>
        <w:t xml:space="preserve"> </w:t>
      </w:r>
      <w:r w:rsidRPr="00F54412">
        <w:rPr>
          <w:lang w:eastAsia="de-DE"/>
        </w:rPr>
        <w:t>wenn Sachverhalte gemäß § 34 Abs. 1-3 IfSG bekannt werden. Eine Benachrichtigungspflicht besteht</w:t>
      </w:r>
      <w:r w:rsidR="004B7736" w:rsidRPr="00F54412">
        <w:rPr>
          <w:lang w:eastAsia="de-DE"/>
        </w:rPr>
        <w:t xml:space="preserve"> </w:t>
      </w:r>
      <w:r w:rsidRPr="00F54412">
        <w:rPr>
          <w:lang w:eastAsia="de-DE"/>
        </w:rPr>
        <w:t>nicht, wenn der Leitung ein Nachweis darüber vorliegt, dass die Meldung des Sachverhalts gemäß</w:t>
      </w:r>
      <w:r w:rsidR="004B7736" w:rsidRPr="00F54412">
        <w:rPr>
          <w:lang w:eastAsia="de-DE"/>
        </w:rPr>
        <w:t xml:space="preserve"> </w:t>
      </w:r>
      <w:r w:rsidRPr="00F54412">
        <w:rPr>
          <w:lang w:eastAsia="de-DE"/>
        </w:rPr>
        <w:t>§ 6 IfSG bereits erfolgt ist.</w:t>
      </w:r>
    </w:p>
    <w:p w14:paraId="11A3F054" w14:textId="77777777" w:rsidR="004B7736" w:rsidRPr="00F54412" w:rsidRDefault="004B7736" w:rsidP="00F54412">
      <w:pPr>
        <w:widowControl/>
        <w:autoSpaceDE/>
        <w:autoSpaceDN/>
        <w:rPr>
          <w:rFonts w:eastAsia="Times New Roman" w:cs="Arial"/>
          <w:lang w:eastAsia="de-DE"/>
        </w:rPr>
        <w:sectPr w:rsidR="004B7736" w:rsidRPr="00F54412" w:rsidSect="00B870D9">
          <w:pgSz w:w="11910" w:h="16840" w:code="9"/>
          <w:pgMar w:top="1418" w:right="851" w:bottom="851" w:left="851" w:header="284" w:footer="284" w:gutter="0"/>
          <w:cols w:space="720"/>
        </w:sectPr>
      </w:pPr>
    </w:p>
    <w:p w14:paraId="64E15200" w14:textId="68DAF1BF" w:rsidR="00904F1D" w:rsidRPr="00F54412" w:rsidRDefault="00E359F9" w:rsidP="000108AC">
      <w:pPr>
        <w:pStyle w:val="Textfett"/>
      </w:pPr>
      <w:bookmarkStart w:id="68" w:name="_Toc100231478"/>
      <w:r w:rsidRPr="00F54412">
        <w:lastRenderedPageBreak/>
        <w:t>Übersicht über Infektionskrankheiten in Schulen</w:t>
      </w:r>
      <w:r w:rsidR="006E2CD6">
        <w:t xml:space="preserve"> und Gemeinschaftseinrichtungen</w:t>
      </w:r>
      <w:r w:rsidRPr="00F54412">
        <w:t xml:space="preserve"> in Anlehnung an die Empfehlungen des RKI</w:t>
      </w:r>
      <w:bookmarkEnd w:id="68"/>
    </w:p>
    <w:p w14:paraId="76D5F7E5" w14:textId="77777777" w:rsidR="00EF1425" w:rsidRPr="00F54412" w:rsidRDefault="00EF1425" w:rsidP="002B747B">
      <w:pPr>
        <w:pStyle w:val="Textkrper"/>
      </w:pPr>
      <w:r w:rsidRPr="00F54412">
        <w:t xml:space="preserve">Die Empfehlungen in diese Übersicht beziehen sich in der Regel nur auf erkrankte Personen. Maßnahmen für Kontaktpersonen und Ausscheider sind mit der zuständigen Gesundheitsbehörde abzusprechen. </w:t>
      </w:r>
    </w:p>
    <w:p w14:paraId="0994117E" w14:textId="11F0E34F" w:rsidR="00EF1425" w:rsidRDefault="00EF1425" w:rsidP="002B747B">
      <w:pPr>
        <w:pStyle w:val="Textkrper"/>
      </w:pPr>
      <w:r w:rsidRPr="00F54412">
        <w:t>Die zuständige Gesundheitsbehörde kann auch weitergehende Vorgaben festlegen, wenn dies aufgrund der Bewertung der infektiologischen Situation vor Ort erforderlich ist.</w:t>
      </w:r>
    </w:p>
    <w:tbl>
      <w:tblPr>
        <w:tblStyle w:val="zeilenwechselpn"/>
        <w:tblW w:w="10236" w:type="dxa"/>
        <w:tblInd w:w="-2" w:type="dxa"/>
        <w:tblLayout w:type="fixed"/>
        <w:tblLook w:val="01E0" w:firstRow="1" w:lastRow="1" w:firstColumn="1" w:lastColumn="1" w:noHBand="0" w:noVBand="0"/>
      </w:tblPr>
      <w:tblGrid>
        <w:gridCol w:w="1590"/>
        <w:gridCol w:w="1701"/>
        <w:gridCol w:w="2268"/>
        <w:gridCol w:w="1275"/>
        <w:gridCol w:w="3402"/>
      </w:tblGrid>
      <w:tr w:rsidR="00CD352C" w:rsidRPr="00E040BB" w14:paraId="6D26C0FB" w14:textId="77777777" w:rsidTr="00ED2D75">
        <w:trPr>
          <w:cnfStyle w:val="100000000000" w:firstRow="1" w:lastRow="0" w:firstColumn="0" w:lastColumn="0" w:oddVBand="0" w:evenVBand="0" w:oddHBand="0" w:evenHBand="0" w:firstRowFirstColumn="0" w:firstRowLastColumn="0" w:lastRowFirstColumn="0" w:lastRowLastColumn="0"/>
          <w:trHeight w:val="530"/>
          <w:tblHeader/>
        </w:trPr>
        <w:tc>
          <w:tcPr>
            <w:tcW w:w="1590" w:type="dxa"/>
            <w:shd w:val="clear" w:color="auto" w:fill="D9D9D9" w:themeFill="background1" w:themeFillShade="D9"/>
          </w:tcPr>
          <w:p w14:paraId="7B43475B" w14:textId="77777777" w:rsidR="00CD352C" w:rsidRPr="00E040BB" w:rsidRDefault="00CD352C" w:rsidP="00F826BA">
            <w:pPr>
              <w:spacing w:after="6"/>
              <w:contextualSpacing w:val="0"/>
              <w:rPr>
                <w:rFonts w:cs="Arial"/>
                <w:lang w:val="en-US"/>
              </w:rPr>
            </w:pPr>
            <w:r w:rsidRPr="00E040BB">
              <w:rPr>
                <w:rFonts w:cs="Arial"/>
                <w:color w:val="231F20"/>
                <w:lang w:val="en-US"/>
              </w:rPr>
              <w:t>Erkrankung</w:t>
            </w:r>
          </w:p>
        </w:tc>
        <w:tc>
          <w:tcPr>
            <w:tcW w:w="1701" w:type="dxa"/>
            <w:shd w:val="clear" w:color="auto" w:fill="D9D9D9" w:themeFill="background1" w:themeFillShade="D9"/>
          </w:tcPr>
          <w:p w14:paraId="5F156977" w14:textId="77777777" w:rsidR="00CD352C" w:rsidRPr="00E040BB" w:rsidRDefault="00CD352C" w:rsidP="00F826BA">
            <w:pPr>
              <w:spacing w:after="6"/>
              <w:contextualSpacing w:val="0"/>
              <w:rPr>
                <w:rFonts w:cs="Arial"/>
                <w:lang w:val="en-US"/>
              </w:rPr>
            </w:pPr>
            <w:r w:rsidRPr="00E040BB">
              <w:rPr>
                <w:rFonts w:cs="Arial"/>
                <w:color w:val="231F20"/>
                <w:lang w:val="en-US"/>
              </w:rPr>
              <w:t>Inkubationszeit</w:t>
            </w:r>
          </w:p>
        </w:tc>
        <w:tc>
          <w:tcPr>
            <w:tcW w:w="2268" w:type="dxa"/>
            <w:shd w:val="clear" w:color="auto" w:fill="D9D9D9" w:themeFill="background1" w:themeFillShade="D9"/>
          </w:tcPr>
          <w:p w14:paraId="537BDA5D" w14:textId="77777777" w:rsidR="00CD352C" w:rsidRPr="00E040BB" w:rsidRDefault="00CD352C" w:rsidP="00F826BA">
            <w:pPr>
              <w:spacing w:after="6"/>
              <w:contextualSpacing w:val="0"/>
              <w:rPr>
                <w:rFonts w:cs="Arial"/>
                <w:lang w:val="en-US"/>
              </w:rPr>
            </w:pPr>
            <w:r w:rsidRPr="00E040BB">
              <w:rPr>
                <w:rFonts w:cs="Arial"/>
                <w:color w:val="231F20"/>
                <w:lang w:val="en-US"/>
              </w:rPr>
              <w:t>Dauer der Ansteckungs-fähigkeit</w:t>
            </w:r>
          </w:p>
        </w:tc>
        <w:tc>
          <w:tcPr>
            <w:tcW w:w="1275" w:type="dxa"/>
            <w:shd w:val="clear" w:color="auto" w:fill="D9D9D9" w:themeFill="background1" w:themeFillShade="D9"/>
          </w:tcPr>
          <w:p w14:paraId="5174FD59" w14:textId="77777777" w:rsidR="00CD352C" w:rsidRPr="00E040BB" w:rsidRDefault="00CD352C" w:rsidP="00F826BA">
            <w:pPr>
              <w:spacing w:after="6"/>
              <w:contextualSpacing w:val="0"/>
              <w:rPr>
                <w:rFonts w:cs="Arial"/>
                <w:color w:val="231F20"/>
                <w:lang w:val="en-US"/>
              </w:rPr>
            </w:pPr>
            <w:r w:rsidRPr="00E040BB">
              <w:rPr>
                <w:rFonts w:cs="Arial"/>
                <w:color w:val="231F20"/>
                <w:lang w:val="en-US"/>
              </w:rPr>
              <w:t>Schriftliches ärztliches Attest</w:t>
            </w:r>
          </w:p>
        </w:tc>
        <w:tc>
          <w:tcPr>
            <w:tcW w:w="3402" w:type="dxa"/>
            <w:shd w:val="clear" w:color="auto" w:fill="D9D9D9" w:themeFill="background1" w:themeFillShade="D9"/>
          </w:tcPr>
          <w:p w14:paraId="102817D3" w14:textId="77777777" w:rsidR="00CD352C" w:rsidRPr="00E040BB" w:rsidRDefault="00CD352C" w:rsidP="00F826BA">
            <w:pPr>
              <w:spacing w:after="6"/>
              <w:contextualSpacing w:val="0"/>
              <w:rPr>
                <w:rFonts w:cs="Arial"/>
                <w:lang w:val="en-US"/>
              </w:rPr>
            </w:pPr>
            <w:r w:rsidRPr="00E040BB">
              <w:rPr>
                <w:rFonts w:cs="Arial"/>
                <w:color w:val="231F20"/>
                <w:lang w:val="en-US"/>
              </w:rPr>
              <w:t>Wiederzulassung</w:t>
            </w:r>
          </w:p>
        </w:tc>
      </w:tr>
      <w:tr w:rsidR="00CD352C" w:rsidRPr="00E040BB" w14:paraId="072E01E5" w14:textId="77777777" w:rsidTr="00ED2D75">
        <w:trPr>
          <w:cnfStyle w:val="000000100000" w:firstRow="0" w:lastRow="0" w:firstColumn="0" w:lastColumn="0" w:oddVBand="0" w:evenVBand="0" w:oddHBand="1" w:evenHBand="0" w:firstRowFirstColumn="0" w:firstRowLastColumn="0" w:lastRowFirstColumn="0" w:lastRowLastColumn="0"/>
          <w:trHeight w:val="1139"/>
        </w:trPr>
        <w:tc>
          <w:tcPr>
            <w:tcW w:w="1590" w:type="dxa"/>
          </w:tcPr>
          <w:p w14:paraId="02C65A65" w14:textId="77777777" w:rsidR="00CD352C" w:rsidRPr="00E040BB" w:rsidRDefault="00CD352C" w:rsidP="00F826BA">
            <w:pPr>
              <w:spacing w:after="6"/>
              <w:ind w:left="57" w:right="57"/>
              <w:rPr>
                <w:rFonts w:cs="Arial"/>
                <w:color w:val="231F20"/>
                <w:lang w:val="en-US"/>
              </w:rPr>
            </w:pPr>
            <w:r w:rsidRPr="00E040BB">
              <w:rPr>
                <w:rFonts w:cs="Arial"/>
                <w:color w:val="231F20"/>
                <w:lang w:val="en-US"/>
              </w:rPr>
              <w:t>Cholera</w:t>
            </w:r>
          </w:p>
        </w:tc>
        <w:tc>
          <w:tcPr>
            <w:tcW w:w="1701" w:type="dxa"/>
          </w:tcPr>
          <w:p w14:paraId="0E8675E3" w14:textId="77777777" w:rsidR="00CD352C" w:rsidRPr="00E040BB" w:rsidRDefault="00CD352C" w:rsidP="00F826BA">
            <w:pPr>
              <w:spacing w:after="6"/>
              <w:ind w:left="57" w:right="57"/>
              <w:rPr>
                <w:rFonts w:cs="Arial"/>
                <w:color w:val="231F20"/>
                <w:lang w:val="en-US"/>
              </w:rPr>
            </w:pPr>
            <w:r w:rsidRPr="00E040BB">
              <w:rPr>
                <w:rFonts w:cs="Arial"/>
                <w:color w:val="231F20"/>
                <w:lang w:val="en-US"/>
              </w:rPr>
              <w:t>Einige Std. bis 5 Tage, selten länger.</w:t>
            </w:r>
          </w:p>
        </w:tc>
        <w:tc>
          <w:tcPr>
            <w:tcW w:w="2268" w:type="dxa"/>
          </w:tcPr>
          <w:p w14:paraId="57654ADA" w14:textId="77777777" w:rsidR="00CD352C" w:rsidRPr="00E040BB" w:rsidRDefault="00CD352C" w:rsidP="00F826BA">
            <w:pPr>
              <w:spacing w:after="6"/>
              <w:ind w:left="57" w:right="57"/>
              <w:rPr>
                <w:rFonts w:cs="Arial"/>
                <w:color w:val="231F20"/>
                <w:lang w:val="en-US"/>
              </w:rPr>
            </w:pPr>
            <w:r w:rsidRPr="00E040BB">
              <w:rPr>
                <w:rFonts w:cs="Arial"/>
                <w:color w:val="231F20"/>
                <w:lang w:val="en-US"/>
              </w:rPr>
              <w:t>Solange Erreger im Stuhl nachweisbar sind.</w:t>
            </w:r>
          </w:p>
        </w:tc>
        <w:tc>
          <w:tcPr>
            <w:tcW w:w="1275" w:type="dxa"/>
          </w:tcPr>
          <w:p w14:paraId="63F55F51" w14:textId="77777777" w:rsidR="00CD352C" w:rsidRPr="00E040BB" w:rsidRDefault="00CD352C" w:rsidP="00F826BA">
            <w:pPr>
              <w:spacing w:after="6"/>
              <w:ind w:left="57" w:right="57"/>
              <w:rPr>
                <w:rFonts w:cs="Arial"/>
                <w:color w:val="231F20"/>
                <w:lang w:val="en-US"/>
              </w:rPr>
            </w:pPr>
            <w:r w:rsidRPr="00E040BB">
              <w:rPr>
                <w:rFonts w:cs="Arial"/>
                <w:color w:val="231F20"/>
                <w:lang w:val="en-US"/>
              </w:rPr>
              <w:t>ja</w:t>
            </w:r>
          </w:p>
        </w:tc>
        <w:tc>
          <w:tcPr>
            <w:tcW w:w="3402" w:type="dxa"/>
          </w:tcPr>
          <w:p w14:paraId="57568343" w14:textId="2DAF8975" w:rsidR="00CD352C" w:rsidRPr="00E040BB" w:rsidRDefault="00CD352C" w:rsidP="00F826BA">
            <w:pPr>
              <w:spacing w:after="6"/>
              <w:ind w:left="57" w:right="57"/>
              <w:rPr>
                <w:rFonts w:cs="Arial"/>
                <w:color w:val="231F20"/>
                <w:lang w:val="en-US"/>
              </w:rPr>
            </w:pPr>
            <w:r w:rsidRPr="00E040BB">
              <w:rPr>
                <w:rFonts w:cs="Arial"/>
                <w:color w:val="231F20"/>
                <w:lang w:val="en-US"/>
              </w:rPr>
              <w:t xml:space="preserve">Nach klinischer Genesung und </w:t>
            </w:r>
            <w:r w:rsidR="00B16070" w:rsidRPr="00E040BB">
              <w:rPr>
                <w:rFonts w:cs="Arial"/>
                <w:color w:val="231F20"/>
                <w:lang w:val="en-US"/>
              </w:rPr>
              <w:t>3</w:t>
            </w:r>
            <w:r w:rsidRPr="00E040BB">
              <w:rPr>
                <w:rFonts w:cs="Arial"/>
                <w:color w:val="231F20"/>
                <w:lang w:val="en-US"/>
              </w:rPr>
              <w:t xml:space="preserve"> aufeinander folgenden negativen Stuhlbefunden (Abstand der Stuhlproben 24 bis 48 Std.). </w:t>
            </w:r>
          </w:p>
          <w:p w14:paraId="2CF67D34" w14:textId="77777777" w:rsidR="00CD352C" w:rsidRPr="00E040BB" w:rsidRDefault="00CD352C" w:rsidP="00F826BA">
            <w:pPr>
              <w:spacing w:after="6"/>
              <w:ind w:left="57" w:right="57"/>
              <w:rPr>
                <w:rFonts w:cs="Arial"/>
                <w:color w:val="231F20"/>
                <w:lang w:val="en-US"/>
              </w:rPr>
            </w:pPr>
            <w:r w:rsidRPr="00E040BB">
              <w:rPr>
                <w:rFonts w:cs="Arial"/>
                <w:color w:val="231F20"/>
                <w:lang w:val="en-US"/>
              </w:rPr>
              <w:t>Bei Antibiotika-Therapie: erste Stuhlprobe frühestens 24 Std. nach Therapieende).</w:t>
            </w:r>
          </w:p>
        </w:tc>
      </w:tr>
      <w:tr w:rsidR="00CD352C" w:rsidRPr="00E040BB" w14:paraId="4E812912" w14:textId="77777777" w:rsidTr="00ED2D75">
        <w:trPr>
          <w:cnfStyle w:val="000000010000" w:firstRow="0" w:lastRow="0" w:firstColumn="0" w:lastColumn="0" w:oddVBand="0" w:evenVBand="0" w:oddHBand="0" w:evenHBand="1" w:firstRowFirstColumn="0" w:firstRowLastColumn="0" w:lastRowFirstColumn="0" w:lastRowLastColumn="0"/>
          <w:trHeight w:val="1355"/>
        </w:trPr>
        <w:tc>
          <w:tcPr>
            <w:tcW w:w="1590" w:type="dxa"/>
          </w:tcPr>
          <w:p w14:paraId="0B0B650B" w14:textId="77777777" w:rsidR="00CD352C" w:rsidRPr="00E040BB" w:rsidRDefault="00CD352C" w:rsidP="00F826BA">
            <w:pPr>
              <w:spacing w:after="6"/>
              <w:ind w:left="57" w:right="57"/>
              <w:rPr>
                <w:rFonts w:cs="Arial"/>
                <w:color w:val="231F20"/>
                <w:lang w:val="en-US"/>
              </w:rPr>
            </w:pPr>
            <w:r w:rsidRPr="00E040BB">
              <w:rPr>
                <w:rFonts w:cs="Arial"/>
                <w:color w:val="231F20"/>
                <w:lang w:val="en-US"/>
              </w:rPr>
              <w:t>Diphtherie</w:t>
            </w:r>
          </w:p>
        </w:tc>
        <w:tc>
          <w:tcPr>
            <w:tcW w:w="1701" w:type="dxa"/>
          </w:tcPr>
          <w:p w14:paraId="4F3008F9" w14:textId="77777777" w:rsidR="00CD352C" w:rsidRPr="00E040BB" w:rsidRDefault="00CD352C" w:rsidP="00F826BA">
            <w:pPr>
              <w:spacing w:after="6"/>
              <w:ind w:left="57" w:right="57"/>
              <w:rPr>
                <w:rFonts w:cs="Arial"/>
                <w:color w:val="231F20"/>
                <w:lang w:val="en-US"/>
              </w:rPr>
            </w:pPr>
            <w:r w:rsidRPr="00E040BB">
              <w:rPr>
                <w:rFonts w:cs="Arial"/>
                <w:color w:val="231F20"/>
                <w:lang w:val="en-US"/>
              </w:rPr>
              <w:t>In der Regel 2 bis 5 Tage, selten bis zu 10  Tagen.</w:t>
            </w:r>
          </w:p>
        </w:tc>
        <w:tc>
          <w:tcPr>
            <w:tcW w:w="2268" w:type="dxa"/>
          </w:tcPr>
          <w:p w14:paraId="00D51838" w14:textId="77777777" w:rsidR="00CD352C" w:rsidRPr="00E040BB" w:rsidRDefault="00CD352C" w:rsidP="00F826BA">
            <w:pPr>
              <w:spacing w:after="6"/>
              <w:ind w:left="57" w:right="57"/>
              <w:rPr>
                <w:rFonts w:cs="Arial"/>
                <w:color w:val="231F20"/>
                <w:lang w:val="en-US"/>
              </w:rPr>
            </w:pPr>
            <w:r w:rsidRPr="00E040BB">
              <w:rPr>
                <w:rFonts w:cs="Arial"/>
                <w:color w:val="231F20"/>
                <w:lang w:val="en-US"/>
              </w:rPr>
              <w:t>Solange Erreger in Sekreten und Wunden nachweisbar sind. Ohne Therapie i.d.R. 2 bis 4 Wochen.</w:t>
            </w:r>
          </w:p>
          <w:p w14:paraId="0A0ED511" w14:textId="77777777" w:rsidR="00CD352C" w:rsidRPr="00E040BB" w:rsidRDefault="00CD352C" w:rsidP="00F826BA">
            <w:pPr>
              <w:spacing w:after="6"/>
              <w:ind w:left="57" w:right="57"/>
              <w:rPr>
                <w:rFonts w:cs="Arial"/>
                <w:color w:val="231F20"/>
                <w:lang w:val="en-US"/>
              </w:rPr>
            </w:pPr>
            <w:r w:rsidRPr="00E040BB">
              <w:rPr>
                <w:rFonts w:cs="Arial"/>
                <w:color w:val="231F20"/>
                <w:lang w:val="en-US"/>
              </w:rPr>
              <w:t>Nach Beginn einer wirksamen Antibiotika-Therapie meist 2 bis 4 Tage.</w:t>
            </w:r>
          </w:p>
        </w:tc>
        <w:tc>
          <w:tcPr>
            <w:tcW w:w="1275" w:type="dxa"/>
          </w:tcPr>
          <w:p w14:paraId="7610B3E8" w14:textId="77777777" w:rsidR="00CD352C" w:rsidRPr="00E040BB" w:rsidRDefault="00CD352C" w:rsidP="00F826BA">
            <w:pPr>
              <w:spacing w:after="6"/>
              <w:ind w:left="57" w:right="57"/>
              <w:rPr>
                <w:rFonts w:cs="Arial"/>
                <w:color w:val="231F20"/>
                <w:lang w:val="en-US"/>
              </w:rPr>
            </w:pPr>
            <w:r w:rsidRPr="00E040BB">
              <w:rPr>
                <w:rFonts w:cs="Arial"/>
                <w:color w:val="231F20"/>
                <w:lang w:val="en-US"/>
              </w:rPr>
              <w:t>ja</w:t>
            </w:r>
          </w:p>
        </w:tc>
        <w:tc>
          <w:tcPr>
            <w:tcW w:w="3402" w:type="dxa"/>
          </w:tcPr>
          <w:p w14:paraId="79D2C29A" w14:textId="1479FF50" w:rsidR="00CD352C" w:rsidRPr="00E040BB" w:rsidRDefault="00CD352C" w:rsidP="00F826BA">
            <w:pPr>
              <w:spacing w:after="6"/>
              <w:ind w:left="57" w:right="57"/>
              <w:rPr>
                <w:rFonts w:cs="Arial"/>
                <w:color w:val="231F20"/>
                <w:lang w:val="en-US"/>
              </w:rPr>
            </w:pPr>
            <w:r w:rsidRPr="00E040BB">
              <w:rPr>
                <w:rFonts w:cs="Arial"/>
                <w:color w:val="231F20"/>
                <w:lang w:val="en-US"/>
              </w:rPr>
              <w:t>Bei behandelten Keimträgern nach zwei negativen Abstrichbefunden (Abstand der Abstriche mindestens 24 Std., erster Abstrich frühestens 24 Std. nach Ende der Antibiotika- Therapie).</w:t>
            </w:r>
          </w:p>
          <w:p w14:paraId="25808528" w14:textId="77777777" w:rsidR="00CD352C" w:rsidRPr="00E040BB" w:rsidRDefault="00CD352C" w:rsidP="00F826BA">
            <w:pPr>
              <w:spacing w:after="6"/>
              <w:ind w:left="57" w:right="57"/>
              <w:rPr>
                <w:rFonts w:cs="Arial"/>
                <w:color w:val="231F20"/>
                <w:lang w:val="en-US"/>
              </w:rPr>
            </w:pPr>
          </w:p>
        </w:tc>
      </w:tr>
      <w:tr w:rsidR="00CD352C" w:rsidRPr="00E040BB" w14:paraId="259EF213" w14:textId="77777777" w:rsidTr="00ED2D75">
        <w:trPr>
          <w:cnfStyle w:val="000000100000" w:firstRow="0" w:lastRow="0" w:firstColumn="0" w:lastColumn="0" w:oddVBand="0" w:evenVBand="0" w:oddHBand="1" w:evenHBand="0" w:firstRowFirstColumn="0" w:firstRowLastColumn="0" w:lastRowFirstColumn="0" w:lastRowLastColumn="0"/>
          <w:trHeight w:val="1138"/>
        </w:trPr>
        <w:tc>
          <w:tcPr>
            <w:tcW w:w="1590" w:type="dxa"/>
          </w:tcPr>
          <w:p w14:paraId="4C1173B3" w14:textId="730C2467" w:rsidR="00CD352C" w:rsidRPr="00E040BB" w:rsidRDefault="00CD352C" w:rsidP="00F826BA">
            <w:pPr>
              <w:spacing w:after="6"/>
              <w:ind w:left="57" w:right="57"/>
              <w:rPr>
                <w:rFonts w:cs="Arial"/>
                <w:color w:val="231F20"/>
                <w:lang w:val="en-US"/>
              </w:rPr>
            </w:pPr>
            <w:r w:rsidRPr="00E040BB">
              <w:rPr>
                <w:rFonts w:cs="Arial"/>
                <w:color w:val="231F20"/>
                <w:lang w:val="en-US"/>
              </w:rPr>
              <w:t>EHEC Enteritis (Durchfallerkrankung durch  entero-hämorrhagische E.</w:t>
            </w:r>
            <w:r w:rsidR="00F346FE">
              <w:rPr>
                <w:rFonts w:cs="Arial"/>
                <w:color w:val="231F20"/>
                <w:lang w:val="en-US"/>
              </w:rPr>
              <w:t xml:space="preserve"> </w:t>
            </w:r>
            <w:r w:rsidR="000F3078">
              <w:rPr>
                <w:rFonts w:cs="Arial"/>
                <w:color w:val="231F20"/>
                <w:lang w:val="en-US"/>
              </w:rPr>
              <w:t>C</w:t>
            </w:r>
            <w:r w:rsidRPr="00E040BB">
              <w:rPr>
                <w:rFonts w:cs="Arial"/>
                <w:color w:val="231F20"/>
                <w:lang w:val="en-US"/>
              </w:rPr>
              <w:t>oli)</w:t>
            </w:r>
          </w:p>
          <w:p w14:paraId="0E1541E9" w14:textId="77777777" w:rsidR="00CD352C" w:rsidRPr="00E040BB" w:rsidRDefault="00CD352C" w:rsidP="00F826BA">
            <w:pPr>
              <w:spacing w:after="6"/>
              <w:ind w:left="57" w:right="57"/>
              <w:rPr>
                <w:rFonts w:cs="Arial"/>
                <w:color w:val="231F20"/>
                <w:lang w:val="en-US"/>
              </w:rPr>
            </w:pPr>
          </w:p>
          <w:p w14:paraId="608E2F82" w14:textId="77777777" w:rsidR="00CD352C" w:rsidRPr="00E040BB" w:rsidRDefault="00CD352C" w:rsidP="00F826BA">
            <w:pPr>
              <w:spacing w:after="6"/>
              <w:ind w:left="57" w:right="57"/>
              <w:rPr>
                <w:rFonts w:cs="Arial"/>
                <w:color w:val="231F20"/>
                <w:lang w:val="en-US"/>
              </w:rPr>
            </w:pPr>
          </w:p>
          <w:p w14:paraId="49C1657B" w14:textId="77777777" w:rsidR="00CD352C" w:rsidRPr="00E040BB" w:rsidRDefault="00CD352C" w:rsidP="00F826BA">
            <w:pPr>
              <w:spacing w:after="6"/>
              <w:ind w:left="57" w:right="57"/>
              <w:rPr>
                <w:rFonts w:cs="Arial"/>
                <w:color w:val="231F20"/>
                <w:lang w:val="en-US"/>
              </w:rPr>
            </w:pPr>
          </w:p>
          <w:p w14:paraId="1B5EFA59" w14:textId="77777777" w:rsidR="00CD352C" w:rsidRPr="00E040BB" w:rsidRDefault="00CD352C" w:rsidP="00F826BA">
            <w:pPr>
              <w:spacing w:after="6"/>
              <w:ind w:left="57" w:right="57"/>
              <w:rPr>
                <w:rFonts w:cs="Arial"/>
                <w:color w:val="231F20"/>
                <w:lang w:val="en-US"/>
              </w:rPr>
            </w:pPr>
            <w:r w:rsidRPr="00E040BB">
              <w:rPr>
                <w:rFonts w:cs="Arial"/>
                <w:color w:val="231F20"/>
                <w:lang w:val="en-US"/>
              </w:rPr>
              <w:t>[* HUS: Hämolytisch-urämisches Syndrom]</w:t>
            </w:r>
          </w:p>
        </w:tc>
        <w:tc>
          <w:tcPr>
            <w:tcW w:w="1701" w:type="dxa"/>
          </w:tcPr>
          <w:p w14:paraId="25B6F9EE" w14:textId="5BFF172C" w:rsidR="00CD352C" w:rsidRPr="00E040BB" w:rsidRDefault="00F346FE" w:rsidP="00F826BA">
            <w:pPr>
              <w:spacing w:after="6"/>
              <w:ind w:left="57" w:right="57"/>
              <w:rPr>
                <w:rFonts w:cs="Arial"/>
                <w:color w:val="231F20"/>
                <w:lang w:val="en-US"/>
              </w:rPr>
            </w:pPr>
            <w:r>
              <w:rPr>
                <w:rFonts w:cs="Arial"/>
                <w:color w:val="231F20"/>
                <w:lang w:val="en-US"/>
              </w:rPr>
              <w:t>ca.</w:t>
            </w:r>
            <w:r w:rsidR="00CD352C" w:rsidRPr="00E040BB">
              <w:rPr>
                <w:rFonts w:cs="Arial"/>
                <w:color w:val="231F20"/>
                <w:lang w:val="en-US"/>
              </w:rPr>
              <w:t xml:space="preserve"> 2 bis 10 Tage (durchschnittlich 3 bis 4 Tage).</w:t>
            </w:r>
          </w:p>
        </w:tc>
        <w:tc>
          <w:tcPr>
            <w:tcW w:w="2268" w:type="dxa"/>
          </w:tcPr>
          <w:p w14:paraId="779EF1E1" w14:textId="77777777" w:rsidR="00CD352C" w:rsidRPr="00E040BB" w:rsidRDefault="00CD352C" w:rsidP="00F826BA">
            <w:pPr>
              <w:spacing w:after="6"/>
              <w:ind w:left="57" w:right="57"/>
              <w:rPr>
                <w:rFonts w:cs="Arial"/>
                <w:color w:val="231F20"/>
                <w:lang w:val="en-US"/>
              </w:rPr>
            </w:pPr>
            <w:r w:rsidRPr="00E040BB">
              <w:rPr>
                <w:rFonts w:cs="Arial"/>
                <w:color w:val="231F20"/>
                <w:lang w:val="en-US"/>
              </w:rPr>
              <w:t>Solange EHEC-Bakterien im Stuhl  nachweisbar sind. Variiert von einigen Tagen bis zu mehreren Wochen</w:t>
            </w:r>
          </w:p>
        </w:tc>
        <w:tc>
          <w:tcPr>
            <w:tcW w:w="1275" w:type="dxa"/>
          </w:tcPr>
          <w:p w14:paraId="27B23D73" w14:textId="77777777" w:rsidR="00CD352C" w:rsidRPr="00E040BB" w:rsidRDefault="00CD352C" w:rsidP="00F826BA">
            <w:pPr>
              <w:spacing w:after="6"/>
              <w:ind w:left="57" w:right="57"/>
              <w:rPr>
                <w:rFonts w:cs="Arial"/>
                <w:color w:val="231F20"/>
                <w:lang w:val="en-US"/>
              </w:rPr>
            </w:pPr>
            <w:r w:rsidRPr="00E040BB">
              <w:rPr>
                <w:rFonts w:cs="Arial"/>
                <w:color w:val="231F20"/>
                <w:lang w:val="en-US"/>
              </w:rPr>
              <w:t>ja</w:t>
            </w:r>
          </w:p>
        </w:tc>
        <w:tc>
          <w:tcPr>
            <w:tcW w:w="3402" w:type="dxa"/>
          </w:tcPr>
          <w:p w14:paraId="7BEC303A" w14:textId="64FB3D28" w:rsidR="00CD352C" w:rsidRPr="00E040BB" w:rsidRDefault="00CD352C" w:rsidP="00F826BA">
            <w:pPr>
              <w:spacing w:after="6"/>
              <w:ind w:left="57" w:right="57"/>
              <w:rPr>
                <w:rFonts w:cs="Arial"/>
                <w:color w:val="231F20"/>
                <w:lang w:val="en-US"/>
              </w:rPr>
            </w:pPr>
            <w:r w:rsidRPr="00E040BB">
              <w:rPr>
                <w:rFonts w:cs="Arial"/>
                <w:color w:val="231F20"/>
                <w:lang w:val="en-US"/>
              </w:rPr>
              <w:t>Bei klinischem Bild eines HUS oder Nachweis eines HUS-assoziierten EHEC-Stammes: Nach klinischer Genesung und zwei aufeinander folgenden negativen Stuhlbefunden (Abstand der Stuhlproben mindestens 24</w:t>
            </w:r>
            <w:r w:rsidR="00E040BB">
              <w:rPr>
                <w:rFonts w:cs="Arial"/>
                <w:color w:val="231F20"/>
                <w:lang w:val="en-US"/>
              </w:rPr>
              <w:t xml:space="preserve"> </w:t>
            </w:r>
            <w:r w:rsidRPr="00E040BB">
              <w:rPr>
                <w:rFonts w:cs="Arial"/>
                <w:color w:val="231F20"/>
                <w:lang w:val="en-US"/>
              </w:rPr>
              <w:t>Std. und frühestens 48 Std. nach erfolgter Antibiotika-Therapie).</w:t>
            </w:r>
          </w:p>
          <w:p w14:paraId="7A7EEC3E" w14:textId="77777777" w:rsidR="00F826BA" w:rsidRPr="00E040BB" w:rsidRDefault="00F826BA" w:rsidP="00F826BA">
            <w:pPr>
              <w:spacing w:after="6"/>
              <w:ind w:left="57" w:right="57"/>
              <w:rPr>
                <w:rFonts w:cs="Arial"/>
                <w:color w:val="231F20"/>
                <w:lang w:val="en-US"/>
              </w:rPr>
            </w:pPr>
          </w:p>
          <w:p w14:paraId="2F031DE7" w14:textId="0C141BE6" w:rsidR="00CD352C" w:rsidRPr="00E040BB" w:rsidRDefault="00CD352C" w:rsidP="00F826BA">
            <w:pPr>
              <w:spacing w:after="6"/>
              <w:ind w:left="57" w:right="57"/>
              <w:rPr>
                <w:rFonts w:cs="Arial"/>
                <w:color w:val="231F20"/>
                <w:lang w:val="en-US"/>
              </w:rPr>
            </w:pPr>
            <w:r w:rsidRPr="00E040BB">
              <w:rPr>
                <w:rFonts w:cs="Arial"/>
                <w:color w:val="231F20"/>
                <w:lang w:val="en-US"/>
              </w:rPr>
              <w:t>Bei Nachweis eines nicht-HUS-assoziierten EHEC-Stammes: frühestens nach 48 Std. Symptomfreiheit unter der Einhaltung von Hygienemaßnahmen.</w:t>
            </w:r>
          </w:p>
        </w:tc>
      </w:tr>
      <w:tr w:rsidR="00CD352C" w:rsidRPr="00E040BB" w14:paraId="6A7D2048" w14:textId="77777777" w:rsidTr="00E040BB">
        <w:trPr>
          <w:cnfStyle w:val="000000010000" w:firstRow="0" w:lastRow="0" w:firstColumn="0" w:lastColumn="0" w:oddVBand="0" w:evenVBand="0" w:oddHBand="0" w:evenHBand="1" w:firstRowFirstColumn="0" w:firstRowLastColumn="0" w:lastRowFirstColumn="0" w:lastRowLastColumn="0"/>
          <w:trHeight w:val="1020"/>
        </w:trPr>
        <w:tc>
          <w:tcPr>
            <w:tcW w:w="1590" w:type="dxa"/>
          </w:tcPr>
          <w:p w14:paraId="5DB97D7F" w14:textId="77777777" w:rsidR="00CD352C" w:rsidRPr="00E040BB" w:rsidRDefault="00CD352C" w:rsidP="00F826BA">
            <w:pPr>
              <w:spacing w:after="6"/>
              <w:ind w:left="57" w:right="57"/>
              <w:rPr>
                <w:rFonts w:cs="Arial"/>
                <w:color w:val="231F20"/>
                <w:lang w:val="en-US"/>
              </w:rPr>
            </w:pPr>
            <w:r w:rsidRPr="00E040BB">
              <w:rPr>
                <w:rFonts w:cs="Arial"/>
                <w:color w:val="231F20"/>
                <w:lang w:val="en-US"/>
              </w:rPr>
              <w:t>VHF</w:t>
            </w:r>
          </w:p>
          <w:p w14:paraId="30104CA0" w14:textId="77777777" w:rsidR="00CD352C" w:rsidRPr="00E040BB" w:rsidRDefault="00CD352C" w:rsidP="00F826BA">
            <w:pPr>
              <w:spacing w:after="6"/>
              <w:ind w:left="57" w:right="57"/>
              <w:rPr>
                <w:rFonts w:cs="Arial"/>
                <w:color w:val="231F20"/>
                <w:lang w:val="en-US"/>
              </w:rPr>
            </w:pPr>
            <w:r w:rsidRPr="00E040BB">
              <w:rPr>
                <w:rFonts w:cs="Arial"/>
                <w:color w:val="231F20"/>
                <w:lang w:val="en-US"/>
              </w:rPr>
              <w:t>(Virale hämorrhagische Fieber)</w:t>
            </w:r>
          </w:p>
        </w:tc>
        <w:tc>
          <w:tcPr>
            <w:tcW w:w="1701" w:type="dxa"/>
          </w:tcPr>
          <w:p w14:paraId="7C5867A5" w14:textId="77777777" w:rsidR="00CD352C" w:rsidRPr="00E040BB" w:rsidRDefault="00CD352C" w:rsidP="00F826BA">
            <w:pPr>
              <w:spacing w:after="6"/>
              <w:ind w:left="57" w:right="57"/>
              <w:rPr>
                <w:rFonts w:cs="Arial"/>
                <w:color w:val="231F20"/>
                <w:lang w:val="en-US"/>
              </w:rPr>
            </w:pPr>
            <w:r w:rsidRPr="00E040BB">
              <w:rPr>
                <w:rFonts w:cs="Arial"/>
                <w:color w:val="231F20"/>
                <w:lang w:val="en-US"/>
              </w:rPr>
              <w:t>1 bis 21 Tage je nach Virus-Art.</w:t>
            </w:r>
          </w:p>
        </w:tc>
        <w:tc>
          <w:tcPr>
            <w:tcW w:w="2268" w:type="dxa"/>
          </w:tcPr>
          <w:p w14:paraId="668D16C1" w14:textId="4171170E" w:rsidR="00CD352C" w:rsidRPr="00E040BB" w:rsidRDefault="00CD352C" w:rsidP="00F826BA">
            <w:pPr>
              <w:spacing w:after="6"/>
              <w:ind w:left="57" w:right="57"/>
              <w:rPr>
                <w:rFonts w:cs="Arial"/>
                <w:color w:val="231F20"/>
                <w:lang w:val="en-US"/>
              </w:rPr>
            </w:pPr>
            <w:r w:rsidRPr="00E040BB">
              <w:rPr>
                <w:rFonts w:cs="Arial"/>
                <w:color w:val="231F20"/>
                <w:lang w:val="en-US"/>
              </w:rPr>
              <w:t>Solange Viren in Speichel, Blut ode</w:t>
            </w:r>
            <w:r w:rsidR="00B16070" w:rsidRPr="00E040BB">
              <w:rPr>
                <w:rFonts w:cs="Arial"/>
                <w:color w:val="231F20"/>
                <w:lang w:val="en-US"/>
              </w:rPr>
              <w:t xml:space="preserve"> </w:t>
            </w:r>
            <w:r w:rsidRPr="00E040BB">
              <w:rPr>
                <w:rFonts w:cs="Arial"/>
                <w:color w:val="231F20"/>
                <w:lang w:val="en-US"/>
              </w:rPr>
              <w:t>r anderen Körperausscheidungen nachweisbar sind.</w:t>
            </w:r>
          </w:p>
        </w:tc>
        <w:tc>
          <w:tcPr>
            <w:tcW w:w="1275" w:type="dxa"/>
          </w:tcPr>
          <w:p w14:paraId="4DAEE705" w14:textId="77777777" w:rsidR="00CD352C" w:rsidRPr="00E040BB" w:rsidDel="002C7E33" w:rsidRDefault="00CD352C" w:rsidP="00F826BA">
            <w:pPr>
              <w:spacing w:after="6"/>
              <w:ind w:left="57" w:right="57"/>
              <w:rPr>
                <w:rFonts w:cs="Arial"/>
                <w:color w:val="231F20"/>
                <w:lang w:val="en-US"/>
              </w:rPr>
            </w:pPr>
            <w:r w:rsidRPr="00E040BB">
              <w:rPr>
                <w:rFonts w:cs="Arial"/>
                <w:color w:val="231F20"/>
                <w:lang w:val="en-US"/>
              </w:rPr>
              <w:t>ja</w:t>
            </w:r>
          </w:p>
        </w:tc>
        <w:tc>
          <w:tcPr>
            <w:tcW w:w="3402" w:type="dxa"/>
          </w:tcPr>
          <w:p w14:paraId="49E17CCA" w14:textId="77777777" w:rsidR="00CD352C" w:rsidRPr="00E040BB" w:rsidRDefault="00CD352C" w:rsidP="00F826BA">
            <w:pPr>
              <w:spacing w:after="6"/>
              <w:ind w:left="57" w:right="57"/>
              <w:rPr>
                <w:rFonts w:cs="Arial"/>
                <w:color w:val="231F20"/>
                <w:lang w:val="en-US"/>
              </w:rPr>
            </w:pPr>
            <w:r w:rsidRPr="00E040BB">
              <w:rPr>
                <w:rFonts w:cs="Arial"/>
                <w:color w:val="231F20"/>
                <w:lang w:val="en-US"/>
              </w:rPr>
              <w:t>Nur in Abstimmung mit Fachexpert*innen und dem zuständigen Gesundheitsamt.</w:t>
            </w:r>
          </w:p>
        </w:tc>
      </w:tr>
      <w:tr w:rsidR="00CD352C" w:rsidRPr="00E040BB" w14:paraId="73F1FA42" w14:textId="77777777" w:rsidTr="00ED2D75">
        <w:trPr>
          <w:cnfStyle w:val="000000100000" w:firstRow="0" w:lastRow="0" w:firstColumn="0" w:lastColumn="0" w:oddVBand="0" w:evenVBand="0" w:oddHBand="1" w:evenHBand="0" w:firstRowFirstColumn="0" w:firstRowLastColumn="0" w:lastRowFirstColumn="0" w:lastRowLastColumn="0"/>
          <w:trHeight w:val="922"/>
        </w:trPr>
        <w:tc>
          <w:tcPr>
            <w:tcW w:w="1590" w:type="dxa"/>
          </w:tcPr>
          <w:p w14:paraId="5D4C4E42" w14:textId="77777777" w:rsidR="00CD352C" w:rsidRPr="00E040BB" w:rsidRDefault="00CD352C" w:rsidP="00F826BA">
            <w:pPr>
              <w:spacing w:after="6"/>
              <w:ind w:left="57" w:right="57"/>
              <w:rPr>
                <w:rFonts w:cs="Arial"/>
                <w:color w:val="231F20"/>
                <w:lang w:val="en-US"/>
              </w:rPr>
            </w:pPr>
            <w:r w:rsidRPr="00E040BB">
              <w:rPr>
                <w:rFonts w:cs="Arial"/>
                <w:color w:val="231F20"/>
                <w:lang w:val="en-US"/>
              </w:rPr>
              <w:t>Haemophilus Typ  b-Meningitis</w:t>
            </w:r>
          </w:p>
        </w:tc>
        <w:tc>
          <w:tcPr>
            <w:tcW w:w="1701" w:type="dxa"/>
          </w:tcPr>
          <w:p w14:paraId="53632D97" w14:textId="77777777" w:rsidR="00CD352C" w:rsidRPr="00E040BB" w:rsidRDefault="00CD352C" w:rsidP="00F826BA">
            <w:pPr>
              <w:spacing w:after="6"/>
              <w:ind w:left="57" w:right="57"/>
              <w:rPr>
                <w:rFonts w:cs="Arial"/>
                <w:color w:val="231F20"/>
                <w:lang w:val="en-US"/>
              </w:rPr>
            </w:pPr>
            <w:r w:rsidRPr="00E040BB">
              <w:rPr>
                <w:rFonts w:cs="Arial"/>
                <w:color w:val="231F20"/>
                <w:lang w:val="en-US"/>
              </w:rPr>
              <w:t>Nicht genau  bekannt, möglicherweise 2-4 Tage.</w:t>
            </w:r>
          </w:p>
        </w:tc>
        <w:tc>
          <w:tcPr>
            <w:tcW w:w="2268" w:type="dxa"/>
          </w:tcPr>
          <w:p w14:paraId="1ED8DE1D" w14:textId="77777777" w:rsidR="00CD352C" w:rsidRPr="00E040BB" w:rsidRDefault="00CD352C" w:rsidP="00F826BA">
            <w:pPr>
              <w:spacing w:after="6"/>
              <w:ind w:left="57" w:right="57"/>
              <w:rPr>
                <w:rFonts w:cs="Arial"/>
                <w:color w:val="231F20"/>
                <w:lang w:val="en-US"/>
              </w:rPr>
            </w:pPr>
            <w:r w:rsidRPr="00E040BB">
              <w:rPr>
                <w:rFonts w:cs="Arial"/>
                <w:color w:val="231F20"/>
                <w:lang w:val="en-US"/>
              </w:rPr>
              <w:t>Bis zu 24 Std. nach Beginn  einer wirksamen Antibiotika-Therapie.</w:t>
            </w:r>
          </w:p>
        </w:tc>
        <w:tc>
          <w:tcPr>
            <w:tcW w:w="1275" w:type="dxa"/>
          </w:tcPr>
          <w:p w14:paraId="00CDB35D" w14:textId="77777777" w:rsidR="00CD352C" w:rsidRPr="00E040BB" w:rsidRDefault="00CD352C" w:rsidP="00F826BA">
            <w:pPr>
              <w:spacing w:after="6"/>
              <w:ind w:left="57" w:right="57"/>
              <w:rPr>
                <w:rFonts w:cs="Arial"/>
                <w:color w:val="231F20"/>
                <w:lang w:val="en-US"/>
              </w:rPr>
            </w:pPr>
            <w:r w:rsidRPr="00E040BB">
              <w:rPr>
                <w:rFonts w:cs="Arial"/>
                <w:color w:val="231F20"/>
                <w:lang w:val="en-US"/>
              </w:rPr>
              <w:t>nein</w:t>
            </w:r>
          </w:p>
        </w:tc>
        <w:tc>
          <w:tcPr>
            <w:tcW w:w="3402" w:type="dxa"/>
          </w:tcPr>
          <w:p w14:paraId="6E66AC6E" w14:textId="77777777" w:rsidR="00CD352C" w:rsidRPr="00E040BB" w:rsidRDefault="00CD352C" w:rsidP="00F826BA">
            <w:pPr>
              <w:spacing w:after="6"/>
              <w:ind w:left="57" w:right="57"/>
              <w:rPr>
                <w:rFonts w:cs="Arial"/>
                <w:color w:val="231F20"/>
                <w:lang w:val="en-US"/>
              </w:rPr>
            </w:pPr>
            <w:r w:rsidRPr="00E040BB">
              <w:rPr>
                <w:rFonts w:cs="Arial"/>
                <w:color w:val="231F20"/>
                <w:lang w:val="en-US"/>
              </w:rPr>
              <w:t xml:space="preserve">Nach klinischer Genesung, frühestens 24 Std. nach Beginn von wirksamer antibiotischer Therapie </w:t>
            </w:r>
          </w:p>
        </w:tc>
      </w:tr>
      <w:tr w:rsidR="00CD352C" w:rsidRPr="00E040BB" w14:paraId="5B0C038B" w14:textId="77777777" w:rsidTr="00ED2D75">
        <w:trPr>
          <w:cnfStyle w:val="000000010000" w:firstRow="0" w:lastRow="0" w:firstColumn="0" w:lastColumn="0" w:oddVBand="0" w:evenVBand="0" w:oddHBand="0" w:evenHBand="1" w:firstRowFirstColumn="0" w:firstRowLastColumn="0" w:lastRowFirstColumn="0" w:lastRowLastColumn="0"/>
          <w:trHeight w:val="269"/>
        </w:trPr>
        <w:tc>
          <w:tcPr>
            <w:tcW w:w="1590" w:type="dxa"/>
          </w:tcPr>
          <w:p w14:paraId="251ABCED" w14:textId="72B8E6E6" w:rsidR="00CD352C" w:rsidRPr="00E040BB" w:rsidRDefault="00CD352C" w:rsidP="00F826BA">
            <w:pPr>
              <w:spacing w:after="6"/>
              <w:ind w:left="57" w:right="57"/>
              <w:rPr>
                <w:rFonts w:cs="Arial"/>
                <w:color w:val="231F20"/>
                <w:lang w:val="en-US"/>
              </w:rPr>
            </w:pPr>
            <w:r w:rsidRPr="00E040BB">
              <w:rPr>
                <w:rFonts w:cs="Arial"/>
                <w:color w:val="231F20"/>
                <w:lang w:val="en-US"/>
              </w:rPr>
              <w:t>Impetigo</w:t>
            </w:r>
            <w:r w:rsidR="00F346FE">
              <w:rPr>
                <w:rFonts w:cs="Arial"/>
                <w:color w:val="231F20"/>
                <w:lang w:val="en-US"/>
              </w:rPr>
              <w:t xml:space="preserve"> </w:t>
            </w:r>
            <w:r w:rsidR="000F3078">
              <w:rPr>
                <w:rFonts w:cs="Arial"/>
                <w:color w:val="231F20"/>
                <w:lang w:val="en-US"/>
              </w:rPr>
              <w:t>C</w:t>
            </w:r>
            <w:r w:rsidRPr="00E040BB">
              <w:rPr>
                <w:rFonts w:cs="Arial"/>
                <w:color w:val="231F20"/>
                <w:lang w:val="en-US"/>
              </w:rPr>
              <w:t>ontagiosa (Borkenfleche)</w:t>
            </w:r>
          </w:p>
        </w:tc>
        <w:tc>
          <w:tcPr>
            <w:tcW w:w="1701" w:type="dxa"/>
          </w:tcPr>
          <w:p w14:paraId="0DCE88D2" w14:textId="77777777" w:rsidR="00CD352C" w:rsidRPr="00E040BB" w:rsidRDefault="00CD352C" w:rsidP="00F826BA">
            <w:pPr>
              <w:spacing w:after="6"/>
              <w:ind w:left="57" w:right="57"/>
              <w:rPr>
                <w:rFonts w:cs="Arial"/>
                <w:color w:val="231F20"/>
                <w:lang w:val="en-US"/>
              </w:rPr>
            </w:pPr>
            <w:r w:rsidRPr="00E040BB">
              <w:rPr>
                <w:rFonts w:cs="Arial"/>
                <w:color w:val="231F20"/>
                <w:lang w:val="en-US"/>
              </w:rPr>
              <w:t>2 bis 10 Tage, z.T. auch länger.</w:t>
            </w:r>
          </w:p>
        </w:tc>
        <w:tc>
          <w:tcPr>
            <w:tcW w:w="2268" w:type="dxa"/>
          </w:tcPr>
          <w:p w14:paraId="4763A705" w14:textId="77777777" w:rsidR="00CD352C" w:rsidRPr="00E040BB" w:rsidRDefault="00CD352C" w:rsidP="00F826BA">
            <w:pPr>
              <w:spacing w:after="6"/>
              <w:ind w:left="57" w:right="57"/>
              <w:rPr>
                <w:rFonts w:cs="Arial"/>
                <w:color w:val="231F20"/>
                <w:lang w:val="en-US"/>
              </w:rPr>
            </w:pPr>
            <w:r w:rsidRPr="00E040BB">
              <w:rPr>
                <w:rFonts w:cs="Arial"/>
                <w:color w:val="231F20"/>
                <w:lang w:val="en-US"/>
              </w:rPr>
              <w:t>Bis zu 3 Wochen, in Abhängigkeit vom Erreger und einer Antibiotika-Therapie</w:t>
            </w:r>
          </w:p>
        </w:tc>
        <w:tc>
          <w:tcPr>
            <w:tcW w:w="1275" w:type="dxa"/>
          </w:tcPr>
          <w:p w14:paraId="550B56A3" w14:textId="77777777" w:rsidR="00CD352C" w:rsidRPr="00E040BB" w:rsidRDefault="00CD352C" w:rsidP="00F826BA">
            <w:pPr>
              <w:spacing w:after="6"/>
              <w:ind w:left="57" w:right="57"/>
              <w:rPr>
                <w:rFonts w:cs="Arial"/>
                <w:color w:val="231F20"/>
                <w:lang w:val="en-US"/>
              </w:rPr>
            </w:pPr>
            <w:r w:rsidRPr="00E040BB">
              <w:rPr>
                <w:rFonts w:cs="Arial"/>
                <w:color w:val="231F20"/>
                <w:lang w:val="en-US"/>
              </w:rPr>
              <w:t>ja</w:t>
            </w:r>
          </w:p>
        </w:tc>
        <w:tc>
          <w:tcPr>
            <w:tcW w:w="3402" w:type="dxa"/>
          </w:tcPr>
          <w:p w14:paraId="2F0793AB" w14:textId="3B6BA267" w:rsidR="00CD352C" w:rsidRPr="00E040BB" w:rsidRDefault="00CD352C" w:rsidP="00F826BA">
            <w:pPr>
              <w:spacing w:after="6"/>
              <w:ind w:left="57" w:right="57"/>
              <w:rPr>
                <w:rFonts w:cs="Arial"/>
                <w:color w:val="231F20"/>
                <w:lang w:val="en-US"/>
              </w:rPr>
            </w:pPr>
            <w:r w:rsidRPr="00E040BB">
              <w:rPr>
                <w:rFonts w:cs="Arial"/>
                <w:color w:val="231F20"/>
                <w:lang w:val="en-US"/>
              </w:rPr>
              <w:t>Ohne antibiotische Therapie: Nach Abheilung der betroffenen Hautareale.</w:t>
            </w:r>
          </w:p>
          <w:p w14:paraId="2B42159F" w14:textId="77777777" w:rsidR="00B16070" w:rsidRPr="00E040BB" w:rsidRDefault="00B16070" w:rsidP="00F826BA">
            <w:pPr>
              <w:spacing w:after="6"/>
              <w:ind w:left="57" w:right="57"/>
              <w:rPr>
                <w:rFonts w:cs="Arial"/>
                <w:color w:val="231F20"/>
                <w:lang w:val="en-US"/>
              </w:rPr>
            </w:pPr>
          </w:p>
          <w:p w14:paraId="50B8C28A" w14:textId="687DA64D" w:rsidR="00CD352C" w:rsidRPr="00E040BB" w:rsidRDefault="00CD352C" w:rsidP="00F826BA">
            <w:pPr>
              <w:spacing w:after="6"/>
              <w:ind w:left="57" w:right="57"/>
              <w:rPr>
                <w:rFonts w:cs="Arial"/>
                <w:color w:val="231F20"/>
                <w:lang w:val="en-US"/>
              </w:rPr>
            </w:pPr>
            <w:r w:rsidRPr="00E040BB">
              <w:rPr>
                <w:rFonts w:cs="Arial"/>
                <w:color w:val="231F20"/>
                <w:lang w:val="en-US"/>
              </w:rPr>
              <w:t xml:space="preserve">Mit antibiotischer Therapie: </w:t>
            </w:r>
            <w:r w:rsidRPr="00E040BB">
              <w:rPr>
                <w:rFonts w:cs="Arial"/>
                <w:color w:val="231F20"/>
                <w:lang w:val="en-US"/>
              </w:rPr>
              <w:br/>
              <w:t xml:space="preserve">24 Std. nach Beginn der </w:t>
            </w:r>
            <w:r w:rsidR="00B16070" w:rsidRPr="00E040BB">
              <w:rPr>
                <w:rFonts w:cs="Arial"/>
                <w:color w:val="231F20"/>
                <w:lang w:val="en-US"/>
              </w:rPr>
              <w:t>Therapie. Eiternde Haut</w:t>
            </w:r>
            <w:r w:rsidRPr="00E040BB">
              <w:rPr>
                <w:rFonts w:cs="Arial"/>
                <w:color w:val="231F20"/>
                <w:lang w:val="en-US"/>
              </w:rPr>
              <w:t>veränderungen müssen aber abgeheilt sein.</w:t>
            </w:r>
          </w:p>
        </w:tc>
      </w:tr>
      <w:tr w:rsidR="00CD352C" w:rsidRPr="00E040BB" w14:paraId="2CCB698D" w14:textId="77777777" w:rsidTr="00ED2D75">
        <w:trPr>
          <w:cnfStyle w:val="000000100000" w:firstRow="0" w:lastRow="0" w:firstColumn="0" w:lastColumn="0" w:oddVBand="0" w:evenVBand="0" w:oddHBand="1" w:evenHBand="0" w:firstRowFirstColumn="0" w:firstRowLastColumn="0" w:lastRowFirstColumn="0" w:lastRowLastColumn="0"/>
          <w:trHeight w:val="1570"/>
        </w:trPr>
        <w:tc>
          <w:tcPr>
            <w:tcW w:w="1590" w:type="dxa"/>
          </w:tcPr>
          <w:p w14:paraId="76F0DC69" w14:textId="3856D901" w:rsidR="00CD352C" w:rsidRPr="00E040BB" w:rsidRDefault="00CD352C" w:rsidP="00F826BA">
            <w:pPr>
              <w:spacing w:after="6"/>
              <w:ind w:left="57" w:right="57"/>
              <w:rPr>
                <w:rFonts w:cs="Arial"/>
                <w:color w:val="231F20"/>
                <w:lang w:val="en-US"/>
              </w:rPr>
            </w:pPr>
            <w:r w:rsidRPr="00E040BB">
              <w:rPr>
                <w:rFonts w:cs="Arial"/>
                <w:color w:val="231F20"/>
                <w:lang w:val="en-US"/>
              </w:rPr>
              <w:t xml:space="preserve">Pertussis </w:t>
            </w:r>
            <w:r w:rsidR="00B16070" w:rsidRPr="00E040BB">
              <w:rPr>
                <w:rFonts w:cs="Arial"/>
                <w:color w:val="231F20"/>
                <w:lang w:val="en-US"/>
              </w:rPr>
              <w:br/>
            </w:r>
            <w:r w:rsidRPr="00E040BB">
              <w:rPr>
                <w:rFonts w:cs="Arial"/>
                <w:color w:val="231F20"/>
                <w:lang w:val="en-US"/>
              </w:rPr>
              <w:t>(Keuchhusten)</w:t>
            </w:r>
          </w:p>
        </w:tc>
        <w:tc>
          <w:tcPr>
            <w:tcW w:w="1701" w:type="dxa"/>
          </w:tcPr>
          <w:p w14:paraId="11449E16" w14:textId="77777777" w:rsidR="00CD352C" w:rsidRPr="00E040BB" w:rsidRDefault="00CD352C" w:rsidP="00F826BA">
            <w:pPr>
              <w:spacing w:after="6"/>
              <w:ind w:left="57" w:right="57"/>
              <w:rPr>
                <w:rFonts w:cs="Arial"/>
                <w:color w:val="231F20"/>
                <w:lang w:val="en-US"/>
              </w:rPr>
            </w:pPr>
            <w:r w:rsidRPr="00E040BB">
              <w:rPr>
                <w:rFonts w:cs="Arial"/>
                <w:color w:val="231F20"/>
                <w:lang w:val="en-US"/>
              </w:rPr>
              <w:t>6 bis 20 Tage; gewöhnlich 9-10 Tage.</w:t>
            </w:r>
          </w:p>
        </w:tc>
        <w:tc>
          <w:tcPr>
            <w:tcW w:w="2268" w:type="dxa"/>
          </w:tcPr>
          <w:p w14:paraId="107161E0" w14:textId="3CF5C36A" w:rsidR="00CD352C" w:rsidRPr="00E040BB" w:rsidRDefault="00CD352C" w:rsidP="00F826BA">
            <w:pPr>
              <w:spacing w:after="6"/>
              <w:ind w:left="57" w:right="57"/>
              <w:rPr>
                <w:rFonts w:cs="Arial"/>
                <w:color w:val="231F20"/>
                <w:lang w:val="en-US"/>
              </w:rPr>
            </w:pPr>
            <w:r w:rsidRPr="00E040BB">
              <w:rPr>
                <w:rFonts w:cs="Arial"/>
                <w:color w:val="231F20"/>
                <w:lang w:val="en-US"/>
              </w:rPr>
              <w:t>Ohne Therapie: Beginnt am Ende der Inkubationszeit und dauert bis zu 3 Wochen nach Beginn des Krampfhustens (Stadium</w:t>
            </w:r>
            <w:r w:rsidR="00F346FE">
              <w:rPr>
                <w:rFonts w:cs="Arial"/>
                <w:color w:val="231F20"/>
                <w:lang w:val="en-US"/>
              </w:rPr>
              <w:t xml:space="preserve"> </w:t>
            </w:r>
            <w:r w:rsidR="000F3078">
              <w:rPr>
                <w:rFonts w:cs="Arial"/>
                <w:color w:val="231F20"/>
                <w:lang w:val="en-US"/>
              </w:rPr>
              <w:t>C</w:t>
            </w:r>
            <w:r w:rsidRPr="00E040BB">
              <w:rPr>
                <w:rFonts w:cs="Arial"/>
                <w:color w:val="231F20"/>
                <w:lang w:val="en-US"/>
              </w:rPr>
              <w:t>onvulsivum).</w:t>
            </w:r>
          </w:p>
          <w:p w14:paraId="68C48479" w14:textId="0DD5B6E4" w:rsidR="00CD352C" w:rsidRPr="00E040BB" w:rsidRDefault="00CD352C" w:rsidP="00E040BB">
            <w:pPr>
              <w:spacing w:after="6"/>
              <w:ind w:left="57" w:right="57"/>
              <w:rPr>
                <w:rFonts w:cs="Arial"/>
                <w:color w:val="231F20"/>
                <w:lang w:val="en-US"/>
              </w:rPr>
            </w:pPr>
            <w:r w:rsidRPr="00E040BB">
              <w:rPr>
                <w:rFonts w:cs="Arial"/>
                <w:color w:val="231F20"/>
                <w:lang w:val="en-US"/>
              </w:rPr>
              <w:t>Mit Therapie: 3-7 Tage nach Beginn einer wirksamen Antibiotika-Therapie.</w:t>
            </w:r>
          </w:p>
        </w:tc>
        <w:tc>
          <w:tcPr>
            <w:tcW w:w="1275" w:type="dxa"/>
          </w:tcPr>
          <w:p w14:paraId="561AF557" w14:textId="77777777" w:rsidR="00CD352C" w:rsidRPr="00E040BB" w:rsidRDefault="00CD352C" w:rsidP="00F826BA">
            <w:pPr>
              <w:spacing w:after="6"/>
              <w:ind w:left="57" w:right="57"/>
              <w:rPr>
                <w:rFonts w:cs="Arial"/>
                <w:color w:val="231F20"/>
                <w:lang w:val="en-US"/>
              </w:rPr>
            </w:pPr>
            <w:r w:rsidRPr="00E040BB">
              <w:rPr>
                <w:rFonts w:cs="Arial"/>
                <w:color w:val="231F20"/>
                <w:lang w:val="en-US"/>
              </w:rPr>
              <w:t>nein</w:t>
            </w:r>
          </w:p>
        </w:tc>
        <w:tc>
          <w:tcPr>
            <w:tcW w:w="3402" w:type="dxa"/>
          </w:tcPr>
          <w:p w14:paraId="6342ED36" w14:textId="243AB36C" w:rsidR="00CD352C" w:rsidRPr="00E040BB" w:rsidRDefault="00CD352C" w:rsidP="00F826BA">
            <w:pPr>
              <w:spacing w:after="6"/>
              <w:ind w:left="57" w:right="57"/>
              <w:rPr>
                <w:rFonts w:cs="Arial"/>
                <w:color w:val="231F20"/>
                <w:lang w:val="en-US"/>
              </w:rPr>
            </w:pPr>
            <w:r w:rsidRPr="00E040BB">
              <w:rPr>
                <w:rFonts w:cs="Arial"/>
                <w:color w:val="231F20"/>
                <w:lang w:val="en-US"/>
              </w:rPr>
              <w:t>Ohne Therapie: Frühestens 3 Wochen nach Auftreten des Hustens.</w:t>
            </w:r>
          </w:p>
          <w:p w14:paraId="19930BF5" w14:textId="77777777" w:rsidR="00CD352C" w:rsidRPr="00E040BB" w:rsidRDefault="00CD352C" w:rsidP="00F826BA">
            <w:pPr>
              <w:spacing w:after="6"/>
              <w:ind w:left="57" w:right="57"/>
              <w:rPr>
                <w:rFonts w:cs="Arial"/>
                <w:color w:val="231F20"/>
                <w:lang w:val="en-US"/>
              </w:rPr>
            </w:pPr>
            <w:r w:rsidRPr="00E040BB">
              <w:rPr>
                <w:rFonts w:cs="Arial"/>
                <w:color w:val="231F20"/>
                <w:lang w:val="en-US"/>
              </w:rPr>
              <w:t>Mit Therapie: 5 Tage nach wirksamer antibiotischer Therapie.</w:t>
            </w:r>
          </w:p>
          <w:p w14:paraId="393E7997" w14:textId="77777777" w:rsidR="00CD352C" w:rsidRPr="00E040BB" w:rsidRDefault="00CD352C" w:rsidP="00F826BA">
            <w:pPr>
              <w:spacing w:after="6"/>
              <w:ind w:left="57" w:right="57"/>
              <w:rPr>
                <w:rFonts w:cs="Arial"/>
                <w:color w:val="231F20"/>
                <w:lang w:val="en-US"/>
              </w:rPr>
            </w:pPr>
          </w:p>
        </w:tc>
      </w:tr>
      <w:tr w:rsidR="00CD352C" w:rsidRPr="00E040BB" w14:paraId="46ED520A" w14:textId="77777777" w:rsidTr="00ED2D75">
        <w:trPr>
          <w:cnfStyle w:val="000000010000" w:firstRow="0" w:lastRow="0" w:firstColumn="0" w:lastColumn="0" w:oddVBand="0" w:evenVBand="0" w:oddHBand="0" w:evenHBand="1" w:firstRowFirstColumn="0" w:firstRowLastColumn="0" w:lastRowFirstColumn="0" w:lastRowLastColumn="0"/>
          <w:trHeight w:val="1139"/>
        </w:trPr>
        <w:tc>
          <w:tcPr>
            <w:tcW w:w="1590" w:type="dxa"/>
          </w:tcPr>
          <w:p w14:paraId="129D1BF2" w14:textId="4197779C" w:rsidR="00CD352C" w:rsidRPr="00E040BB" w:rsidRDefault="00CD352C" w:rsidP="00F826BA">
            <w:pPr>
              <w:spacing w:after="6"/>
              <w:ind w:left="57" w:right="57"/>
              <w:rPr>
                <w:rFonts w:cs="Arial"/>
                <w:color w:val="231F20"/>
                <w:lang w:val="en-US"/>
              </w:rPr>
            </w:pPr>
            <w:r w:rsidRPr="00E040BB">
              <w:rPr>
                <w:rFonts w:cs="Arial"/>
                <w:color w:val="231F20"/>
                <w:lang w:val="en-US"/>
              </w:rPr>
              <w:t>Lungentuberkulose</w:t>
            </w:r>
            <w:r w:rsidR="00ED2D75" w:rsidRPr="00E040BB">
              <w:rPr>
                <w:rFonts w:cs="Arial"/>
                <w:color w:val="231F20"/>
                <w:lang w:val="en-US"/>
              </w:rPr>
              <w:t xml:space="preserve"> </w:t>
            </w:r>
            <w:r w:rsidRPr="00E040BB">
              <w:rPr>
                <w:rFonts w:cs="Arial"/>
                <w:color w:val="231F20"/>
                <w:lang w:val="en-US"/>
              </w:rPr>
              <w:t xml:space="preserve">(ansteckungsfähig) </w:t>
            </w:r>
          </w:p>
        </w:tc>
        <w:tc>
          <w:tcPr>
            <w:tcW w:w="1701" w:type="dxa"/>
          </w:tcPr>
          <w:p w14:paraId="3045BE99" w14:textId="77777777" w:rsidR="00CD352C" w:rsidRPr="00E040BB" w:rsidRDefault="00CD352C" w:rsidP="00F826BA">
            <w:pPr>
              <w:spacing w:after="6"/>
              <w:ind w:left="57" w:right="57"/>
              <w:rPr>
                <w:rFonts w:cs="Arial"/>
                <w:color w:val="231F20"/>
                <w:lang w:val="en-US"/>
              </w:rPr>
            </w:pPr>
            <w:r w:rsidRPr="00E040BB">
              <w:rPr>
                <w:rFonts w:cs="Arial"/>
                <w:color w:val="231F20"/>
                <w:lang w:val="en-US"/>
              </w:rPr>
              <w:t>Wochen bis Monate/ Jahre.</w:t>
            </w:r>
          </w:p>
        </w:tc>
        <w:tc>
          <w:tcPr>
            <w:tcW w:w="2268" w:type="dxa"/>
          </w:tcPr>
          <w:p w14:paraId="7EADC972" w14:textId="4B69EDDB" w:rsidR="00CD352C" w:rsidRPr="00E040BB" w:rsidRDefault="00CD352C" w:rsidP="00F826BA">
            <w:pPr>
              <w:spacing w:after="6"/>
              <w:ind w:left="57" w:right="57"/>
              <w:rPr>
                <w:rFonts w:cs="Arial"/>
                <w:color w:val="231F20"/>
                <w:lang w:val="en-US"/>
              </w:rPr>
            </w:pPr>
            <w:r w:rsidRPr="00E040BB">
              <w:rPr>
                <w:rFonts w:cs="Arial"/>
                <w:color w:val="231F20"/>
                <w:lang w:val="en-US"/>
              </w:rPr>
              <w:t>Solange Erreger in Speichel, Bronchialsekret oder</w:t>
            </w:r>
            <w:r w:rsidR="00ED2D75" w:rsidRPr="00E040BB">
              <w:rPr>
                <w:rFonts w:cs="Arial"/>
                <w:color w:val="231F20"/>
                <w:lang w:val="en-US"/>
              </w:rPr>
              <w:t xml:space="preserve"> </w:t>
            </w:r>
            <w:r w:rsidRPr="00E040BB">
              <w:rPr>
                <w:rFonts w:cs="Arial"/>
                <w:color w:val="231F20"/>
                <w:lang w:val="en-US"/>
              </w:rPr>
              <w:t xml:space="preserve"> Magensaft nachweisbar sind.</w:t>
            </w:r>
          </w:p>
          <w:p w14:paraId="6C1620C2" w14:textId="77777777" w:rsidR="00CD352C" w:rsidRPr="00E040BB" w:rsidRDefault="00CD352C" w:rsidP="00F826BA">
            <w:pPr>
              <w:spacing w:after="6"/>
              <w:ind w:left="57" w:right="57"/>
              <w:rPr>
                <w:rFonts w:cs="Arial"/>
                <w:color w:val="231F20"/>
                <w:lang w:val="en-US"/>
              </w:rPr>
            </w:pPr>
            <w:r w:rsidRPr="00E040BB">
              <w:rPr>
                <w:rFonts w:cs="Arial"/>
                <w:color w:val="231F20"/>
                <w:lang w:val="en-US"/>
              </w:rPr>
              <w:t xml:space="preserve">Nach Einleitung einer wirksamen antituberkulösen Kombinationstherapie  i.d.R. 2-3 Wochen </w:t>
            </w:r>
          </w:p>
        </w:tc>
        <w:tc>
          <w:tcPr>
            <w:tcW w:w="1275" w:type="dxa"/>
          </w:tcPr>
          <w:p w14:paraId="27F3A68B" w14:textId="77777777" w:rsidR="00CD352C" w:rsidRPr="00E040BB" w:rsidRDefault="00CD352C" w:rsidP="00F826BA">
            <w:pPr>
              <w:spacing w:after="6"/>
              <w:ind w:left="57" w:right="57"/>
              <w:rPr>
                <w:rFonts w:cs="Arial"/>
                <w:color w:val="231F20"/>
                <w:lang w:val="en-US"/>
              </w:rPr>
            </w:pPr>
            <w:r w:rsidRPr="00E040BB">
              <w:rPr>
                <w:rFonts w:cs="Arial"/>
                <w:color w:val="231F20"/>
                <w:lang w:val="en-US"/>
              </w:rPr>
              <w:t>ja</w:t>
            </w:r>
          </w:p>
        </w:tc>
        <w:tc>
          <w:tcPr>
            <w:tcW w:w="3402" w:type="dxa"/>
          </w:tcPr>
          <w:p w14:paraId="4948E3E9" w14:textId="77777777" w:rsidR="00CD352C" w:rsidRPr="00E040BB" w:rsidRDefault="00CD352C" w:rsidP="00F826BA">
            <w:pPr>
              <w:spacing w:after="6"/>
              <w:ind w:left="57" w:right="57"/>
              <w:rPr>
                <w:rFonts w:cs="Arial"/>
                <w:color w:val="231F20"/>
                <w:lang w:val="en-US"/>
              </w:rPr>
            </w:pPr>
            <w:r w:rsidRPr="00E040BB">
              <w:rPr>
                <w:rFonts w:cs="Arial"/>
                <w:color w:val="231F20"/>
                <w:lang w:val="en-US"/>
              </w:rPr>
              <w:t>Einzelfallentscheidung des Gesundheitsamtes. I.d.R. nach Durchführung einer wirksamen antituberkulösen Kombinationstherapie von mindestens 3 Wochen Dauer, wenn drei negative Sputen (Abstand jeweils mind. 8 Std.) vorliegen.</w:t>
            </w:r>
          </w:p>
          <w:p w14:paraId="0C5C2B14" w14:textId="77777777" w:rsidR="00CD352C" w:rsidRPr="00E040BB" w:rsidRDefault="00CD352C" w:rsidP="00F826BA">
            <w:pPr>
              <w:spacing w:after="6"/>
              <w:ind w:left="57" w:right="57"/>
              <w:rPr>
                <w:rFonts w:cs="Arial"/>
                <w:color w:val="231F20"/>
                <w:lang w:val="en-US"/>
              </w:rPr>
            </w:pPr>
          </w:p>
        </w:tc>
      </w:tr>
      <w:tr w:rsidR="00CD352C" w:rsidRPr="00E040BB" w14:paraId="4F26A193" w14:textId="77777777" w:rsidTr="00E040BB">
        <w:trPr>
          <w:cnfStyle w:val="000000100000" w:firstRow="0" w:lastRow="0" w:firstColumn="0" w:lastColumn="0" w:oddVBand="0" w:evenVBand="0" w:oddHBand="1" w:evenHBand="0" w:firstRowFirstColumn="0" w:firstRowLastColumn="0" w:lastRowFirstColumn="0" w:lastRowLastColumn="0"/>
          <w:trHeight w:val="1350"/>
        </w:trPr>
        <w:tc>
          <w:tcPr>
            <w:tcW w:w="1590" w:type="dxa"/>
          </w:tcPr>
          <w:p w14:paraId="1971372E" w14:textId="77777777" w:rsidR="00CD352C" w:rsidRPr="00E040BB" w:rsidRDefault="00CD352C" w:rsidP="00F826BA">
            <w:pPr>
              <w:spacing w:after="6"/>
              <w:ind w:left="57" w:right="57"/>
              <w:rPr>
                <w:rFonts w:cs="Arial"/>
                <w:color w:val="231F20"/>
                <w:lang w:val="en-US"/>
              </w:rPr>
            </w:pPr>
            <w:r w:rsidRPr="00E040BB">
              <w:rPr>
                <w:rFonts w:cs="Arial"/>
                <w:color w:val="231F20"/>
                <w:lang w:val="en-US"/>
              </w:rPr>
              <w:lastRenderedPageBreak/>
              <w:t>Masern</w:t>
            </w:r>
          </w:p>
        </w:tc>
        <w:tc>
          <w:tcPr>
            <w:tcW w:w="1701" w:type="dxa"/>
          </w:tcPr>
          <w:p w14:paraId="275EA89E" w14:textId="77777777" w:rsidR="00CD352C" w:rsidRPr="00E040BB" w:rsidRDefault="00CD352C" w:rsidP="00F826BA">
            <w:pPr>
              <w:spacing w:after="6"/>
              <w:ind w:left="57" w:right="57"/>
              <w:rPr>
                <w:rFonts w:cs="Arial"/>
                <w:color w:val="231F20"/>
                <w:lang w:val="en-US"/>
              </w:rPr>
            </w:pPr>
            <w:r w:rsidRPr="00E040BB">
              <w:rPr>
                <w:rFonts w:cs="Arial"/>
                <w:color w:val="231F20"/>
                <w:lang w:val="en-US"/>
              </w:rPr>
              <w:t>7-21 Tage, gewöhnlich 10- 14 Tage von Kontakt bis zu ersten Symptomen, 14-17 Tage bis zum Auftreten des Exanthems.</w:t>
            </w:r>
          </w:p>
        </w:tc>
        <w:tc>
          <w:tcPr>
            <w:tcW w:w="2268" w:type="dxa"/>
          </w:tcPr>
          <w:p w14:paraId="7577851F" w14:textId="77777777" w:rsidR="00CD352C" w:rsidRPr="00E040BB" w:rsidRDefault="00CD352C" w:rsidP="00F826BA">
            <w:pPr>
              <w:spacing w:after="6"/>
              <w:ind w:left="57" w:right="57"/>
              <w:rPr>
                <w:rFonts w:cs="Arial"/>
                <w:color w:val="231F20"/>
                <w:lang w:val="en-US"/>
              </w:rPr>
            </w:pPr>
            <w:r w:rsidRPr="00E040BB">
              <w:rPr>
                <w:rFonts w:cs="Arial"/>
                <w:color w:val="231F20"/>
                <w:lang w:val="en-US"/>
              </w:rPr>
              <w:t>4 Tage vor bis 4 Tage nach Auftreten des Exanthems.</w:t>
            </w:r>
          </w:p>
        </w:tc>
        <w:tc>
          <w:tcPr>
            <w:tcW w:w="1275" w:type="dxa"/>
          </w:tcPr>
          <w:p w14:paraId="053ADA4B" w14:textId="77777777" w:rsidR="00CD352C" w:rsidRPr="00E040BB" w:rsidRDefault="00CD352C" w:rsidP="00F826BA">
            <w:pPr>
              <w:spacing w:after="6"/>
              <w:ind w:left="57" w:right="57"/>
              <w:rPr>
                <w:rFonts w:cs="Arial"/>
                <w:color w:val="231F20"/>
                <w:lang w:val="en-US"/>
              </w:rPr>
            </w:pPr>
            <w:r w:rsidRPr="00E040BB">
              <w:rPr>
                <w:rFonts w:cs="Arial"/>
                <w:color w:val="231F20"/>
                <w:lang w:val="en-US"/>
              </w:rPr>
              <w:t>nein</w:t>
            </w:r>
          </w:p>
        </w:tc>
        <w:tc>
          <w:tcPr>
            <w:tcW w:w="3402" w:type="dxa"/>
          </w:tcPr>
          <w:p w14:paraId="3DD5359B" w14:textId="77777777" w:rsidR="00CD352C" w:rsidRPr="00E040BB" w:rsidRDefault="00CD352C" w:rsidP="00F826BA">
            <w:pPr>
              <w:spacing w:after="6"/>
              <w:ind w:left="57" w:right="57"/>
              <w:rPr>
                <w:rFonts w:cs="Arial"/>
                <w:color w:val="231F20"/>
                <w:lang w:val="en-US"/>
              </w:rPr>
            </w:pPr>
            <w:r w:rsidRPr="00E040BB">
              <w:rPr>
                <w:rFonts w:cs="Arial"/>
                <w:color w:val="231F20"/>
                <w:lang w:val="en-US"/>
              </w:rPr>
              <w:t>Nach Anordnung des Gesundheitsamtes und Beurteilung der Infektions- oder Ansteckungsgefahr; frühestens am 5. Tag nach Exanthemausbruch.</w:t>
            </w:r>
          </w:p>
          <w:p w14:paraId="3776444A" w14:textId="77777777" w:rsidR="00CD352C" w:rsidRPr="00E040BB" w:rsidRDefault="00CD352C" w:rsidP="00F826BA">
            <w:pPr>
              <w:spacing w:after="6"/>
              <w:ind w:left="57" w:right="57"/>
              <w:rPr>
                <w:rFonts w:cs="Arial"/>
                <w:color w:val="231F20"/>
                <w:lang w:val="en-US"/>
              </w:rPr>
            </w:pPr>
          </w:p>
        </w:tc>
      </w:tr>
      <w:tr w:rsidR="00CD352C" w:rsidRPr="00E040BB" w14:paraId="77B49B7A" w14:textId="77777777" w:rsidTr="00E040BB">
        <w:trPr>
          <w:cnfStyle w:val="000000010000" w:firstRow="0" w:lastRow="0" w:firstColumn="0" w:lastColumn="0" w:oddVBand="0" w:evenVBand="0" w:oddHBand="0" w:evenHBand="1" w:firstRowFirstColumn="0" w:firstRowLastColumn="0" w:lastRowFirstColumn="0" w:lastRowLastColumn="0"/>
          <w:trHeight w:val="1419"/>
        </w:trPr>
        <w:tc>
          <w:tcPr>
            <w:tcW w:w="1590" w:type="dxa"/>
          </w:tcPr>
          <w:p w14:paraId="18116450" w14:textId="77777777" w:rsidR="00CD352C" w:rsidRPr="00E040BB" w:rsidRDefault="00CD352C" w:rsidP="00F826BA">
            <w:pPr>
              <w:spacing w:after="6"/>
              <w:ind w:left="57" w:right="57"/>
              <w:rPr>
                <w:rFonts w:cs="Arial"/>
                <w:color w:val="231F20"/>
                <w:lang w:val="en-US"/>
              </w:rPr>
            </w:pPr>
            <w:r w:rsidRPr="00E040BB">
              <w:rPr>
                <w:rFonts w:cs="Arial"/>
                <w:color w:val="231F20"/>
                <w:lang w:val="en-US"/>
              </w:rPr>
              <w:t>Meningokokken-Meningitis</w:t>
            </w:r>
          </w:p>
        </w:tc>
        <w:tc>
          <w:tcPr>
            <w:tcW w:w="1701" w:type="dxa"/>
          </w:tcPr>
          <w:p w14:paraId="6E4217B8" w14:textId="77777777" w:rsidR="00CD352C" w:rsidRPr="00E040BB" w:rsidRDefault="00CD352C" w:rsidP="00F826BA">
            <w:pPr>
              <w:spacing w:after="6"/>
              <w:ind w:left="57" w:right="57"/>
              <w:rPr>
                <w:rFonts w:cs="Arial"/>
                <w:color w:val="231F20"/>
                <w:lang w:val="en-US"/>
              </w:rPr>
            </w:pPr>
            <w:r w:rsidRPr="00E040BB">
              <w:rPr>
                <w:rFonts w:cs="Arial"/>
                <w:color w:val="231F20"/>
                <w:lang w:val="en-US"/>
              </w:rPr>
              <w:t>In der Regel 3 bis 4 Tage (2 bis 10 Tage sind möglich).</w:t>
            </w:r>
          </w:p>
        </w:tc>
        <w:tc>
          <w:tcPr>
            <w:tcW w:w="2268" w:type="dxa"/>
          </w:tcPr>
          <w:p w14:paraId="7894D2B2" w14:textId="77777777" w:rsidR="00CD352C" w:rsidRPr="00E040BB" w:rsidRDefault="00CD352C" w:rsidP="00F826BA">
            <w:pPr>
              <w:spacing w:after="6"/>
              <w:ind w:left="57" w:right="57"/>
              <w:rPr>
                <w:rFonts w:cs="Arial"/>
                <w:color w:val="231F20"/>
                <w:lang w:val="en-US"/>
              </w:rPr>
            </w:pPr>
            <w:r w:rsidRPr="00E040BB">
              <w:rPr>
                <w:rFonts w:cs="Arial"/>
                <w:color w:val="231F20"/>
                <w:lang w:val="en-US"/>
              </w:rPr>
              <w:t>Von 7 Tage vor Symptombeginn bis 24 Std. nach Beginn einer wirksamen Antibiotika-Therapie. Sonst solange Erreger aus dem Nasen-Rachen-Raum isoliert werden können.</w:t>
            </w:r>
          </w:p>
        </w:tc>
        <w:tc>
          <w:tcPr>
            <w:tcW w:w="1275" w:type="dxa"/>
          </w:tcPr>
          <w:p w14:paraId="0063E364" w14:textId="77777777" w:rsidR="00CD352C" w:rsidRPr="00E040BB" w:rsidRDefault="00CD352C" w:rsidP="00F826BA">
            <w:pPr>
              <w:spacing w:after="6"/>
              <w:ind w:left="57" w:right="57"/>
              <w:rPr>
                <w:rFonts w:cs="Arial"/>
                <w:color w:val="231F20"/>
                <w:lang w:val="en-US"/>
              </w:rPr>
            </w:pPr>
            <w:r w:rsidRPr="00E040BB">
              <w:rPr>
                <w:rFonts w:cs="Arial"/>
                <w:color w:val="231F20"/>
                <w:lang w:val="en-US"/>
              </w:rPr>
              <w:t>nein</w:t>
            </w:r>
          </w:p>
        </w:tc>
        <w:tc>
          <w:tcPr>
            <w:tcW w:w="3402" w:type="dxa"/>
          </w:tcPr>
          <w:p w14:paraId="13171606" w14:textId="77777777" w:rsidR="00CD352C" w:rsidRPr="00E040BB" w:rsidRDefault="00CD352C" w:rsidP="00F826BA">
            <w:pPr>
              <w:spacing w:after="6"/>
              <w:ind w:left="57" w:right="57"/>
              <w:rPr>
                <w:rFonts w:cs="Arial"/>
                <w:color w:val="231F20"/>
                <w:lang w:val="en-US"/>
              </w:rPr>
            </w:pPr>
            <w:r w:rsidRPr="00E040BB">
              <w:rPr>
                <w:rFonts w:cs="Arial"/>
                <w:color w:val="231F20"/>
                <w:lang w:val="en-US"/>
              </w:rPr>
              <w:t xml:space="preserve">Nach Abklingen der Symptome, frühestens 24 Std. nach Beginn der wirksamen Antibiotika-Therapie. </w:t>
            </w:r>
          </w:p>
        </w:tc>
      </w:tr>
      <w:tr w:rsidR="00CD352C" w:rsidRPr="00E040BB" w14:paraId="035972AF" w14:textId="77777777" w:rsidTr="00ED2D75">
        <w:trPr>
          <w:cnfStyle w:val="000000100000" w:firstRow="0" w:lastRow="0" w:firstColumn="0" w:lastColumn="0" w:oddVBand="0" w:evenVBand="0" w:oddHBand="1" w:evenHBand="0" w:firstRowFirstColumn="0" w:firstRowLastColumn="0" w:lastRowFirstColumn="0" w:lastRowLastColumn="0"/>
          <w:trHeight w:val="739"/>
        </w:trPr>
        <w:tc>
          <w:tcPr>
            <w:tcW w:w="1590" w:type="dxa"/>
          </w:tcPr>
          <w:p w14:paraId="66BD8179" w14:textId="77777777" w:rsidR="00CD352C" w:rsidRPr="00E040BB" w:rsidRDefault="00CD352C" w:rsidP="00F826BA">
            <w:pPr>
              <w:spacing w:after="6"/>
              <w:ind w:left="57" w:right="57"/>
              <w:rPr>
                <w:rFonts w:cs="Arial"/>
                <w:color w:val="231F20"/>
                <w:lang w:val="en-US"/>
              </w:rPr>
            </w:pPr>
            <w:r w:rsidRPr="00E040BB">
              <w:rPr>
                <w:rFonts w:cs="Arial"/>
                <w:color w:val="231F20"/>
                <w:lang w:val="en-US"/>
              </w:rPr>
              <w:t>Mumps</w:t>
            </w:r>
          </w:p>
        </w:tc>
        <w:tc>
          <w:tcPr>
            <w:tcW w:w="1701" w:type="dxa"/>
          </w:tcPr>
          <w:p w14:paraId="0F1CEF6D" w14:textId="77777777" w:rsidR="00CD352C" w:rsidRPr="00E040BB" w:rsidRDefault="00CD352C" w:rsidP="00F826BA">
            <w:pPr>
              <w:spacing w:after="6"/>
              <w:ind w:left="57" w:right="57"/>
              <w:rPr>
                <w:rFonts w:cs="Arial"/>
                <w:color w:val="231F20"/>
                <w:lang w:val="en-US"/>
              </w:rPr>
            </w:pPr>
            <w:r w:rsidRPr="00E040BB">
              <w:rPr>
                <w:rFonts w:cs="Arial"/>
                <w:color w:val="231F20"/>
                <w:lang w:val="en-US"/>
              </w:rPr>
              <w:t>In der Regel 16-18 Tage (12-25 Tage sind möglich).</w:t>
            </w:r>
          </w:p>
        </w:tc>
        <w:tc>
          <w:tcPr>
            <w:tcW w:w="2268" w:type="dxa"/>
          </w:tcPr>
          <w:p w14:paraId="6419F4B9" w14:textId="77777777" w:rsidR="00CD352C" w:rsidRPr="00E040BB" w:rsidRDefault="00CD352C" w:rsidP="00F826BA">
            <w:pPr>
              <w:spacing w:after="6"/>
              <w:ind w:left="57" w:right="57"/>
              <w:rPr>
                <w:rFonts w:cs="Arial"/>
                <w:color w:val="231F20"/>
                <w:lang w:val="en-US"/>
              </w:rPr>
            </w:pPr>
            <w:r w:rsidRPr="00E040BB">
              <w:rPr>
                <w:rFonts w:cs="Arial"/>
                <w:color w:val="231F20"/>
                <w:lang w:val="en-US"/>
              </w:rPr>
              <w:t>7 Tage vor bis 9 Tage nach Auftreten der Speicheldrüsenschwellung.</w:t>
            </w:r>
          </w:p>
        </w:tc>
        <w:tc>
          <w:tcPr>
            <w:tcW w:w="1275" w:type="dxa"/>
          </w:tcPr>
          <w:p w14:paraId="52CE4C06" w14:textId="77777777" w:rsidR="00CD352C" w:rsidRPr="00E040BB" w:rsidRDefault="00CD352C" w:rsidP="00F826BA">
            <w:pPr>
              <w:spacing w:after="6"/>
              <w:ind w:left="57" w:right="57"/>
              <w:rPr>
                <w:rFonts w:cs="Arial"/>
                <w:color w:val="231F20"/>
                <w:lang w:val="en-US"/>
              </w:rPr>
            </w:pPr>
            <w:r w:rsidRPr="00E040BB">
              <w:rPr>
                <w:rFonts w:cs="Arial"/>
                <w:color w:val="231F20"/>
                <w:lang w:val="en-US"/>
              </w:rPr>
              <w:t>nein</w:t>
            </w:r>
          </w:p>
        </w:tc>
        <w:tc>
          <w:tcPr>
            <w:tcW w:w="3402" w:type="dxa"/>
          </w:tcPr>
          <w:p w14:paraId="4F4774D2" w14:textId="77777777" w:rsidR="00CD352C" w:rsidRPr="00E040BB" w:rsidRDefault="00CD352C" w:rsidP="00F826BA">
            <w:pPr>
              <w:spacing w:after="6"/>
              <w:ind w:left="57" w:right="57"/>
              <w:rPr>
                <w:rFonts w:cs="Arial"/>
                <w:color w:val="231F20"/>
                <w:lang w:val="en-US"/>
              </w:rPr>
            </w:pPr>
            <w:r w:rsidRPr="00E040BB">
              <w:rPr>
                <w:rFonts w:cs="Arial"/>
                <w:color w:val="231F20"/>
                <w:lang w:val="en-US"/>
              </w:rPr>
              <w:t>Nach Abklingen der Symptome, jedoch frühestens 5 Tage nach Erkrankungsbeginn.</w:t>
            </w:r>
          </w:p>
        </w:tc>
      </w:tr>
      <w:tr w:rsidR="00CD352C" w:rsidRPr="00E040BB" w14:paraId="136962BC" w14:textId="77777777" w:rsidTr="00ED2D75">
        <w:trPr>
          <w:cnfStyle w:val="000000010000" w:firstRow="0" w:lastRow="0" w:firstColumn="0" w:lastColumn="0" w:oddVBand="0" w:evenVBand="0" w:oddHBand="0" w:evenHBand="1" w:firstRowFirstColumn="0" w:firstRowLastColumn="0" w:lastRowFirstColumn="0" w:lastRowLastColumn="0"/>
          <w:trHeight w:val="1355"/>
        </w:trPr>
        <w:tc>
          <w:tcPr>
            <w:tcW w:w="1590" w:type="dxa"/>
          </w:tcPr>
          <w:p w14:paraId="1991679D" w14:textId="77777777" w:rsidR="00CD352C" w:rsidRPr="00E040BB" w:rsidRDefault="00CD352C" w:rsidP="00F826BA">
            <w:pPr>
              <w:spacing w:after="6"/>
              <w:ind w:left="57" w:right="57"/>
              <w:rPr>
                <w:rFonts w:cs="Arial"/>
                <w:color w:val="231F20"/>
                <w:lang w:val="en-US"/>
              </w:rPr>
            </w:pPr>
            <w:r w:rsidRPr="00E040BB">
              <w:rPr>
                <w:rFonts w:cs="Arial"/>
                <w:color w:val="231F20"/>
                <w:lang w:val="en-US"/>
              </w:rPr>
              <w:t>Paratyphus/ Typhus abdominalis</w:t>
            </w:r>
          </w:p>
        </w:tc>
        <w:tc>
          <w:tcPr>
            <w:tcW w:w="1701" w:type="dxa"/>
          </w:tcPr>
          <w:p w14:paraId="7A40A2CF" w14:textId="2A917957" w:rsidR="00CD352C" w:rsidRPr="00E040BB" w:rsidRDefault="00CD352C" w:rsidP="00F826BA">
            <w:pPr>
              <w:spacing w:after="6"/>
              <w:ind w:left="57" w:right="57"/>
              <w:rPr>
                <w:rFonts w:cs="Arial"/>
                <w:color w:val="231F20"/>
                <w:lang w:val="en-US"/>
              </w:rPr>
            </w:pPr>
            <w:r w:rsidRPr="00E040BB">
              <w:rPr>
                <w:rFonts w:cs="Arial"/>
                <w:color w:val="231F20"/>
                <w:lang w:val="en-US"/>
              </w:rPr>
              <w:t>Paratyphus: 1-10 Tage.</w:t>
            </w:r>
          </w:p>
          <w:p w14:paraId="1CB2E8EB" w14:textId="77777777" w:rsidR="00CD352C" w:rsidRPr="00E040BB" w:rsidRDefault="00CD352C" w:rsidP="00F826BA">
            <w:pPr>
              <w:spacing w:after="6"/>
              <w:ind w:left="57" w:right="57"/>
              <w:rPr>
                <w:rFonts w:cs="Arial"/>
                <w:color w:val="231F20"/>
                <w:lang w:val="en-US"/>
              </w:rPr>
            </w:pPr>
            <w:r w:rsidRPr="00E040BB">
              <w:rPr>
                <w:rFonts w:cs="Arial"/>
                <w:color w:val="231F20"/>
                <w:lang w:val="en-US"/>
              </w:rPr>
              <w:t>Typhus abdominalis: 3-60 Tage (meist 8-14 Tage).</w:t>
            </w:r>
          </w:p>
        </w:tc>
        <w:tc>
          <w:tcPr>
            <w:tcW w:w="2268" w:type="dxa"/>
          </w:tcPr>
          <w:p w14:paraId="169E53D1" w14:textId="190F6295" w:rsidR="00CD352C" w:rsidRPr="00E040BB" w:rsidRDefault="00CD352C" w:rsidP="00F826BA">
            <w:pPr>
              <w:spacing w:after="6"/>
              <w:ind w:left="57" w:right="57"/>
              <w:rPr>
                <w:rFonts w:cs="Arial"/>
                <w:color w:val="231F20"/>
                <w:lang w:val="en-US"/>
              </w:rPr>
            </w:pPr>
            <w:r w:rsidRPr="00E040BB">
              <w:rPr>
                <w:rFonts w:cs="Arial"/>
                <w:color w:val="231F20"/>
                <w:lang w:val="en-US"/>
              </w:rPr>
              <w:t>Solange Erreger mit dem Stuhl ausgeschieden werden. In der Regel Beginn der Erregerausscheidung</w:t>
            </w:r>
            <w:r w:rsidR="00F346FE">
              <w:rPr>
                <w:rFonts w:cs="Arial"/>
                <w:color w:val="231F20"/>
                <w:lang w:val="en-US"/>
              </w:rPr>
              <w:t xml:space="preserve"> ca.</w:t>
            </w:r>
            <w:r w:rsidRPr="00E040BB">
              <w:rPr>
                <w:rFonts w:cs="Arial"/>
                <w:color w:val="231F20"/>
                <w:lang w:val="en-US"/>
              </w:rPr>
              <w:t xml:space="preserve"> 1 Woche nach Erkrankungsbeginn. Ausscheidung über mehrere Wochen möglich. Dauerausscheider möglich.</w:t>
            </w:r>
          </w:p>
        </w:tc>
        <w:tc>
          <w:tcPr>
            <w:tcW w:w="1275" w:type="dxa"/>
          </w:tcPr>
          <w:p w14:paraId="5302479A" w14:textId="77777777" w:rsidR="00CD352C" w:rsidRPr="00E040BB" w:rsidRDefault="00CD352C" w:rsidP="00F826BA">
            <w:pPr>
              <w:spacing w:after="6"/>
              <w:ind w:left="57" w:right="57"/>
              <w:rPr>
                <w:rFonts w:cs="Arial"/>
                <w:color w:val="231F20"/>
                <w:lang w:val="en-US"/>
              </w:rPr>
            </w:pPr>
            <w:r w:rsidRPr="00E040BB">
              <w:rPr>
                <w:rFonts w:cs="Arial"/>
                <w:color w:val="231F20"/>
                <w:lang w:val="en-US"/>
              </w:rPr>
              <w:t>ja</w:t>
            </w:r>
          </w:p>
        </w:tc>
        <w:tc>
          <w:tcPr>
            <w:tcW w:w="3402" w:type="dxa"/>
          </w:tcPr>
          <w:p w14:paraId="1981AE26" w14:textId="08BD8AC9" w:rsidR="00CD352C" w:rsidRPr="00E040BB" w:rsidRDefault="00CD352C" w:rsidP="00F826BA">
            <w:pPr>
              <w:spacing w:after="6"/>
              <w:ind w:left="57" w:right="57"/>
              <w:rPr>
                <w:rFonts w:cs="Arial"/>
                <w:color w:val="231F20"/>
                <w:lang w:val="en-US"/>
              </w:rPr>
            </w:pPr>
            <w:r w:rsidRPr="00E040BB">
              <w:rPr>
                <w:rFonts w:cs="Arial"/>
                <w:color w:val="231F20"/>
                <w:lang w:val="en-US"/>
              </w:rPr>
              <w:t>Nach klinischer Genesung und 3 aufeinander folgende negative Stuhlbefunde. Abstand zwischen den Proben: 1-2 Tage.</w:t>
            </w:r>
          </w:p>
          <w:p w14:paraId="1F029B0F" w14:textId="62CE1C84" w:rsidR="00CD352C" w:rsidRPr="00E040BB" w:rsidRDefault="00CD352C" w:rsidP="00F826BA">
            <w:pPr>
              <w:spacing w:after="6"/>
              <w:ind w:left="57" w:right="57"/>
              <w:rPr>
                <w:rFonts w:cs="Arial"/>
                <w:color w:val="231F20"/>
                <w:lang w:val="en-US"/>
              </w:rPr>
            </w:pPr>
            <w:r w:rsidRPr="00E040BB">
              <w:rPr>
                <w:rFonts w:cs="Arial"/>
                <w:color w:val="231F20"/>
                <w:lang w:val="en-US"/>
              </w:rPr>
              <w:t xml:space="preserve">Bei antimikrobiellen Therapie: Erste Stuhlprobe frühestens 24 Std. nach Abschluss. </w:t>
            </w:r>
          </w:p>
          <w:p w14:paraId="42034B37" w14:textId="77777777" w:rsidR="00CD352C" w:rsidRPr="00E040BB" w:rsidRDefault="00CD352C" w:rsidP="00F826BA">
            <w:pPr>
              <w:spacing w:after="6"/>
              <w:ind w:left="57" w:right="57"/>
              <w:rPr>
                <w:rFonts w:cs="Arial"/>
                <w:color w:val="231F20"/>
                <w:lang w:val="en-US"/>
              </w:rPr>
            </w:pPr>
            <w:r w:rsidRPr="00E040BB">
              <w:rPr>
                <w:rFonts w:cs="Arial"/>
                <w:color w:val="231F20"/>
                <w:lang w:val="en-US"/>
              </w:rPr>
              <w:t>Bei Ausscheidern Wiederzulassung nur mit Zustimmung des Gesundheitsamtes und unter Beachtung der verfügten Schutzmaßnahmen.</w:t>
            </w:r>
          </w:p>
        </w:tc>
      </w:tr>
      <w:tr w:rsidR="00CD352C" w:rsidRPr="00E040BB" w14:paraId="12F8D1CA" w14:textId="77777777" w:rsidTr="00E040BB">
        <w:trPr>
          <w:cnfStyle w:val="000000100000" w:firstRow="0" w:lastRow="0" w:firstColumn="0" w:lastColumn="0" w:oddVBand="0" w:evenVBand="0" w:oddHBand="1" w:evenHBand="0" w:firstRowFirstColumn="0" w:firstRowLastColumn="0" w:lastRowFirstColumn="0" w:lastRowLastColumn="0"/>
          <w:trHeight w:val="1476"/>
        </w:trPr>
        <w:tc>
          <w:tcPr>
            <w:tcW w:w="1590" w:type="dxa"/>
          </w:tcPr>
          <w:p w14:paraId="4CFD9366" w14:textId="77777777" w:rsidR="00CD352C" w:rsidRPr="00E040BB" w:rsidRDefault="00CD352C" w:rsidP="00F826BA">
            <w:pPr>
              <w:spacing w:after="6"/>
              <w:ind w:left="57" w:right="57"/>
              <w:rPr>
                <w:rFonts w:cs="Arial"/>
                <w:color w:val="231F20"/>
                <w:lang w:val="en-US"/>
              </w:rPr>
            </w:pPr>
            <w:r w:rsidRPr="00E040BB">
              <w:rPr>
                <w:rFonts w:cs="Arial"/>
                <w:color w:val="231F20"/>
                <w:lang w:val="en-US"/>
              </w:rPr>
              <w:t>Poliomyelitits (Kinderlähmung)</w:t>
            </w:r>
          </w:p>
        </w:tc>
        <w:tc>
          <w:tcPr>
            <w:tcW w:w="1701" w:type="dxa"/>
          </w:tcPr>
          <w:p w14:paraId="370C865F" w14:textId="77777777" w:rsidR="00CD352C" w:rsidRPr="00E040BB" w:rsidRDefault="00CD352C" w:rsidP="00F826BA">
            <w:pPr>
              <w:spacing w:after="6"/>
              <w:ind w:left="57" w:right="57"/>
              <w:rPr>
                <w:rFonts w:cs="Arial"/>
                <w:color w:val="231F20"/>
                <w:lang w:val="en-US"/>
              </w:rPr>
            </w:pPr>
            <w:r w:rsidRPr="00E040BB">
              <w:rPr>
                <w:rFonts w:cs="Arial"/>
                <w:color w:val="231F20"/>
                <w:lang w:val="en-US"/>
              </w:rPr>
              <w:t>3-35 Tage.</w:t>
            </w:r>
          </w:p>
        </w:tc>
        <w:tc>
          <w:tcPr>
            <w:tcW w:w="2268" w:type="dxa"/>
          </w:tcPr>
          <w:p w14:paraId="768BCDF0" w14:textId="5A17866B" w:rsidR="00CD352C" w:rsidRPr="00E040BB" w:rsidRDefault="00ED2D75" w:rsidP="00F826BA">
            <w:pPr>
              <w:spacing w:after="6"/>
              <w:ind w:left="57" w:right="57"/>
              <w:rPr>
                <w:rFonts w:cs="Arial"/>
                <w:color w:val="231F20"/>
                <w:lang w:val="en-US"/>
              </w:rPr>
            </w:pPr>
            <w:r w:rsidRPr="00E040BB">
              <w:rPr>
                <w:rFonts w:cs="Arial"/>
                <w:color w:val="231F20"/>
                <w:lang w:val="en-US"/>
              </w:rPr>
              <w:t>Solange das Virus ausge</w:t>
            </w:r>
            <w:r w:rsidR="00CD352C" w:rsidRPr="00E040BB">
              <w:rPr>
                <w:rFonts w:cs="Arial"/>
                <w:color w:val="231F20"/>
                <w:lang w:val="en-US"/>
              </w:rPr>
              <w:t xml:space="preserve">chieden </w:t>
            </w:r>
            <w:r w:rsidR="00F826BA" w:rsidRPr="00E040BB">
              <w:rPr>
                <w:rFonts w:cs="Arial"/>
                <w:color w:val="231F20"/>
                <w:lang w:val="en-US"/>
              </w:rPr>
              <w:t xml:space="preserve"> </w:t>
            </w:r>
            <w:r w:rsidR="00CD352C" w:rsidRPr="00E040BB">
              <w:rPr>
                <w:rFonts w:cs="Arial"/>
                <w:color w:val="231F20"/>
                <w:lang w:val="en-US"/>
              </w:rPr>
              <w:t xml:space="preserve">wird. </w:t>
            </w:r>
          </w:p>
          <w:p w14:paraId="6C6871D0" w14:textId="77777777" w:rsidR="00CD352C" w:rsidRPr="00E040BB" w:rsidRDefault="00CD352C" w:rsidP="00F826BA">
            <w:pPr>
              <w:spacing w:after="6"/>
              <w:ind w:left="57" w:right="57"/>
              <w:rPr>
                <w:rFonts w:cs="Arial"/>
                <w:color w:val="231F20"/>
                <w:lang w:val="en-US"/>
              </w:rPr>
            </w:pPr>
            <w:r w:rsidRPr="00E040BB">
              <w:rPr>
                <w:rFonts w:cs="Arial"/>
                <w:color w:val="231F20"/>
                <w:lang w:val="en-US"/>
              </w:rPr>
              <w:t>Rachensekret: frühestens 36 Std. nach Infektion für bis zu 7 Tagen</w:t>
            </w:r>
          </w:p>
          <w:p w14:paraId="7DE31BB0" w14:textId="77777777" w:rsidR="00CD352C" w:rsidRPr="00E040BB" w:rsidRDefault="00CD352C" w:rsidP="00F826BA">
            <w:pPr>
              <w:spacing w:after="6"/>
              <w:ind w:left="57" w:right="57"/>
              <w:rPr>
                <w:rFonts w:cs="Arial"/>
                <w:color w:val="231F20"/>
                <w:lang w:val="en-US"/>
              </w:rPr>
            </w:pPr>
            <w:r w:rsidRPr="00E040BB">
              <w:rPr>
                <w:rFonts w:cs="Arial"/>
                <w:color w:val="231F20"/>
                <w:lang w:val="en-US"/>
              </w:rPr>
              <w:t>Stuhl: 2-3 Tage nach Infektion, bis zu 6 Wochen.</w:t>
            </w:r>
          </w:p>
        </w:tc>
        <w:tc>
          <w:tcPr>
            <w:tcW w:w="1275" w:type="dxa"/>
          </w:tcPr>
          <w:p w14:paraId="0CAA3B22" w14:textId="77777777" w:rsidR="00CD352C" w:rsidRPr="00E040BB" w:rsidRDefault="00CD352C" w:rsidP="00F826BA">
            <w:pPr>
              <w:spacing w:after="6"/>
              <w:ind w:left="57" w:right="57"/>
              <w:rPr>
                <w:rFonts w:cs="Arial"/>
                <w:color w:val="231F20"/>
                <w:lang w:val="en-US"/>
              </w:rPr>
            </w:pPr>
            <w:r w:rsidRPr="00E040BB">
              <w:rPr>
                <w:rFonts w:cs="Arial"/>
                <w:color w:val="231F20"/>
                <w:lang w:val="en-US"/>
              </w:rPr>
              <w:t>ja</w:t>
            </w:r>
          </w:p>
        </w:tc>
        <w:tc>
          <w:tcPr>
            <w:tcW w:w="3402" w:type="dxa"/>
          </w:tcPr>
          <w:p w14:paraId="79AB3521" w14:textId="6F96B10C" w:rsidR="00CD352C" w:rsidRPr="00E040BB" w:rsidRDefault="00CD352C" w:rsidP="00F826BA">
            <w:pPr>
              <w:spacing w:after="6"/>
              <w:ind w:left="57" w:right="57"/>
              <w:rPr>
                <w:rFonts w:cs="Arial"/>
                <w:color w:val="231F20"/>
                <w:lang w:val="en-US"/>
              </w:rPr>
            </w:pPr>
            <w:r w:rsidRPr="00E040BB">
              <w:rPr>
                <w:rFonts w:cs="Arial"/>
                <w:color w:val="231F20"/>
                <w:lang w:val="en-US"/>
              </w:rPr>
              <w:t>Nur in Abstimmung mit Fachexpert*innen und dem zuständigen Gesundheitsamt.</w:t>
            </w:r>
          </w:p>
          <w:p w14:paraId="38223284" w14:textId="77777777" w:rsidR="00CD352C" w:rsidRPr="00E040BB" w:rsidRDefault="00CD352C" w:rsidP="00F826BA">
            <w:pPr>
              <w:spacing w:after="6"/>
              <w:ind w:left="57" w:right="57"/>
              <w:rPr>
                <w:rFonts w:cs="Arial"/>
                <w:color w:val="231F20"/>
                <w:lang w:val="en-US"/>
              </w:rPr>
            </w:pPr>
            <w:r w:rsidRPr="00E040BB">
              <w:rPr>
                <w:rFonts w:cs="Arial"/>
                <w:color w:val="231F20"/>
                <w:lang w:val="en-US"/>
              </w:rPr>
              <w:t>Schriftliches ärztliches Attest erforderlich.</w:t>
            </w:r>
          </w:p>
        </w:tc>
      </w:tr>
      <w:tr w:rsidR="00CD352C" w:rsidRPr="00E040BB" w14:paraId="1C7749D4" w14:textId="77777777" w:rsidTr="00E040BB">
        <w:trPr>
          <w:cnfStyle w:val="000000010000" w:firstRow="0" w:lastRow="0" w:firstColumn="0" w:lastColumn="0" w:oddVBand="0" w:evenVBand="0" w:oddHBand="0" w:evenHBand="1" w:firstRowFirstColumn="0" w:firstRowLastColumn="0" w:lastRowFirstColumn="0" w:lastRowLastColumn="0"/>
          <w:trHeight w:val="1100"/>
        </w:trPr>
        <w:tc>
          <w:tcPr>
            <w:tcW w:w="1590" w:type="dxa"/>
          </w:tcPr>
          <w:p w14:paraId="6E94F212" w14:textId="77777777" w:rsidR="00CD352C" w:rsidRPr="00E040BB" w:rsidRDefault="00CD352C" w:rsidP="00F826BA">
            <w:pPr>
              <w:spacing w:after="6"/>
              <w:ind w:left="57" w:right="57"/>
              <w:rPr>
                <w:rFonts w:cs="Arial"/>
                <w:color w:val="231F20"/>
                <w:lang w:val="en-US"/>
              </w:rPr>
            </w:pPr>
            <w:r w:rsidRPr="00E040BB">
              <w:rPr>
                <w:rFonts w:cs="Arial"/>
                <w:color w:val="231F20"/>
                <w:lang w:val="en-US"/>
              </w:rPr>
              <w:t>Pest</w:t>
            </w:r>
          </w:p>
        </w:tc>
        <w:tc>
          <w:tcPr>
            <w:tcW w:w="1701" w:type="dxa"/>
          </w:tcPr>
          <w:p w14:paraId="63178583" w14:textId="77777777" w:rsidR="00CD352C" w:rsidRPr="00E040BB" w:rsidRDefault="00CD352C" w:rsidP="00F826BA">
            <w:pPr>
              <w:spacing w:after="6"/>
              <w:ind w:left="57" w:right="57"/>
              <w:rPr>
                <w:rFonts w:cs="Arial"/>
                <w:color w:val="231F20"/>
                <w:lang w:val="en-US"/>
              </w:rPr>
            </w:pPr>
            <w:r w:rsidRPr="00E040BB">
              <w:rPr>
                <w:rFonts w:cs="Arial"/>
                <w:color w:val="231F20"/>
                <w:lang w:val="en-US"/>
              </w:rPr>
              <w:t xml:space="preserve">Beulenpest: </w:t>
            </w:r>
            <w:r w:rsidRPr="00E040BB">
              <w:rPr>
                <w:rFonts w:cs="Arial"/>
                <w:color w:val="231F20"/>
                <w:lang w:val="en-US"/>
              </w:rPr>
              <w:br/>
              <w:t>2-7 Tage</w:t>
            </w:r>
          </w:p>
          <w:p w14:paraId="1869DEDD" w14:textId="77777777" w:rsidR="00CD352C" w:rsidRPr="00E040BB" w:rsidRDefault="00CD352C" w:rsidP="00F826BA">
            <w:pPr>
              <w:spacing w:after="6"/>
              <w:ind w:left="57" w:right="57"/>
              <w:rPr>
                <w:rFonts w:cs="Arial"/>
                <w:color w:val="231F20"/>
                <w:lang w:val="en-US"/>
              </w:rPr>
            </w:pPr>
            <w:r w:rsidRPr="00E040BB">
              <w:rPr>
                <w:rFonts w:cs="Arial"/>
                <w:color w:val="231F20"/>
                <w:lang w:val="en-US"/>
              </w:rPr>
              <w:t>Primäre Lungenpest: 1-3 Tage</w:t>
            </w:r>
          </w:p>
        </w:tc>
        <w:tc>
          <w:tcPr>
            <w:tcW w:w="2268" w:type="dxa"/>
          </w:tcPr>
          <w:p w14:paraId="309789D2" w14:textId="77777777" w:rsidR="00CD352C" w:rsidRPr="00E040BB" w:rsidRDefault="00CD352C" w:rsidP="00F826BA">
            <w:pPr>
              <w:spacing w:after="6"/>
              <w:ind w:left="57" w:right="57"/>
              <w:rPr>
                <w:rFonts w:cs="Arial"/>
                <w:color w:val="231F20"/>
                <w:lang w:val="en-US"/>
              </w:rPr>
            </w:pPr>
            <w:r w:rsidRPr="00E040BB">
              <w:rPr>
                <w:rFonts w:cs="Arial"/>
                <w:color w:val="231F20"/>
                <w:lang w:val="en-US"/>
              </w:rPr>
              <w:t>Solange der Erreger in Punktaten, Sputum oder Blut nachgewiesen wird.</w:t>
            </w:r>
          </w:p>
          <w:p w14:paraId="408F0658" w14:textId="77777777" w:rsidR="00CD352C" w:rsidRPr="00E040BB" w:rsidRDefault="00CD352C" w:rsidP="00F826BA">
            <w:pPr>
              <w:spacing w:after="6"/>
              <w:ind w:left="57" w:right="57"/>
              <w:rPr>
                <w:rFonts w:cs="Arial"/>
                <w:color w:val="231F20"/>
                <w:lang w:val="en-US"/>
              </w:rPr>
            </w:pPr>
            <w:r w:rsidRPr="00E040BB">
              <w:rPr>
                <w:rFonts w:cs="Arial"/>
                <w:color w:val="231F20"/>
                <w:lang w:val="en-US"/>
              </w:rPr>
              <w:t xml:space="preserve">Nach Beginn einer wirksamen Therapie: 72 Std. </w:t>
            </w:r>
          </w:p>
        </w:tc>
        <w:tc>
          <w:tcPr>
            <w:tcW w:w="1275" w:type="dxa"/>
          </w:tcPr>
          <w:p w14:paraId="49F33BA1" w14:textId="77777777" w:rsidR="00CD352C" w:rsidRPr="00E040BB" w:rsidRDefault="00CD352C" w:rsidP="00F826BA">
            <w:pPr>
              <w:spacing w:after="6"/>
              <w:ind w:left="57" w:right="57"/>
              <w:rPr>
                <w:rFonts w:cs="Arial"/>
                <w:color w:val="231F20"/>
                <w:lang w:val="en-US"/>
              </w:rPr>
            </w:pPr>
            <w:r w:rsidRPr="00E040BB">
              <w:rPr>
                <w:rFonts w:cs="Arial"/>
                <w:color w:val="231F20"/>
                <w:lang w:val="en-US"/>
              </w:rPr>
              <w:t>ja</w:t>
            </w:r>
          </w:p>
        </w:tc>
        <w:tc>
          <w:tcPr>
            <w:tcW w:w="3402" w:type="dxa"/>
          </w:tcPr>
          <w:p w14:paraId="13436B47" w14:textId="77777777" w:rsidR="00CD352C" w:rsidRPr="00E040BB" w:rsidRDefault="00CD352C" w:rsidP="00F826BA">
            <w:pPr>
              <w:spacing w:after="6"/>
              <w:ind w:left="57" w:right="57"/>
              <w:rPr>
                <w:rFonts w:cs="Arial"/>
                <w:color w:val="231F20"/>
                <w:lang w:val="en-US"/>
              </w:rPr>
            </w:pPr>
            <w:r w:rsidRPr="00E040BB">
              <w:rPr>
                <w:rFonts w:cs="Arial"/>
                <w:color w:val="231F20"/>
                <w:lang w:val="en-US"/>
              </w:rPr>
              <w:t>Nur in Abstimmung mit Fachexpert*innen und dem zuständigen Gesundheitsamt.</w:t>
            </w:r>
          </w:p>
        </w:tc>
      </w:tr>
      <w:tr w:rsidR="00CD352C" w:rsidRPr="00E040BB" w14:paraId="67D6B730" w14:textId="77777777" w:rsidTr="00ED2D75">
        <w:trPr>
          <w:cnfStyle w:val="000000100000" w:firstRow="0" w:lastRow="0" w:firstColumn="0" w:lastColumn="0" w:oddVBand="0" w:evenVBand="0" w:oddHBand="1" w:evenHBand="0" w:firstRowFirstColumn="0" w:firstRowLastColumn="0" w:lastRowFirstColumn="0" w:lastRowLastColumn="0"/>
          <w:trHeight w:val="839"/>
        </w:trPr>
        <w:tc>
          <w:tcPr>
            <w:tcW w:w="1590" w:type="dxa"/>
          </w:tcPr>
          <w:p w14:paraId="275804FC" w14:textId="77777777" w:rsidR="00CD352C" w:rsidRPr="00E040BB" w:rsidRDefault="00CD352C" w:rsidP="00F826BA">
            <w:pPr>
              <w:spacing w:after="6"/>
              <w:ind w:left="57" w:right="57"/>
              <w:rPr>
                <w:rFonts w:cs="Arial"/>
                <w:color w:val="231F20"/>
                <w:lang w:val="en-US"/>
              </w:rPr>
            </w:pPr>
            <w:r w:rsidRPr="00E040BB">
              <w:rPr>
                <w:rFonts w:cs="Arial"/>
                <w:color w:val="231F20"/>
                <w:lang w:val="en-US"/>
              </w:rPr>
              <w:t>Röteln</w:t>
            </w:r>
          </w:p>
        </w:tc>
        <w:tc>
          <w:tcPr>
            <w:tcW w:w="1701" w:type="dxa"/>
          </w:tcPr>
          <w:p w14:paraId="76C40F82" w14:textId="77777777" w:rsidR="00CD352C" w:rsidRPr="00E040BB" w:rsidRDefault="00CD352C" w:rsidP="00F826BA">
            <w:pPr>
              <w:spacing w:after="6"/>
              <w:ind w:left="57" w:right="57"/>
              <w:rPr>
                <w:rFonts w:cs="Arial"/>
                <w:color w:val="231F20"/>
                <w:lang w:val="en-US"/>
              </w:rPr>
            </w:pPr>
            <w:r w:rsidRPr="00E040BB">
              <w:rPr>
                <w:rFonts w:cs="Arial"/>
                <w:color w:val="231F20"/>
                <w:lang w:val="en-US"/>
              </w:rPr>
              <w:t>In der Regel 14 bis 17 Tage (14 bis 21 Tage sind möglich)</w:t>
            </w:r>
          </w:p>
        </w:tc>
        <w:tc>
          <w:tcPr>
            <w:tcW w:w="2268" w:type="dxa"/>
          </w:tcPr>
          <w:p w14:paraId="5A93F7DE" w14:textId="77777777" w:rsidR="00CD352C" w:rsidRPr="00E040BB" w:rsidRDefault="00CD352C" w:rsidP="00F826BA">
            <w:pPr>
              <w:spacing w:after="6"/>
              <w:ind w:left="57" w:right="57"/>
              <w:rPr>
                <w:rFonts w:cs="Arial"/>
                <w:color w:val="231F20"/>
                <w:lang w:val="en-US"/>
              </w:rPr>
            </w:pPr>
            <w:r w:rsidRPr="00E040BB">
              <w:rPr>
                <w:rFonts w:cs="Arial"/>
                <w:color w:val="231F20"/>
                <w:lang w:val="en-US"/>
              </w:rPr>
              <w:t>7 Tage vor bis 7 Tage nach Auftreten des Exanthems</w:t>
            </w:r>
          </w:p>
        </w:tc>
        <w:tc>
          <w:tcPr>
            <w:tcW w:w="1275" w:type="dxa"/>
          </w:tcPr>
          <w:p w14:paraId="7998F369" w14:textId="77777777" w:rsidR="00CD352C" w:rsidRPr="00E040BB" w:rsidRDefault="00CD352C" w:rsidP="00F826BA">
            <w:pPr>
              <w:spacing w:after="6"/>
              <w:ind w:left="57" w:right="57"/>
              <w:rPr>
                <w:rFonts w:cs="Arial"/>
                <w:color w:val="231F20"/>
                <w:lang w:val="en-US"/>
              </w:rPr>
            </w:pPr>
            <w:r w:rsidRPr="00E040BB">
              <w:rPr>
                <w:rFonts w:cs="Arial"/>
                <w:color w:val="231F20"/>
                <w:lang w:val="en-US"/>
              </w:rPr>
              <w:t>nein</w:t>
            </w:r>
          </w:p>
        </w:tc>
        <w:tc>
          <w:tcPr>
            <w:tcW w:w="3402" w:type="dxa"/>
          </w:tcPr>
          <w:p w14:paraId="7BBEF555" w14:textId="77777777" w:rsidR="00CD352C" w:rsidRPr="00E040BB" w:rsidRDefault="00CD352C" w:rsidP="00F826BA">
            <w:pPr>
              <w:spacing w:after="6"/>
              <w:ind w:left="57" w:right="57"/>
              <w:rPr>
                <w:rFonts w:cs="Arial"/>
                <w:color w:val="231F20"/>
                <w:lang w:val="en-US"/>
              </w:rPr>
            </w:pPr>
            <w:r w:rsidRPr="00E040BB">
              <w:rPr>
                <w:rFonts w:cs="Arial"/>
                <w:color w:val="231F20"/>
                <w:lang w:val="en-US"/>
              </w:rPr>
              <w:t>Nach Abklingen der klinischen Symptome, frühestens jedoch am 8. Tag nach Erkrankungsbeginn.</w:t>
            </w:r>
          </w:p>
        </w:tc>
      </w:tr>
      <w:tr w:rsidR="00CD352C" w:rsidRPr="00E040BB" w14:paraId="50B4C658" w14:textId="77777777" w:rsidTr="00E040BB">
        <w:trPr>
          <w:cnfStyle w:val="000000010000" w:firstRow="0" w:lastRow="0" w:firstColumn="0" w:lastColumn="0" w:oddVBand="0" w:evenVBand="0" w:oddHBand="0" w:evenHBand="1" w:firstRowFirstColumn="0" w:firstRowLastColumn="0" w:lastRowFirstColumn="0" w:lastRowLastColumn="0"/>
          <w:trHeight w:val="1183"/>
        </w:trPr>
        <w:tc>
          <w:tcPr>
            <w:tcW w:w="1590" w:type="dxa"/>
          </w:tcPr>
          <w:p w14:paraId="333E8946" w14:textId="77777777" w:rsidR="00CD352C" w:rsidRPr="00E040BB" w:rsidRDefault="00CD352C" w:rsidP="00F826BA">
            <w:pPr>
              <w:spacing w:after="6"/>
              <w:ind w:left="57" w:right="57"/>
              <w:rPr>
                <w:rFonts w:cs="Arial"/>
                <w:color w:val="231F20"/>
                <w:lang w:val="en-US"/>
              </w:rPr>
            </w:pPr>
            <w:r w:rsidRPr="00E040BB">
              <w:rPr>
                <w:rFonts w:cs="Arial"/>
                <w:color w:val="231F20"/>
                <w:lang w:val="en-US"/>
              </w:rPr>
              <w:t>Scharlach/ sonstige Streptococcus-pyogenes  Infektion (Streptokokken- Angina)</w:t>
            </w:r>
          </w:p>
        </w:tc>
        <w:tc>
          <w:tcPr>
            <w:tcW w:w="1701" w:type="dxa"/>
          </w:tcPr>
          <w:p w14:paraId="01251E4C" w14:textId="77777777" w:rsidR="00CD352C" w:rsidRPr="00E040BB" w:rsidRDefault="00CD352C" w:rsidP="00F826BA">
            <w:pPr>
              <w:spacing w:after="6"/>
              <w:ind w:left="57" w:right="57"/>
              <w:rPr>
                <w:rFonts w:cs="Arial"/>
                <w:color w:val="231F20"/>
                <w:lang w:val="en-US"/>
              </w:rPr>
            </w:pPr>
            <w:r w:rsidRPr="00E040BB">
              <w:rPr>
                <w:rFonts w:cs="Arial"/>
                <w:color w:val="231F20"/>
                <w:lang w:val="en-US"/>
              </w:rPr>
              <w:t>1-3 Tage; selten länger.</w:t>
            </w:r>
          </w:p>
        </w:tc>
        <w:tc>
          <w:tcPr>
            <w:tcW w:w="2268" w:type="dxa"/>
          </w:tcPr>
          <w:p w14:paraId="0807F140" w14:textId="77777777" w:rsidR="00CD352C" w:rsidRPr="00E040BB" w:rsidRDefault="00CD352C" w:rsidP="00F826BA">
            <w:pPr>
              <w:spacing w:after="6"/>
              <w:ind w:left="57" w:right="57"/>
              <w:rPr>
                <w:rFonts w:cs="Arial"/>
                <w:color w:val="231F20"/>
                <w:lang w:val="en-US"/>
              </w:rPr>
            </w:pPr>
            <w:r w:rsidRPr="00E040BB">
              <w:rPr>
                <w:rFonts w:cs="Arial"/>
                <w:color w:val="231F20"/>
                <w:lang w:val="en-US"/>
              </w:rPr>
              <w:t>Bei wirksamer Antibiotikatherapie bis 24 Std. nach Therapie- Beginn.</w:t>
            </w:r>
          </w:p>
          <w:p w14:paraId="33BEDB1A" w14:textId="77777777" w:rsidR="00CD352C" w:rsidRPr="00E040BB" w:rsidRDefault="00CD352C" w:rsidP="00F826BA">
            <w:pPr>
              <w:spacing w:after="6"/>
              <w:ind w:left="57" w:right="57"/>
              <w:rPr>
                <w:rFonts w:cs="Arial"/>
                <w:color w:val="231F20"/>
                <w:lang w:val="en-US"/>
              </w:rPr>
            </w:pPr>
            <w:r w:rsidRPr="00E040BB">
              <w:rPr>
                <w:rFonts w:cs="Arial"/>
                <w:color w:val="231F20"/>
                <w:lang w:val="en-US"/>
              </w:rPr>
              <w:t>Ohne wirksame Therapie: bis zu 3 Wochen.</w:t>
            </w:r>
          </w:p>
        </w:tc>
        <w:tc>
          <w:tcPr>
            <w:tcW w:w="1275" w:type="dxa"/>
          </w:tcPr>
          <w:p w14:paraId="3BE831ED" w14:textId="77777777" w:rsidR="00CD352C" w:rsidRPr="00E040BB" w:rsidRDefault="00CD352C" w:rsidP="00F826BA">
            <w:pPr>
              <w:spacing w:after="6"/>
              <w:ind w:left="57" w:right="57"/>
              <w:rPr>
                <w:rFonts w:cs="Arial"/>
                <w:color w:val="231F20"/>
                <w:lang w:val="en-US"/>
              </w:rPr>
            </w:pPr>
            <w:r w:rsidRPr="00E040BB">
              <w:rPr>
                <w:rFonts w:cs="Arial"/>
                <w:color w:val="231F20"/>
                <w:lang w:val="en-US"/>
              </w:rPr>
              <w:t>nein</w:t>
            </w:r>
          </w:p>
        </w:tc>
        <w:tc>
          <w:tcPr>
            <w:tcW w:w="3402" w:type="dxa"/>
          </w:tcPr>
          <w:p w14:paraId="55D01924" w14:textId="22ED4DB8" w:rsidR="00CD352C" w:rsidRPr="00E040BB" w:rsidRDefault="00CD352C" w:rsidP="00F826BA">
            <w:pPr>
              <w:spacing w:after="6"/>
              <w:ind w:left="57" w:right="57"/>
              <w:rPr>
                <w:rFonts w:cs="Arial"/>
                <w:color w:val="231F20"/>
                <w:lang w:val="en-US"/>
              </w:rPr>
            </w:pPr>
            <w:r w:rsidRPr="00E040BB">
              <w:rPr>
                <w:rFonts w:cs="Arial"/>
                <w:color w:val="231F20"/>
                <w:lang w:val="en-US"/>
              </w:rPr>
              <w:t>Bei wirksamer antibiotischer Therapie und ohne Krankheitszeichen 24 Std. nach Therapiebeginn.</w:t>
            </w:r>
          </w:p>
          <w:p w14:paraId="2B61598A" w14:textId="77777777" w:rsidR="00CD352C" w:rsidRPr="00E040BB" w:rsidRDefault="00CD352C" w:rsidP="00F826BA">
            <w:pPr>
              <w:spacing w:after="6"/>
              <w:ind w:left="57" w:right="57"/>
              <w:rPr>
                <w:rFonts w:cs="Arial"/>
                <w:color w:val="231F20"/>
                <w:lang w:val="en-US"/>
              </w:rPr>
            </w:pPr>
            <w:r w:rsidRPr="00E040BB">
              <w:rPr>
                <w:rFonts w:cs="Arial"/>
                <w:color w:val="231F20"/>
                <w:lang w:val="en-US"/>
              </w:rPr>
              <w:t>Ohne Therapie frühestens 2 Wochen nach Abklingen der Krankheitssymptome.</w:t>
            </w:r>
          </w:p>
        </w:tc>
      </w:tr>
      <w:tr w:rsidR="00CD352C" w:rsidRPr="00E040BB" w14:paraId="19F9260F" w14:textId="77777777" w:rsidTr="00ED2D75">
        <w:trPr>
          <w:cnfStyle w:val="000000100000" w:firstRow="0" w:lastRow="0" w:firstColumn="0" w:lastColumn="0" w:oddVBand="0" w:evenVBand="0" w:oddHBand="1" w:evenHBand="0" w:firstRowFirstColumn="0" w:firstRowLastColumn="0" w:lastRowFirstColumn="0" w:lastRowLastColumn="0"/>
          <w:trHeight w:val="1138"/>
        </w:trPr>
        <w:tc>
          <w:tcPr>
            <w:tcW w:w="1590" w:type="dxa"/>
          </w:tcPr>
          <w:p w14:paraId="4229F52F" w14:textId="037046BA" w:rsidR="00CD352C" w:rsidRPr="00E040BB" w:rsidRDefault="00CD352C" w:rsidP="00F826BA">
            <w:pPr>
              <w:spacing w:after="6"/>
              <w:ind w:left="57" w:right="57"/>
              <w:rPr>
                <w:rFonts w:cs="Arial"/>
                <w:color w:val="231F20"/>
                <w:lang w:val="en-US"/>
              </w:rPr>
            </w:pPr>
            <w:r w:rsidRPr="00E040BB">
              <w:rPr>
                <w:rFonts w:cs="Arial"/>
                <w:color w:val="231F20"/>
                <w:lang w:val="en-US"/>
              </w:rPr>
              <w:t>Shigellose</w:t>
            </w:r>
            <w:r w:rsidR="00B16070" w:rsidRPr="00E040BB">
              <w:rPr>
                <w:rFonts w:cs="Arial"/>
                <w:color w:val="231F20"/>
                <w:lang w:val="en-US"/>
              </w:rPr>
              <w:t xml:space="preserve"> </w:t>
            </w:r>
            <w:r w:rsidRPr="00E040BB">
              <w:rPr>
                <w:rFonts w:cs="Arial"/>
                <w:color w:val="231F20"/>
                <w:lang w:val="en-US"/>
              </w:rPr>
              <w:t xml:space="preserve"> (Ruhr)</w:t>
            </w:r>
          </w:p>
        </w:tc>
        <w:tc>
          <w:tcPr>
            <w:tcW w:w="1701" w:type="dxa"/>
          </w:tcPr>
          <w:p w14:paraId="5EAFF665" w14:textId="77777777" w:rsidR="00CD352C" w:rsidRPr="00E040BB" w:rsidRDefault="00CD352C" w:rsidP="00F826BA">
            <w:pPr>
              <w:spacing w:after="6"/>
              <w:ind w:left="57" w:right="57"/>
              <w:rPr>
                <w:rFonts w:cs="Arial"/>
                <w:color w:val="231F20"/>
                <w:lang w:val="en-US"/>
              </w:rPr>
            </w:pPr>
            <w:r w:rsidRPr="00E040BB">
              <w:rPr>
                <w:rFonts w:cs="Arial"/>
                <w:color w:val="231F20"/>
                <w:lang w:val="en-US"/>
              </w:rPr>
              <w:t>12-96 Std.</w:t>
            </w:r>
          </w:p>
        </w:tc>
        <w:tc>
          <w:tcPr>
            <w:tcW w:w="2268" w:type="dxa"/>
          </w:tcPr>
          <w:p w14:paraId="1F8C773B" w14:textId="77777777" w:rsidR="00CD352C" w:rsidRPr="00E040BB" w:rsidRDefault="00CD352C" w:rsidP="00F826BA">
            <w:pPr>
              <w:spacing w:after="6"/>
              <w:ind w:left="57" w:right="57"/>
              <w:rPr>
                <w:rFonts w:cs="Arial"/>
                <w:color w:val="231F20"/>
                <w:lang w:val="en-US"/>
              </w:rPr>
            </w:pPr>
            <w:r w:rsidRPr="00E040BB">
              <w:rPr>
                <w:rFonts w:cs="Arial"/>
                <w:color w:val="231F20"/>
                <w:lang w:val="en-US"/>
              </w:rPr>
              <w:t>Während der akuten Infektion und solange Erreger mit dem Stuhl ausgeschieden werden; bis zu 4 Wochen nach der akuten Krankheitsphase möglich.</w:t>
            </w:r>
          </w:p>
        </w:tc>
        <w:tc>
          <w:tcPr>
            <w:tcW w:w="1275" w:type="dxa"/>
          </w:tcPr>
          <w:p w14:paraId="6AC6D38B" w14:textId="77777777" w:rsidR="00CD352C" w:rsidRPr="00E040BB" w:rsidRDefault="00CD352C" w:rsidP="00F826BA">
            <w:pPr>
              <w:spacing w:after="6"/>
              <w:ind w:left="57" w:right="57"/>
              <w:rPr>
                <w:rFonts w:cs="Arial"/>
                <w:color w:val="231F20"/>
                <w:lang w:val="en-US"/>
              </w:rPr>
            </w:pPr>
            <w:r w:rsidRPr="00E040BB">
              <w:rPr>
                <w:rFonts w:cs="Arial"/>
                <w:color w:val="231F20"/>
                <w:lang w:val="en-US"/>
              </w:rPr>
              <w:t>ja</w:t>
            </w:r>
          </w:p>
        </w:tc>
        <w:tc>
          <w:tcPr>
            <w:tcW w:w="3402" w:type="dxa"/>
          </w:tcPr>
          <w:p w14:paraId="68AE75C7" w14:textId="5A204EBE" w:rsidR="00CD352C" w:rsidRPr="00E040BB" w:rsidRDefault="00CD352C" w:rsidP="00F826BA">
            <w:pPr>
              <w:spacing w:after="6"/>
              <w:ind w:left="57" w:right="57"/>
              <w:rPr>
                <w:rFonts w:cs="Arial"/>
                <w:color w:val="231F20"/>
                <w:lang w:val="en-US"/>
              </w:rPr>
            </w:pPr>
            <w:r w:rsidRPr="00E040BB">
              <w:rPr>
                <w:rFonts w:cs="Arial"/>
                <w:color w:val="231F20"/>
                <w:lang w:val="en-US"/>
              </w:rPr>
              <w:t>Nach klinischer Genesung und 2 aufeinander folgenden negativen Stuhlbefunden (Abstand 1 bis 2 Tage; erste Stuhlprobe frühestens 24 Std. nach Symptomfreiheit bzw. 48 Std. nach Ende der Antibiotikatherapie).</w:t>
            </w:r>
          </w:p>
          <w:p w14:paraId="07E93DEB" w14:textId="77777777" w:rsidR="00CD352C" w:rsidRPr="00E040BB" w:rsidRDefault="00CD352C" w:rsidP="00F826BA">
            <w:pPr>
              <w:spacing w:after="6"/>
              <w:ind w:left="57" w:right="57"/>
              <w:rPr>
                <w:rFonts w:cs="Arial"/>
                <w:color w:val="231F20"/>
                <w:lang w:val="en-US"/>
              </w:rPr>
            </w:pPr>
            <w:r w:rsidRPr="00E040BB">
              <w:rPr>
                <w:rFonts w:cs="Arial"/>
                <w:color w:val="231F20"/>
                <w:lang w:val="en-US"/>
              </w:rPr>
              <w:t>Bei Ausscheidern Wiederzulassung nur mit Zustimmung des Gesundheitsamtes und unter Beachtung der verfügten Schutzmaßnahmen.</w:t>
            </w:r>
          </w:p>
        </w:tc>
      </w:tr>
      <w:tr w:rsidR="00CD352C" w:rsidRPr="00E040BB" w14:paraId="5068EA8C" w14:textId="77777777" w:rsidTr="00ED2D75">
        <w:trPr>
          <w:cnfStyle w:val="000000010000" w:firstRow="0" w:lastRow="0" w:firstColumn="0" w:lastColumn="0" w:oddVBand="0" w:evenVBand="0" w:oddHBand="0" w:evenHBand="1" w:firstRowFirstColumn="0" w:firstRowLastColumn="0" w:lastRowFirstColumn="0" w:lastRowLastColumn="0"/>
          <w:trHeight w:val="1138"/>
        </w:trPr>
        <w:tc>
          <w:tcPr>
            <w:tcW w:w="1590" w:type="dxa"/>
          </w:tcPr>
          <w:p w14:paraId="0635BE15" w14:textId="77777777" w:rsidR="00CD352C" w:rsidRPr="00E040BB" w:rsidRDefault="00CD352C" w:rsidP="00F826BA">
            <w:pPr>
              <w:spacing w:after="6"/>
              <w:ind w:left="57" w:right="57"/>
              <w:rPr>
                <w:rFonts w:cs="Arial"/>
                <w:color w:val="231F20"/>
                <w:lang w:val="en-US"/>
              </w:rPr>
            </w:pPr>
            <w:r w:rsidRPr="00E040BB">
              <w:rPr>
                <w:rFonts w:cs="Arial"/>
                <w:color w:val="231F20"/>
                <w:lang w:val="en-US"/>
              </w:rPr>
              <w:t xml:space="preserve">Virushepatitis A </w:t>
            </w:r>
          </w:p>
          <w:p w14:paraId="56C9DAAF" w14:textId="77777777" w:rsidR="00CD352C" w:rsidRPr="00E040BB" w:rsidRDefault="00CD352C" w:rsidP="00F826BA">
            <w:pPr>
              <w:spacing w:after="6"/>
              <w:ind w:left="57" w:right="57"/>
              <w:rPr>
                <w:rFonts w:cs="Arial"/>
                <w:color w:val="231F20"/>
                <w:lang w:val="en-US"/>
              </w:rPr>
            </w:pPr>
            <w:r w:rsidRPr="00E040BB">
              <w:rPr>
                <w:rFonts w:cs="Arial"/>
                <w:color w:val="231F20"/>
                <w:lang w:val="en-US"/>
              </w:rPr>
              <w:t>Virushepatitis E</w:t>
            </w:r>
          </w:p>
        </w:tc>
        <w:tc>
          <w:tcPr>
            <w:tcW w:w="1701" w:type="dxa"/>
          </w:tcPr>
          <w:p w14:paraId="18D7481D" w14:textId="77777777" w:rsidR="00CD352C" w:rsidRPr="00E040BB" w:rsidRDefault="00CD352C" w:rsidP="00F826BA">
            <w:pPr>
              <w:spacing w:after="6"/>
              <w:ind w:left="57" w:right="57"/>
              <w:rPr>
                <w:rFonts w:cs="Arial"/>
                <w:color w:val="231F20"/>
                <w:lang w:val="en-US"/>
              </w:rPr>
            </w:pPr>
            <w:r w:rsidRPr="00E040BB">
              <w:rPr>
                <w:rFonts w:cs="Arial"/>
                <w:color w:val="231F20"/>
                <w:lang w:val="en-US"/>
              </w:rPr>
              <w:t>A: 15-50 Tage (meist 25-30 Tage).</w:t>
            </w:r>
          </w:p>
          <w:p w14:paraId="15F64087" w14:textId="77777777" w:rsidR="00CD352C" w:rsidRPr="00E040BB" w:rsidRDefault="00CD352C" w:rsidP="00F826BA">
            <w:pPr>
              <w:spacing w:after="6"/>
              <w:ind w:left="57" w:right="57"/>
              <w:rPr>
                <w:rFonts w:cs="Arial"/>
                <w:color w:val="231F20"/>
                <w:lang w:val="en-US"/>
              </w:rPr>
            </w:pPr>
          </w:p>
          <w:p w14:paraId="2316332B" w14:textId="77777777" w:rsidR="00CD352C" w:rsidRPr="00E040BB" w:rsidRDefault="00CD352C" w:rsidP="00F826BA">
            <w:pPr>
              <w:spacing w:after="6"/>
              <w:ind w:left="57" w:right="57"/>
              <w:rPr>
                <w:rFonts w:cs="Arial"/>
                <w:color w:val="231F20"/>
                <w:lang w:val="en-US"/>
              </w:rPr>
            </w:pPr>
            <w:r w:rsidRPr="00E040BB">
              <w:rPr>
                <w:rFonts w:cs="Arial"/>
                <w:color w:val="231F20"/>
                <w:lang w:val="en-US"/>
              </w:rPr>
              <w:t>E: 15-64 Tage.</w:t>
            </w:r>
          </w:p>
        </w:tc>
        <w:tc>
          <w:tcPr>
            <w:tcW w:w="2268" w:type="dxa"/>
          </w:tcPr>
          <w:p w14:paraId="25B5ADF9" w14:textId="77777777" w:rsidR="00CD352C" w:rsidRPr="00E040BB" w:rsidRDefault="00CD352C" w:rsidP="00F826BA">
            <w:pPr>
              <w:spacing w:after="6"/>
              <w:ind w:left="57" w:right="57"/>
              <w:rPr>
                <w:rFonts w:cs="Arial"/>
                <w:color w:val="231F20"/>
                <w:lang w:val="en-US"/>
              </w:rPr>
            </w:pPr>
            <w:r w:rsidRPr="00E040BB">
              <w:rPr>
                <w:rFonts w:cs="Arial"/>
                <w:color w:val="231F20"/>
                <w:lang w:val="en-US"/>
              </w:rPr>
              <w:t>A: 1 bis 2 Wochen vor und bis zu 1 Woche nach Auftreten der Gelbfärbung (Ikterus).</w:t>
            </w:r>
          </w:p>
          <w:p w14:paraId="45DFE985" w14:textId="77777777" w:rsidR="00CD352C" w:rsidRPr="00E040BB" w:rsidRDefault="00CD352C" w:rsidP="00F826BA">
            <w:pPr>
              <w:spacing w:after="6"/>
              <w:ind w:left="57" w:right="57"/>
              <w:rPr>
                <w:rFonts w:cs="Arial"/>
                <w:color w:val="231F20"/>
                <w:lang w:val="en-US"/>
              </w:rPr>
            </w:pPr>
            <w:r w:rsidRPr="00E040BB">
              <w:rPr>
                <w:rFonts w:cs="Arial"/>
                <w:color w:val="231F20"/>
                <w:lang w:val="en-US"/>
              </w:rPr>
              <w:t>E: Nicht abschließend geklärt. (Das Virus kann im Stuhl etwa 1 Woche vor bis 4 Wochen nach Beginn des Ikterus nachgewiesen werden.)</w:t>
            </w:r>
          </w:p>
        </w:tc>
        <w:tc>
          <w:tcPr>
            <w:tcW w:w="1275" w:type="dxa"/>
          </w:tcPr>
          <w:p w14:paraId="3A0E78C5" w14:textId="77777777" w:rsidR="00CD352C" w:rsidRPr="00E040BB" w:rsidRDefault="00CD352C" w:rsidP="00F826BA">
            <w:pPr>
              <w:spacing w:after="6"/>
              <w:ind w:left="57" w:right="57"/>
              <w:rPr>
                <w:rFonts w:cs="Arial"/>
                <w:color w:val="231F20"/>
                <w:lang w:val="en-US"/>
              </w:rPr>
            </w:pPr>
            <w:r w:rsidRPr="00E040BB">
              <w:rPr>
                <w:rFonts w:cs="Arial"/>
                <w:color w:val="231F20"/>
                <w:lang w:val="en-US"/>
              </w:rPr>
              <w:t>nein</w:t>
            </w:r>
          </w:p>
        </w:tc>
        <w:tc>
          <w:tcPr>
            <w:tcW w:w="3402" w:type="dxa"/>
          </w:tcPr>
          <w:p w14:paraId="583BF528" w14:textId="780507A4" w:rsidR="00CD352C" w:rsidRPr="00E040BB" w:rsidRDefault="00CD352C" w:rsidP="00F826BA">
            <w:pPr>
              <w:spacing w:after="6"/>
              <w:ind w:left="57" w:right="57"/>
              <w:rPr>
                <w:rFonts w:cs="Arial"/>
                <w:color w:val="231F20"/>
                <w:lang w:val="en-US"/>
              </w:rPr>
            </w:pPr>
            <w:r w:rsidRPr="00E040BB">
              <w:rPr>
                <w:rFonts w:cs="Arial"/>
                <w:color w:val="231F20"/>
                <w:lang w:val="en-US"/>
              </w:rPr>
              <w:t xml:space="preserve">A: 2 Wochen nach Auftreten der ersten Symptome bzw. eine Woche nach </w:t>
            </w:r>
            <w:r w:rsidR="00E040BB" w:rsidRPr="00E040BB">
              <w:rPr>
                <w:rFonts w:cs="Arial"/>
                <w:color w:val="231F20"/>
                <w:lang w:val="en-US"/>
              </w:rPr>
              <w:t xml:space="preserve">Auftreten der </w:t>
            </w:r>
            <w:r w:rsidRPr="00E040BB">
              <w:rPr>
                <w:rFonts w:cs="Arial"/>
                <w:color w:val="231F20"/>
                <w:lang w:val="en-US"/>
              </w:rPr>
              <w:t>Gelbfärbung.</w:t>
            </w:r>
          </w:p>
          <w:p w14:paraId="0F38E656" w14:textId="77777777" w:rsidR="00CD352C" w:rsidRPr="00E040BB" w:rsidRDefault="00CD352C" w:rsidP="00F826BA">
            <w:pPr>
              <w:spacing w:after="6"/>
              <w:ind w:left="57" w:right="57"/>
              <w:rPr>
                <w:rFonts w:cs="Arial"/>
                <w:color w:val="231F20"/>
                <w:lang w:val="en-US"/>
              </w:rPr>
            </w:pPr>
            <w:r w:rsidRPr="00E040BB">
              <w:rPr>
                <w:rFonts w:cs="Arial"/>
                <w:color w:val="231F20"/>
                <w:lang w:val="en-US"/>
              </w:rPr>
              <w:t>E: Nach klinischer Genesung.</w:t>
            </w:r>
          </w:p>
          <w:p w14:paraId="14E92CD0" w14:textId="77777777" w:rsidR="00CD352C" w:rsidRPr="00E040BB" w:rsidRDefault="00CD352C" w:rsidP="00F826BA">
            <w:pPr>
              <w:spacing w:after="6"/>
              <w:ind w:left="57" w:right="57"/>
              <w:rPr>
                <w:rFonts w:cs="Arial"/>
                <w:color w:val="231F20"/>
                <w:lang w:val="en-US"/>
              </w:rPr>
            </w:pPr>
          </w:p>
        </w:tc>
      </w:tr>
      <w:tr w:rsidR="00CD352C" w:rsidRPr="00E040BB" w14:paraId="0207ABF1" w14:textId="77777777" w:rsidTr="00ED2D75">
        <w:trPr>
          <w:cnfStyle w:val="000000100000" w:firstRow="0" w:lastRow="0" w:firstColumn="0" w:lastColumn="0" w:oddVBand="0" w:evenVBand="0" w:oddHBand="1" w:evenHBand="0" w:firstRowFirstColumn="0" w:firstRowLastColumn="0" w:lastRowFirstColumn="0" w:lastRowLastColumn="0"/>
          <w:trHeight w:val="269"/>
        </w:trPr>
        <w:tc>
          <w:tcPr>
            <w:tcW w:w="1590" w:type="dxa"/>
          </w:tcPr>
          <w:p w14:paraId="63FAE588" w14:textId="77777777" w:rsidR="00CD352C" w:rsidRPr="00E040BB" w:rsidRDefault="00CD352C" w:rsidP="00F826BA">
            <w:pPr>
              <w:spacing w:after="6"/>
              <w:ind w:left="57" w:right="57"/>
              <w:rPr>
                <w:rFonts w:cs="Arial"/>
                <w:color w:val="231F20"/>
                <w:lang w:val="en-US"/>
              </w:rPr>
            </w:pPr>
            <w:r w:rsidRPr="00E040BB">
              <w:rPr>
                <w:rFonts w:cs="Arial"/>
                <w:color w:val="231F20"/>
                <w:lang w:val="en-US"/>
              </w:rPr>
              <w:lastRenderedPageBreak/>
              <w:t>Varizellen (Windpocken)</w:t>
            </w:r>
          </w:p>
        </w:tc>
        <w:tc>
          <w:tcPr>
            <w:tcW w:w="1701" w:type="dxa"/>
          </w:tcPr>
          <w:p w14:paraId="2B448918" w14:textId="77777777" w:rsidR="00CD352C" w:rsidRPr="00E040BB" w:rsidRDefault="00CD352C" w:rsidP="00F826BA">
            <w:pPr>
              <w:spacing w:after="6"/>
              <w:ind w:left="57" w:right="57"/>
              <w:rPr>
                <w:rFonts w:cs="Arial"/>
                <w:color w:val="231F20"/>
                <w:lang w:val="en-US"/>
              </w:rPr>
            </w:pPr>
            <w:r w:rsidRPr="00E040BB">
              <w:rPr>
                <w:rFonts w:cs="Arial"/>
                <w:color w:val="231F20"/>
                <w:lang w:val="en-US"/>
              </w:rPr>
              <w:t xml:space="preserve">Meist 14-16 Tage </w:t>
            </w:r>
            <w:r w:rsidRPr="00E040BB">
              <w:rPr>
                <w:rFonts w:cs="Arial"/>
                <w:color w:val="231F20"/>
                <w:lang w:val="en-US"/>
              </w:rPr>
              <w:br/>
              <w:t>(8-28 Tage sind möglich).</w:t>
            </w:r>
          </w:p>
        </w:tc>
        <w:tc>
          <w:tcPr>
            <w:tcW w:w="2268" w:type="dxa"/>
          </w:tcPr>
          <w:p w14:paraId="7F4C2CC4" w14:textId="77777777" w:rsidR="00CD352C" w:rsidRPr="00E040BB" w:rsidRDefault="00CD352C" w:rsidP="00F826BA">
            <w:pPr>
              <w:spacing w:after="6"/>
              <w:ind w:left="57" w:right="57"/>
              <w:rPr>
                <w:rFonts w:cs="Arial"/>
                <w:color w:val="231F20"/>
                <w:lang w:val="en-US"/>
              </w:rPr>
            </w:pPr>
            <w:r w:rsidRPr="00E040BB">
              <w:rPr>
                <w:rFonts w:cs="Arial"/>
                <w:color w:val="231F20"/>
                <w:lang w:val="en-US"/>
              </w:rPr>
              <w:t>1-2 Tage vor Auftreten der Hauterscheinungen und bis 5-7 Tage nach Auftreten der ersten Bläschen.</w:t>
            </w:r>
          </w:p>
        </w:tc>
        <w:tc>
          <w:tcPr>
            <w:tcW w:w="1275" w:type="dxa"/>
          </w:tcPr>
          <w:p w14:paraId="285E4D3F" w14:textId="77777777" w:rsidR="00CD352C" w:rsidRPr="00E040BB" w:rsidRDefault="00CD352C" w:rsidP="00F826BA">
            <w:pPr>
              <w:spacing w:after="6"/>
              <w:ind w:left="57" w:right="57"/>
              <w:rPr>
                <w:rFonts w:cs="Arial"/>
                <w:color w:val="231F20"/>
                <w:lang w:val="en-US"/>
              </w:rPr>
            </w:pPr>
            <w:r w:rsidRPr="00E040BB">
              <w:rPr>
                <w:rFonts w:cs="Arial"/>
                <w:color w:val="231F20"/>
                <w:lang w:val="en-US"/>
              </w:rPr>
              <w:t>nein</w:t>
            </w:r>
          </w:p>
        </w:tc>
        <w:tc>
          <w:tcPr>
            <w:tcW w:w="3402" w:type="dxa"/>
          </w:tcPr>
          <w:p w14:paraId="44C62F0C" w14:textId="77777777" w:rsidR="00CD352C" w:rsidRPr="00E040BB" w:rsidRDefault="00CD352C" w:rsidP="00F826BA">
            <w:pPr>
              <w:spacing w:after="6"/>
              <w:ind w:left="57" w:right="57"/>
              <w:rPr>
                <w:rFonts w:cs="Arial"/>
                <w:color w:val="231F20"/>
                <w:lang w:val="en-US"/>
              </w:rPr>
            </w:pPr>
            <w:r w:rsidRPr="00E040BB">
              <w:rPr>
                <w:rFonts w:cs="Arial"/>
                <w:color w:val="231F20"/>
                <w:lang w:val="en-US"/>
              </w:rPr>
              <w:t xml:space="preserve">Bei unkompliziertem Verlauf: </w:t>
            </w:r>
            <w:r w:rsidRPr="00E040BB">
              <w:rPr>
                <w:rFonts w:cs="Arial"/>
                <w:color w:val="231F20"/>
                <w:lang w:val="en-US"/>
              </w:rPr>
              <w:br/>
              <w:t>1 Woche nach Erkrankungsbeginn (d.h. nach Auftreten der ersten Bläschen); vollständige Verkrustung aller Bläschen ist erforderlich.</w:t>
            </w:r>
          </w:p>
        </w:tc>
      </w:tr>
      <w:tr w:rsidR="00CD352C" w:rsidRPr="00E040BB" w14:paraId="3EE5A9DA" w14:textId="77777777" w:rsidTr="00ED2D75">
        <w:trPr>
          <w:cnfStyle w:val="000000010000" w:firstRow="0" w:lastRow="0" w:firstColumn="0" w:lastColumn="0" w:oddVBand="0" w:evenVBand="0" w:oddHBand="0" w:evenHBand="1" w:firstRowFirstColumn="0" w:firstRowLastColumn="0" w:lastRowFirstColumn="0" w:lastRowLastColumn="0"/>
          <w:trHeight w:val="923"/>
        </w:trPr>
        <w:tc>
          <w:tcPr>
            <w:tcW w:w="1590" w:type="dxa"/>
          </w:tcPr>
          <w:p w14:paraId="7B5BE216" w14:textId="14129AA0" w:rsidR="00CD352C" w:rsidRPr="00E040BB" w:rsidRDefault="00CD352C" w:rsidP="00F826BA">
            <w:pPr>
              <w:spacing w:after="6"/>
              <w:ind w:left="57" w:right="57"/>
              <w:rPr>
                <w:rFonts w:cs="Arial"/>
                <w:color w:val="231F20"/>
                <w:lang w:val="en-US"/>
              </w:rPr>
            </w:pPr>
            <w:r w:rsidRPr="00E040BB">
              <w:rPr>
                <w:rFonts w:cs="Arial"/>
                <w:color w:val="231F20"/>
                <w:lang w:val="en-US"/>
              </w:rPr>
              <w:t xml:space="preserve">Infektiöse Durchfall-erkrankung bei Kindern unter </w:t>
            </w:r>
            <w:r w:rsidR="00B16070" w:rsidRPr="00E040BB">
              <w:rPr>
                <w:rFonts w:cs="Arial"/>
                <w:color w:val="231F20"/>
                <w:lang w:val="en-US"/>
              </w:rPr>
              <w:t>6</w:t>
            </w:r>
            <w:r w:rsidRPr="00E040BB">
              <w:rPr>
                <w:rFonts w:cs="Arial"/>
                <w:color w:val="231F20"/>
                <w:lang w:val="en-US"/>
              </w:rPr>
              <w:t xml:space="preserve"> Jahren</w:t>
            </w:r>
          </w:p>
        </w:tc>
        <w:tc>
          <w:tcPr>
            <w:tcW w:w="1701" w:type="dxa"/>
          </w:tcPr>
          <w:p w14:paraId="0EFD6646" w14:textId="77777777" w:rsidR="00CD352C" w:rsidRPr="00E040BB" w:rsidRDefault="00CD352C" w:rsidP="00F826BA">
            <w:pPr>
              <w:spacing w:after="6"/>
              <w:ind w:left="57" w:right="57"/>
              <w:rPr>
                <w:rFonts w:cs="Arial"/>
                <w:color w:val="231F20"/>
                <w:lang w:val="en-US"/>
              </w:rPr>
            </w:pPr>
            <w:r w:rsidRPr="00E040BB">
              <w:rPr>
                <w:rFonts w:cs="Arial"/>
                <w:color w:val="231F20"/>
                <w:lang w:val="en-US"/>
              </w:rPr>
              <w:t>Je nach Erreger unterschiedlich.</w:t>
            </w:r>
          </w:p>
        </w:tc>
        <w:tc>
          <w:tcPr>
            <w:tcW w:w="2268" w:type="dxa"/>
          </w:tcPr>
          <w:p w14:paraId="2A4954C9" w14:textId="3842EE29" w:rsidR="00CD352C" w:rsidRPr="00E040BB" w:rsidRDefault="00CD352C" w:rsidP="00F826BA">
            <w:pPr>
              <w:spacing w:after="6"/>
              <w:ind w:left="57" w:right="57"/>
              <w:rPr>
                <w:rFonts w:cs="Arial"/>
                <w:color w:val="231F20"/>
                <w:lang w:val="en-US"/>
              </w:rPr>
            </w:pPr>
            <w:r w:rsidRPr="00E040BB">
              <w:rPr>
                <w:rFonts w:cs="Arial"/>
                <w:color w:val="231F20"/>
                <w:lang w:val="en-US"/>
              </w:rPr>
              <w:t>Solange Erreger im Stuhl</w:t>
            </w:r>
            <w:r w:rsidR="00ED2D75" w:rsidRPr="00E040BB">
              <w:rPr>
                <w:rFonts w:cs="Arial"/>
                <w:color w:val="231F20"/>
                <w:lang w:val="en-US"/>
              </w:rPr>
              <w:t xml:space="preserve"> </w:t>
            </w:r>
            <w:r w:rsidRPr="00E040BB">
              <w:rPr>
                <w:rFonts w:cs="Arial"/>
                <w:color w:val="231F20"/>
                <w:lang w:val="en-US"/>
              </w:rPr>
              <w:t xml:space="preserve"> nachweisbar sind.</w:t>
            </w:r>
          </w:p>
        </w:tc>
        <w:tc>
          <w:tcPr>
            <w:tcW w:w="1275" w:type="dxa"/>
          </w:tcPr>
          <w:p w14:paraId="5A467630" w14:textId="77777777" w:rsidR="00CD352C" w:rsidRPr="00E040BB" w:rsidRDefault="00CD352C" w:rsidP="00F826BA">
            <w:pPr>
              <w:spacing w:after="6"/>
              <w:ind w:left="57" w:right="57"/>
              <w:rPr>
                <w:rFonts w:cs="Arial"/>
                <w:color w:val="231F20"/>
                <w:lang w:val="en-US"/>
              </w:rPr>
            </w:pPr>
            <w:r w:rsidRPr="00E040BB">
              <w:rPr>
                <w:rFonts w:cs="Arial"/>
                <w:color w:val="231F20"/>
                <w:lang w:val="en-US"/>
              </w:rPr>
              <w:t>nein</w:t>
            </w:r>
          </w:p>
        </w:tc>
        <w:tc>
          <w:tcPr>
            <w:tcW w:w="3402" w:type="dxa"/>
          </w:tcPr>
          <w:p w14:paraId="5C31011A" w14:textId="6F38F042" w:rsidR="00CD352C" w:rsidRPr="00E040BB" w:rsidRDefault="00CD352C" w:rsidP="00F826BA">
            <w:pPr>
              <w:spacing w:after="6"/>
              <w:ind w:left="57" w:right="57"/>
              <w:rPr>
                <w:rFonts w:cs="Arial"/>
                <w:color w:val="231F20"/>
                <w:lang w:val="en-US"/>
              </w:rPr>
            </w:pPr>
            <w:r w:rsidRPr="00E040BB">
              <w:rPr>
                <w:rFonts w:cs="Arial"/>
                <w:color w:val="231F20"/>
                <w:lang w:val="en-US"/>
              </w:rPr>
              <w:t>48 Std. nach Abklingen des Durchfalls (Stuhl wieder</w:t>
            </w:r>
            <w:r w:rsidR="00ED2D75" w:rsidRPr="00E040BB">
              <w:rPr>
                <w:rFonts w:cs="Arial"/>
                <w:color w:val="231F20"/>
                <w:lang w:val="en-US"/>
              </w:rPr>
              <w:t xml:space="preserve"> </w:t>
            </w:r>
            <w:r w:rsidRPr="00E040BB">
              <w:rPr>
                <w:rFonts w:cs="Arial"/>
                <w:color w:val="231F20"/>
                <w:lang w:val="en-US"/>
              </w:rPr>
              <w:t xml:space="preserve"> geformt).</w:t>
            </w:r>
          </w:p>
          <w:p w14:paraId="5F043156" w14:textId="77777777" w:rsidR="00CD352C" w:rsidRPr="00E040BB" w:rsidRDefault="00CD352C" w:rsidP="00F826BA">
            <w:pPr>
              <w:spacing w:after="6"/>
              <w:ind w:left="57" w:right="57"/>
              <w:rPr>
                <w:rFonts w:cs="Arial"/>
                <w:color w:val="231F20"/>
                <w:lang w:val="en-US"/>
              </w:rPr>
            </w:pPr>
          </w:p>
        </w:tc>
      </w:tr>
      <w:tr w:rsidR="00CD352C" w:rsidRPr="00E040BB" w14:paraId="0F11EDEA" w14:textId="77777777" w:rsidTr="00ED2D75">
        <w:trPr>
          <w:cnfStyle w:val="000000100000" w:firstRow="0" w:lastRow="0" w:firstColumn="0" w:lastColumn="0" w:oddVBand="0" w:evenVBand="0" w:oddHBand="1" w:evenHBand="0" w:firstRowFirstColumn="0" w:firstRowLastColumn="0" w:lastRowFirstColumn="0" w:lastRowLastColumn="0"/>
          <w:trHeight w:val="2651"/>
        </w:trPr>
        <w:tc>
          <w:tcPr>
            <w:tcW w:w="1590" w:type="dxa"/>
          </w:tcPr>
          <w:p w14:paraId="0BB1E278" w14:textId="77777777" w:rsidR="00CD352C" w:rsidRPr="00E040BB" w:rsidRDefault="00CD352C" w:rsidP="00F826BA">
            <w:pPr>
              <w:spacing w:after="6"/>
              <w:ind w:left="57" w:right="57"/>
              <w:rPr>
                <w:rFonts w:cs="Arial"/>
                <w:color w:val="231F20"/>
                <w:lang w:val="en-US"/>
              </w:rPr>
            </w:pPr>
            <w:r w:rsidRPr="00E040BB">
              <w:rPr>
                <w:rFonts w:cs="Arial"/>
                <w:color w:val="231F20"/>
                <w:lang w:val="en-US"/>
              </w:rPr>
              <w:t>Kopflausbefall</w:t>
            </w:r>
          </w:p>
        </w:tc>
        <w:tc>
          <w:tcPr>
            <w:tcW w:w="1701" w:type="dxa"/>
          </w:tcPr>
          <w:p w14:paraId="4249DA01" w14:textId="77777777" w:rsidR="00CD352C" w:rsidRPr="00E040BB" w:rsidRDefault="00CD352C" w:rsidP="00F826BA">
            <w:pPr>
              <w:spacing w:after="6"/>
              <w:ind w:left="57" w:right="57"/>
              <w:rPr>
                <w:rFonts w:cs="Arial"/>
                <w:color w:val="231F20"/>
                <w:lang w:val="en-US"/>
              </w:rPr>
            </w:pPr>
            <w:r w:rsidRPr="00E040BB">
              <w:rPr>
                <w:rFonts w:cs="Arial"/>
                <w:color w:val="231F20"/>
                <w:lang w:val="en-US"/>
              </w:rPr>
              <w:t>Eine Inkubationszeit im üblichen Sinn existiert nicht.</w:t>
            </w:r>
          </w:p>
        </w:tc>
        <w:tc>
          <w:tcPr>
            <w:tcW w:w="2268" w:type="dxa"/>
          </w:tcPr>
          <w:p w14:paraId="263D2BFC" w14:textId="77777777" w:rsidR="00CD352C" w:rsidRPr="00E040BB" w:rsidRDefault="00CD352C" w:rsidP="00F826BA">
            <w:pPr>
              <w:spacing w:after="6"/>
              <w:ind w:left="57" w:right="57"/>
              <w:rPr>
                <w:rFonts w:cs="Arial"/>
                <w:color w:val="231F20"/>
                <w:lang w:val="en-US"/>
              </w:rPr>
            </w:pPr>
            <w:r w:rsidRPr="00E040BB">
              <w:rPr>
                <w:rFonts w:cs="Arial"/>
                <w:color w:val="231F20"/>
                <w:lang w:val="en-US"/>
              </w:rPr>
              <w:t>Solange Betroffene mit mobilen Läusen befallen sind bzw. noch vitale Läuseeier (Nissen) vorhanden sind und noch keine adäquate Behandlung durchgeführt wurde.</w:t>
            </w:r>
          </w:p>
        </w:tc>
        <w:tc>
          <w:tcPr>
            <w:tcW w:w="1275" w:type="dxa"/>
          </w:tcPr>
          <w:p w14:paraId="13CD314D" w14:textId="77777777" w:rsidR="00CD352C" w:rsidRPr="00E040BB" w:rsidRDefault="00CD352C" w:rsidP="00F826BA">
            <w:pPr>
              <w:spacing w:after="6"/>
              <w:ind w:left="57" w:right="57"/>
              <w:rPr>
                <w:rFonts w:cs="Arial"/>
                <w:color w:val="231F20"/>
                <w:lang w:val="en-US"/>
              </w:rPr>
            </w:pPr>
            <w:r w:rsidRPr="00E040BB">
              <w:rPr>
                <w:rFonts w:cs="Arial"/>
                <w:color w:val="231F20"/>
                <w:lang w:val="en-US"/>
              </w:rPr>
              <w:t>Nein (bei Erstbefall)</w:t>
            </w:r>
          </w:p>
          <w:p w14:paraId="41E906C7" w14:textId="77777777" w:rsidR="00CD352C" w:rsidRPr="00E040BB" w:rsidRDefault="00CD352C" w:rsidP="00F826BA">
            <w:pPr>
              <w:spacing w:after="6"/>
              <w:ind w:left="57" w:right="57"/>
              <w:rPr>
                <w:rFonts w:cs="Arial"/>
                <w:color w:val="231F20"/>
                <w:lang w:val="en-US"/>
              </w:rPr>
            </w:pPr>
            <w:r w:rsidRPr="00E040BB">
              <w:rPr>
                <w:rFonts w:cs="Arial"/>
                <w:color w:val="231F20"/>
                <w:lang w:val="en-US"/>
              </w:rPr>
              <w:t>Ja (bei wiederholtem Befall)</w:t>
            </w:r>
          </w:p>
        </w:tc>
        <w:tc>
          <w:tcPr>
            <w:tcW w:w="3402" w:type="dxa"/>
          </w:tcPr>
          <w:p w14:paraId="23B5D5CA" w14:textId="52768A74" w:rsidR="00CD352C" w:rsidRPr="00E040BB" w:rsidRDefault="00CD352C" w:rsidP="00F826BA">
            <w:pPr>
              <w:spacing w:after="6"/>
              <w:ind w:left="57" w:right="57"/>
              <w:rPr>
                <w:rFonts w:cs="Arial"/>
                <w:color w:val="231F20"/>
                <w:lang w:val="en-US"/>
              </w:rPr>
            </w:pPr>
            <w:r w:rsidRPr="00E040BB">
              <w:rPr>
                <w:rFonts w:cs="Arial"/>
                <w:color w:val="231F20"/>
                <w:lang w:val="en-US"/>
              </w:rPr>
              <w:t>Direkt nach der ersten von zwei erforderlichen Behandlungen. Zweite Behandlung nach 8 bis 10 Tagen erforderlich, um ern</w:t>
            </w:r>
            <w:r w:rsidR="00ED2D75" w:rsidRPr="00E040BB">
              <w:rPr>
                <w:rFonts w:cs="Arial"/>
                <w:color w:val="231F20"/>
                <w:lang w:val="en-US"/>
              </w:rPr>
              <w:t>eute Besiedlung mit geschlechts</w:t>
            </w:r>
            <w:r w:rsidRPr="00E040BB">
              <w:rPr>
                <w:rFonts w:cs="Arial"/>
                <w:color w:val="231F20"/>
                <w:lang w:val="en-US"/>
              </w:rPr>
              <w:t>reifen Läusen zu verhindern.</w:t>
            </w:r>
          </w:p>
          <w:p w14:paraId="11D76387" w14:textId="77777777" w:rsidR="00CD352C" w:rsidRPr="00E040BB" w:rsidRDefault="00CD352C" w:rsidP="00F826BA">
            <w:pPr>
              <w:spacing w:after="6"/>
              <w:ind w:left="57" w:right="57"/>
              <w:rPr>
                <w:rFonts w:cs="Arial"/>
                <w:color w:val="231F20"/>
                <w:lang w:val="en-US"/>
              </w:rPr>
            </w:pPr>
            <w:r w:rsidRPr="00E040BB">
              <w:rPr>
                <w:rFonts w:cs="Arial"/>
                <w:color w:val="231F20"/>
                <w:lang w:val="en-US"/>
              </w:rPr>
              <w:t>Als Voraussetzung für eine Wiederzulassung kann die Bestätigung der Sorgeberechtigten über eine korrekt durchgeführte Behandlung gelten. Bei wiederholtem Befall innerhalb von 4 Wochen kann ein ärztliches Attest sinnvoll sein.</w:t>
            </w:r>
          </w:p>
        </w:tc>
      </w:tr>
      <w:tr w:rsidR="00CD352C" w:rsidRPr="00E040BB" w14:paraId="02689886" w14:textId="77777777" w:rsidTr="00ED2D75">
        <w:trPr>
          <w:cnfStyle w:val="000000010000" w:firstRow="0" w:lastRow="0" w:firstColumn="0" w:lastColumn="0" w:oddVBand="0" w:evenVBand="0" w:oddHBand="0" w:evenHBand="1" w:firstRowFirstColumn="0" w:firstRowLastColumn="0" w:lastRowFirstColumn="0" w:lastRowLastColumn="0"/>
          <w:trHeight w:val="836"/>
        </w:trPr>
        <w:tc>
          <w:tcPr>
            <w:tcW w:w="1590" w:type="dxa"/>
          </w:tcPr>
          <w:p w14:paraId="3DE0E281" w14:textId="77777777" w:rsidR="00CD352C" w:rsidRPr="00E040BB" w:rsidRDefault="00CD352C" w:rsidP="00F826BA">
            <w:pPr>
              <w:spacing w:after="6"/>
              <w:ind w:left="57" w:right="57"/>
              <w:rPr>
                <w:rFonts w:cs="Arial"/>
                <w:color w:val="231F20"/>
                <w:lang w:val="en-US"/>
              </w:rPr>
            </w:pPr>
            <w:r w:rsidRPr="00E040BB">
              <w:rPr>
                <w:rFonts w:cs="Arial"/>
                <w:color w:val="231F20"/>
                <w:lang w:val="en-US"/>
              </w:rPr>
              <w:t>Skabies (Krätze)</w:t>
            </w:r>
          </w:p>
        </w:tc>
        <w:tc>
          <w:tcPr>
            <w:tcW w:w="1701" w:type="dxa"/>
          </w:tcPr>
          <w:p w14:paraId="775E470D" w14:textId="77777777" w:rsidR="00CD352C" w:rsidRPr="00E040BB" w:rsidRDefault="00CD352C" w:rsidP="00F826BA">
            <w:pPr>
              <w:spacing w:after="6"/>
              <w:ind w:left="57" w:right="57"/>
              <w:rPr>
                <w:rFonts w:cs="Arial"/>
                <w:color w:val="231F20"/>
                <w:lang w:val="en-US"/>
              </w:rPr>
            </w:pPr>
            <w:r w:rsidRPr="00E040BB">
              <w:rPr>
                <w:rFonts w:cs="Arial"/>
                <w:color w:val="231F20"/>
                <w:lang w:val="en-US"/>
              </w:rPr>
              <w:t>Bei Erstbefall 2-6 Wochen, ab dem zweiten Befall 1-4 Tage.</w:t>
            </w:r>
          </w:p>
        </w:tc>
        <w:tc>
          <w:tcPr>
            <w:tcW w:w="2268" w:type="dxa"/>
          </w:tcPr>
          <w:p w14:paraId="76D8B5E8" w14:textId="093D8DB6" w:rsidR="00CD352C" w:rsidRPr="00E040BB" w:rsidRDefault="00CD352C" w:rsidP="00F826BA">
            <w:pPr>
              <w:spacing w:after="6"/>
              <w:ind w:left="57" w:right="57"/>
              <w:rPr>
                <w:rFonts w:cs="Arial"/>
                <w:color w:val="231F20"/>
                <w:lang w:val="en-US"/>
              </w:rPr>
            </w:pPr>
            <w:r w:rsidRPr="00E040BB">
              <w:rPr>
                <w:rFonts w:cs="Arial"/>
                <w:color w:val="231F20"/>
                <w:lang w:val="en-US"/>
              </w:rPr>
              <w:t xml:space="preserve">Ohne Behandlung während der gesamten </w:t>
            </w:r>
            <w:r w:rsidR="00083684">
              <w:rPr>
                <w:rFonts w:cs="Arial"/>
                <w:color w:val="231F20"/>
                <w:lang w:val="en-US"/>
              </w:rPr>
              <w:t>Kran</w:t>
            </w:r>
            <w:r w:rsidRPr="00E040BB">
              <w:rPr>
                <w:rFonts w:cs="Arial"/>
                <w:color w:val="231F20"/>
                <w:lang w:val="en-US"/>
              </w:rPr>
              <w:t>heitsdauer.</w:t>
            </w:r>
          </w:p>
        </w:tc>
        <w:tc>
          <w:tcPr>
            <w:tcW w:w="1275" w:type="dxa"/>
          </w:tcPr>
          <w:p w14:paraId="72C76C9B" w14:textId="7D505813" w:rsidR="00CD352C" w:rsidRPr="00E040BB" w:rsidRDefault="00ED2D75" w:rsidP="00F826BA">
            <w:pPr>
              <w:spacing w:after="6"/>
              <w:ind w:left="57" w:right="57"/>
              <w:rPr>
                <w:rFonts w:cs="Arial"/>
                <w:color w:val="231F20"/>
                <w:lang w:val="en-US"/>
              </w:rPr>
            </w:pPr>
            <w:r w:rsidRPr="00E040BB">
              <w:rPr>
                <w:rFonts w:cs="Arial"/>
                <w:color w:val="231F20"/>
                <w:lang w:val="en-US"/>
              </w:rPr>
              <w:t>Ja (insbesondere bei wieder</w:t>
            </w:r>
            <w:r w:rsidR="00CD352C" w:rsidRPr="00E040BB">
              <w:rPr>
                <w:rFonts w:cs="Arial"/>
                <w:color w:val="231F20"/>
                <w:lang w:val="en-US"/>
              </w:rPr>
              <w:t>holtem Befall)</w:t>
            </w:r>
          </w:p>
          <w:p w14:paraId="679E62BA" w14:textId="3784A9FD" w:rsidR="00CD352C" w:rsidRPr="00E040BB" w:rsidRDefault="00CD352C" w:rsidP="00F826BA">
            <w:pPr>
              <w:spacing w:after="6"/>
              <w:ind w:left="57" w:right="57"/>
              <w:rPr>
                <w:rFonts w:cs="Arial"/>
                <w:color w:val="231F20"/>
                <w:lang w:val="en-US"/>
              </w:rPr>
            </w:pPr>
            <w:r w:rsidRPr="00E040BB">
              <w:rPr>
                <w:rFonts w:cs="Arial"/>
                <w:i/>
                <w:color w:val="231F20"/>
                <w:lang w:val="en-US"/>
              </w:rPr>
              <w:t>[Bei Erstbefa</w:t>
            </w:r>
            <w:r w:rsidR="00ED2D75" w:rsidRPr="00E040BB">
              <w:rPr>
                <w:rFonts w:cs="Arial"/>
                <w:i/>
                <w:color w:val="231F20"/>
                <w:lang w:val="en-US"/>
              </w:rPr>
              <w:t>ll, kann ggf. die Vorlage des N</w:t>
            </w:r>
            <w:r w:rsidRPr="00E040BB">
              <w:rPr>
                <w:rFonts w:cs="Arial"/>
                <w:i/>
                <w:color w:val="231F20"/>
                <w:lang w:val="en-US"/>
              </w:rPr>
              <w:t>chweises über die är</w:t>
            </w:r>
            <w:r w:rsidR="00ED2D75" w:rsidRPr="00E040BB">
              <w:rPr>
                <w:rFonts w:cs="Arial"/>
                <w:i/>
                <w:color w:val="231F20"/>
                <w:lang w:val="en-US"/>
              </w:rPr>
              <w:t>ztliche Verschreibung einer The</w:t>
            </w:r>
            <w:r w:rsidRPr="00E040BB">
              <w:rPr>
                <w:rFonts w:cs="Arial"/>
                <w:i/>
                <w:color w:val="231F20"/>
                <w:lang w:val="en-US"/>
              </w:rPr>
              <w:t>apie ausreichen</w:t>
            </w:r>
            <w:r w:rsidRPr="00E040BB">
              <w:rPr>
                <w:rFonts w:cs="Arial"/>
                <w:color w:val="231F20"/>
                <w:lang w:val="en-US"/>
              </w:rPr>
              <w:t>]</w:t>
            </w:r>
          </w:p>
        </w:tc>
        <w:tc>
          <w:tcPr>
            <w:tcW w:w="3402" w:type="dxa"/>
          </w:tcPr>
          <w:p w14:paraId="423E737B" w14:textId="57C0F83C" w:rsidR="00CD352C" w:rsidRPr="00E040BB" w:rsidRDefault="00CD352C" w:rsidP="00F826BA">
            <w:pPr>
              <w:spacing w:after="6"/>
              <w:ind w:left="57" w:right="57"/>
              <w:rPr>
                <w:rFonts w:cs="Arial"/>
                <w:color w:val="231F20"/>
                <w:lang w:val="en-US"/>
              </w:rPr>
            </w:pPr>
            <w:r w:rsidRPr="00E040BB">
              <w:rPr>
                <w:rFonts w:cs="Arial"/>
                <w:color w:val="231F20"/>
                <w:lang w:val="en-US"/>
              </w:rPr>
              <w:t>Bei sachgerechter Therapie direkt nach abgeschlossener Behandlung bzw. 24 Std. nach Einnahme von Ivermectin (gilt nicht bei Skabies</w:t>
            </w:r>
            <w:r w:rsidR="00F346FE">
              <w:rPr>
                <w:rFonts w:cs="Arial"/>
                <w:color w:val="231F20"/>
                <w:lang w:val="en-US"/>
              </w:rPr>
              <w:t xml:space="preserve"> </w:t>
            </w:r>
            <w:r w:rsidR="000F3078">
              <w:rPr>
                <w:rFonts w:cs="Arial"/>
                <w:color w:val="231F20"/>
                <w:lang w:val="en-US"/>
              </w:rPr>
              <w:t>C</w:t>
            </w:r>
            <w:r w:rsidRPr="00E040BB">
              <w:rPr>
                <w:rFonts w:cs="Arial"/>
                <w:color w:val="231F20"/>
                <w:lang w:val="en-US"/>
              </w:rPr>
              <w:t xml:space="preserve">rustosa). Weiterbehandlung und Kontrolle der Maßnahmen durch die behandelnde Ärztin/ den behandelnden Arzt erforderlich. </w:t>
            </w:r>
          </w:p>
          <w:p w14:paraId="70E0FD76" w14:textId="71DAD5BF" w:rsidR="00CD352C" w:rsidRPr="00E040BB" w:rsidRDefault="00E040BB" w:rsidP="00F826BA">
            <w:pPr>
              <w:spacing w:after="6"/>
              <w:ind w:left="57" w:right="57"/>
              <w:rPr>
                <w:rFonts w:cs="Arial"/>
                <w:color w:val="231F20"/>
                <w:lang w:val="en-US"/>
              </w:rPr>
            </w:pPr>
            <w:r w:rsidRPr="00E040BB">
              <w:rPr>
                <w:rFonts w:cs="Arial"/>
                <w:color w:val="231F20"/>
                <w:lang w:val="en-US"/>
              </w:rPr>
              <w:t>Vorgaben der Gesundheits</w:t>
            </w:r>
            <w:r w:rsidR="00CD352C" w:rsidRPr="00E040BB">
              <w:rPr>
                <w:rFonts w:cs="Arial"/>
                <w:color w:val="231F20"/>
                <w:lang w:val="en-US"/>
              </w:rPr>
              <w:t>behörde sind zu beachten.</w:t>
            </w:r>
          </w:p>
        </w:tc>
      </w:tr>
    </w:tbl>
    <w:p w14:paraId="614D11E2" w14:textId="77777777" w:rsidR="00CD352C" w:rsidRDefault="00CD352C" w:rsidP="002B747B">
      <w:pPr>
        <w:pStyle w:val="Textkrper"/>
      </w:pPr>
    </w:p>
    <w:p w14:paraId="42CBAE36" w14:textId="77777777" w:rsidR="000A65BB" w:rsidRPr="005B32E7" w:rsidRDefault="000A65BB" w:rsidP="000A65BB">
      <w:pPr>
        <w:pStyle w:val="Textfett"/>
      </w:pPr>
      <w:bookmarkStart w:id="69" w:name="_Toc100231479"/>
      <w:r w:rsidRPr="005B32E7">
        <w:t>Anmerkungen</w:t>
      </w:r>
    </w:p>
    <w:p w14:paraId="1AE72476" w14:textId="7B14BDD1" w:rsidR="000A65BB" w:rsidRPr="000A65BB" w:rsidRDefault="000A65BB" w:rsidP="000A65BB">
      <w:pPr>
        <w:pStyle w:val="Textkrper"/>
      </w:pPr>
      <w:r w:rsidRPr="000A65BB">
        <w:t>Aufgrund des prägenden Gedankens zur (vertrauensvollen) Zusammenarbeit und Eigenverantwortung des Einzelnen (§ 1 Abs. 2 Infektionsschutzgesetz (IfSG) einerseits und des berechtigten Interesses gerade von Kindern und Jugendlichen, in Gemeinschaftseinrichtungen vor Infektionsgefahren geschützt zu werden andererseits, hat zur Abwägung des Erfordernisses eines schriftlichen ärztlichen Attestes geführt. Ohne die Begründung hier für jede einzelne Erkrankung nachzuvollziehen wird darauf hingewiesen, dass bei allen schweren und bedrohlichen Erkrankungen sowie bei Skabies, Impetigo</w:t>
      </w:r>
      <w:r w:rsidR="00F346FE">
        <w:t xml:space="preserve"> </w:t>
      </w:r>
      <w:r w:rsidR="000F3078">
        <w:t>C</w:t>
      </w:r>
      <w:r w:rsidRPr="000A65BB">
        <w:t xml:space="preserve">ontagiosa und wiederholtem Kopflausbefall eine schriftliche Bescheinigung im Merkblatt empfohlen wird, während bei Erkrankungen, die </w:t>
      </w:r>
    </w:p>
    <w:p w14:paraId="306E8A5A" w14:textId="77777777" w:rsidR="000A65BB" w:rsidRPr="000A65BB" w:rsidRDefault="000A65BB" w:rsidP="00576D5C">
      <w:pPr>
        <w:pStyle w:val="Listenabsatz"/>
      </w:pPr>
      <w:r w:rsidRPr="000A65BB">
        <w:t xml:space="preserve">nach einem bestimmten Intervall ab Krankheitsbeginn nicht mehr ansteckend sind und eine dauerhafte Immunität hinterlassen (Hepatitis A, Masern, Mumps, Windpocken) oder </w:t>
      </w:r>
    </w:p>
    <w:p w14:paraId="1BBE5D1D" w14:textId="1C0EE3B9" w:rsidR="000A65BB" w:rsidRPr="000A65BB" w:rsidRDefault="000A65BB" w:rsidP="00576D5C">
      <w:pPr>
        <w:pStyle w:val="Listenabsatz"/>
      </w:pPr>
      <w:r w:rsidRPr="000A65BB">
        <w:t>nach einem bestimmten Intervall ab Beginn einer</w:t>
      </w:r>
      <w:r w:rsidR="00F346FE">
        <w:t xml:space="preserve"> </w:t>
      </w:r>
      <w:r w:rsidR="000F3078">
        <w:t>C</w:t>
      </w:r>
      <w:r w:rsidRPr="000A65BB">
        <w:t xml:space="preserve">hemotherapeutischen Behandlung nicht mehr übertragbar sind (Keuchhusten, Scharlach, erstmaliger Kopflausbefall) oder </w:t>
      </w:r>
    </w:p>
    <w:p w14:paraId="7106E0C6" w14:textId="77777777" w:rsidR="000A65BB" w:rsidRPr="000A65BB" w:rsidRDefault="000A65BB" w:rsidP="00576D5C">
      <w:pPr>
        <w:pStyle w:val="Listenabsatz"/>
      </w:pPr>
      <w:r w:rsidRPr="000A65BB">
        <w:t>nach Abklingen von Durchfall und Erbrechen nicht mehr ansteckend sind (akute Gastroenteritis bei Kindern unter 6 Jahren)</w:t>
      </w:r>
    </w:p>
    <w:p w14:paraId="2FE9F175" w14:textId="77777777" w:rsidR="000A65BB" w:rsidRPr="000A65BB" w:rsidRDefault="000A65BB" w:rsidP="00576D5C">
      <w:pPr>
        <w:pStyle w:val="Listenabsatz"/>
      </w:pPr>
      <w:r w:rsidRPr="000A65BB">
        <w:t xml:space="preserve">ein Attest nicht erforderlich ist. </w:t>
      </w:r>
    </w:p>
    <w:p w14:paraId="7D7605EF" w14:textId="6C89062D" w:rsidR="000A65BB" w:rsidRDefault="000A65BB" w:rsidP="000A65BB">
      <w:pPr>
        <w:pStyle w:val="Textkrper"/>
      </w:pPr>
      <w:r w:rsidRPr="000A65BB">
        <w:t>Davon unberührt bleibt das Recht der Einrichtungen, gegenübe</w:t>
      </w:r>
      <w:r w:rsidRPr="000A65BB">
        <w:rPr>
          <w:rStyle w:val="TextkrperZchn"/>
        </w:rPr>
        <w:t>r Eltern, die wiederholt klinisch kranke Kinder in die Einrichtung schicken, auf einem ärztlichen Attest zu bestehe</w:t>
      </w:r>
      <w:r w:rsidRPr="000A65BB">
        <w:t>n.</w:t>
      </w:r>
    </w:p>
    <w:p w14:paraId="16069C75" w14:textId="77777777" w:rsidR="000A65BB" w:rsidRDefault="000A65BB" w:rsidP="000108AC">
      <w:pPr>
        <w:pStyle w:val="Anlagenberschriftpn"/>
        <w:sectPr w:rsidR="000A65BB" w:rsidSect="005B32E7">
          <w:pgSz w:w="11910" w:h="16840" w:code="9"/>
          <w:pgMar w:top="1418" w:right="851" w:bottom="426" w:left="851" w:header="284" w:footer="284" w:gutter="0"/>
          <w:cols w:space="720"/>
        </w:sectPr>
      </w:pPr>
    </w:p>
    <w:p w14:paraId="1897ACED" w14:textId="6C358801" w:rsidR="00904F1D" w:rsidRPr="00F54412" w:rsidRDefault="00E359F9" w:rsidP="000108AC">
      <w:pPr>
        <w:pStyle w:val="Anlagenberschriftpn"/>
      </w:pPr>
      <w:r w:rsidRPr="00F54412">
        <w:lastRenderedPageBreak/>
        <w:t>Anlage 9:</w:t>
      </w:r>
      <w:r w:rsidR="000108AC">
        <w:tab/>
      </w:r>
      <w:r w:rsidRPr="00F54412">
        <w:t>Belehrung gemäß § 34 Abs. 5 IfSG; Merkblatt für Eltern und sonstige Sorgeberechtigte</w:t>
      </w:r>
      <w:bookmarkEnd w:id="69"/>
    </w:p>
    <w:p w14:paraId="27A98D33" w14:textId="2AC44132" w:rsidR="00FB6A8A" w:rsidRPr="00F54412" w:rsidRDefault="00FB6A8A" w:rsidP="002B747B">
      <w:pPr>
        <w:pStyle w:val="Textkrper"/>
      </w:pPr>
      <w:r w:rsidRPr="000108AC">
        <w:rPr>
          <w:b/>
        </w:rPr>
        <w:t>Quelle:</w:t>
      </w:r>
      <w:r w:rsidRPr="00F54412">
        <w:t xml:space="preserve"> </w:t>
      </w:r>
      <w:hyperlink r:id="rId32" w:history="1">
        <w:r w:rsidRPr="00F54412">
          <w:rPr>
            <w:rStyle w:val="Hyperlink"/>
          </w:rPr>
          <w:t>https://www.rki.de/DE/Content/Infekt/IfSG/Belehrungsbogen/belehrungsbogen_eltern_deutsch.pdf?__blob=publicationFile</w:t>
        </w:r>
      </w:hyperlink>
    </w:p>
    <w:p w14:paraId="58AF7459" w14:textId="694E3E31" w:rsidR="00904F1D" w:rsidRPr="00F54412" w:rsidRDefault="00AC4BE7" w:rsidP="00DF1E54">
      <w:pPr>
        <w:pStyle w:val="Textkrper"/>
      </w:pPr>
      <w:r w:rsidRPr="00F54412">
        <w:rPr>
          <w:noProof/>
          <w:lang w:eastAsia="de-DE"/>
        </w:rPr>
        <w:drawing>
          <wp:inline distT="0" distB="0" distL="0" distR="0" wp14:anchorId="6C28C379" wp14:editId="225BED53">
            <wp:extent cx="6438900" cy="787336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2774" t="2184" r="11335" b="1049"/>
                    <a:stretch/>
                  </pic:blipFill>
                  <pic:spPr bwMode="auto">
                    <a:xfrm>
                      <a:off x="0" y="0"/>
                      <a:ext cx="6538002" cy="7994545"/>
                    </a:xfrm>
                    <a:prstGeom prst="rect">
                      <a:avLst/>
                    </a:prstGeom>
                    <a:ln>
                      <a:noFill/>
                    </a:ln>
                    <a:extLst>
                      <a:ext uri="{53640926-AAD7-44D8-BBD7-CCE9431645EC}">
                        <a14:shadowObscured xmlns:a14="http://schemas.microsoft.com/office/drawing/2010/main"/>
                      </a:ext>
                    </a:extLst>
                  </pic:spPr>
                </pic:pic>
              </a:graphicData>
            </a:graphic>
          </wp:inline>
        </w:drawing>
      </w:r>
    </w:p>
    <w:p w14:paraId="390D8826" w14:textId="48C5421D" w:rsidR="00AC4BE7" w:rsidRPr="00F54412" w:rsidRDefault="00AC4BE7" w:rsidP="00DF1E54">
      <w:pPr>
        <w:pStyle w:val="Textkrper"/>
        <w:ind w:left="-284"/>
      </w:pPr>
      <w:r w:rsidRPr="00F54412">
        <w:rPr>
          <w:noProof/>
          <w:lang w:eastAsia="de-DE"/>
        </w:rPr>
        <w:lastRenderedPageBreak/>
        <w:drawing>
          <wp:inline distT="0" distB="0" distL="0" distR="0" wp14:anchorId="20812A35" wp14:editId="47EFBFFD">
            <wp:extent cx="6591300" cy="9339433"/>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2188" t="6350" r="13874"/>
                    <a:stretch/>
                  </pic:blipFill>
                  <pic:spPr bwMode="auto">
                    <a:xfrm>
                      <a:off x="0" y="0"/>
                      <a:ext cx="6620947" cy="9381441"/>
                    </a:xfrm>
                    <a:prstGeom prst="rect">
                      <a:avLst/>
                    </a:prstGeom>
                    <a:ln>
                      <a:noFill/>
                    </a:ln>
                    <a:extLst>
                      <a:ext uri="{53640926-AAD7-44D8-BBD7-CCE9431645EC}">
                        <a14:shadowObscured xmlns:a14="http://schemas.microsoft.com/office/drawing/2010/main"/>
                      </a:ext>
                    </a:extLst>
                  </pic:spPr>
                </pic:pic>
              </a:graphicData>
            </a:graphic>
          </wp:inline>
        </w:drawing>
      </w:r>
    </w:p>
    <w:p w14:paraId="7E35B7C6" w14:textId="5C161C82" w:rsidR="00904F1D" w:rsidRPr="00F54412" w:rsidRDefault="00E359F9" w:rsidP="000108AC">
      <w:pPr>
        <w:pStyle w:val="Anlagenberschriftpn"/>
      </w:pPr>
      <w:bookmarkStart w:id="70" w:name="_Toc100231480"/>
      <w:r w:rsidRPr="000108AC">
        <w:lastRenderedPageBreak/>
        <w:t>Anlage 10:</w:t>
      </w:r>
      <w:r w:rsidR="000108AC" w:rsidRPr="000108AC">
        <w:tab/>
      </w:r>
      <w:r w:rsidRPr="000108AC">
        <w:t>Belehrung gemäß § 43 Nr. 1 Infektionsschutzgesetz (IFSG) Gesundheitsinform</w:t>
      </w:r>
      <w:r w:rsidRPr="00F54412">
        <w:t>ation für den Umgang mit Lebensmitteln</w:t>
      </w:r>
      <w:bookmarkEnd w:id="70"/>
    </w:p>
    <w:p w14:paraId="2A63B162" w14:textId="0173F5AC" w:rsidR="00FB6A8A" w:rsidRPr="00F54412" w:rsidRDefault="00FB6A8A" w:rsidP="002B747B">
      <w:pPr>
        <w:pStyle w:val="Textkrper"/>
        <w:rPr>
          <w:rStyle w:val="Hyperlink"/>
        </w:rPr>
      </w:pPr>
      <w:r w:rsidRPr="000108AC">
        <w:rPr>
          <w:b/>
        </w:rPr>
        <w:t>Quelle:</w:t>
      </w:r>
      <w:r w:rsidRPr="00F54412">
        <w:t xml:space="preserve"> </w:t>
      </w:r>
      <w:hyperlink r:id="rId35" w:history="1">
        <w:r w:rsidR="000108AC" w:rsidRPr="00F75FD8">
          <w:rPr>
            <w:rStyle w:val="Hyperlink"/>
          </w:rPr>
          <w:t>https://www.rki.de/DE/Content/Infekt/IfSG/Belehrungsbogen/belehrungsbogen_lebensmittel_deutsch.pdf?__blob=publicationFile</w:t>
        </w:r>
      </w:hyperlink>
    </w:p>
    <w:p w14:paraId="6DD83418" w14:textId="4E3B7DF5" w:rsidR="00904F1D" w:rsidRPr="00F54412" w:rsidRDefault="00AC4BE7" w:rsidP="002B747B">
      <w:pPr>
        <w:pStyle w:val="Textkrper"/>
      </w:pPr>
      <w:r w:rsidRPr="00F54412">
        <w:rPr>
          <w:noProof/>
          <w:lang w:eastAsia="de-DE"/>
        </w:rPr>
        <w:drawing>
          <wp:inline distT="0" distB="0" distL="0" distR="0" wp14:anchorId="0FAA42E7" wp14:editId="50B8FE95">
            <wp:extent cx="6539230" cy="8038896"/>
            <wp:effectExtent l="0" t="0" r="0"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1255" t="7022" r="10886"/>
                    <a:stretch/>
                  </pic:blipFill>
                  <pic:spPr bwMode="auto">
                    <a:xfrm>
                      <a:off x="0" y="0"/>
                      <a:ext cx="6539230" cy="8038896"/>
                    </a:xfrm>
                    <a:prstGeom prst="rect">
                      <a:avLst/>
                    </a:prstGeom>
                    <a:ln>
                      <a:noFill/>
                    </a:ln>
                    <a:extLst>
                      <a:ext uri="{53640926-AAD7-44D8-BBD7-CCE9431645EC}">
                        <a14:shadowObscured xmlns:a14="http://schemas.microsoft.com/office/drawing/2010/main"/>
                      </a:ext>
                    </a:extLst>
                  </pic:spPr>
                </pic:pic>
              </a:graphicData>
            </a:graphic>
          </wp:inline>
        </w:drawing>
      </w:r>
    </w:p>
    <w:p w14:paraId="0E790CE0" w14:textId="1721680B" w:rsidR="00AC4BE7" w:rsidRPr="00F54412" w:rsidRDefault="00AC4BE7" w:rsidP="002B747B">
      <w:pPr>
        <w:pStyle w:val="Textkrper"/>
      </w:pPr>
      <w:r w:rsidRPr="00F54412">
        <w:rPr>
          <w:noProof/>
          <w:lang w:eastAsia="de-DE"/>
        </w:rPr>
        <w:lastRenderedPageBreak/>
        <w:drawing>
          <wp:inline distT="0" distB="0" distL="0" distR="0" wp14:anchorId="0DD74FE2" wp14:editId="385F6902">
            <wp:extent cx="6604000" cy="9586595"/>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9646" t="3844" r="11386"/>
                    <a:stretch/>
                  </pic:blipFill>
                  <pic:spPr bwMode="auto">
                    <a:xfrm>
                      <a:off x="0" y="0"/>
                      <a:ext cx="6629949" cy="9624264"/>
                    </a:xfrm>
                    <a:prstGeom prst="rect">
                      <a:avLst/>
                    </a:prstGeom>
                    <a:ln>
                      <a:noFill/>
                    </a:ln>
                    <a:extLst>
                      <a:ext uri="{53640926-AAD7-44D8-BBD7-CCE9431645EC}">
                        <a14:shadowObscured xmlns:a14="http://schemas.microsoft.com/office/drawing/2010/main"/>
                      </a:ext>
                    </a:extLst>
                  </pic:spPr>
                </pic:pic>
              </a:graphicData>
            </a:graphic>
          </wp:inline>
        </w:drawing>
      </w:r>
    </w:p>
    <w:p w14:paraId="3216A3AF" w14:textId="4CAF619A" w:rsidR="00AC4BE7" w:rsidRPr="00F54412" w:rsidRDefault="00AC4BE7" w:rsidP="002B747B">
      <w:pPr>
        <w:pStyle w:val="Textkrper"/>
      </w:pPr>
      <w:r w:rsidRPr="00F54412">
        <w:rPr>
          <w:noProof/>
          <w:lang w:eastAsia="de-DE"/>
        </w:rPr>
        <w:lastRenderedPageBreak/>
        <w:drawing>
          <wp:inline distT="0" distB="0" distL="0" distR="0" wp14:anchorId="25418377" wp14:editId="7320C8E3">
            <wp:extent cx="6413500" cy="9330055"/>
            <wp:effectExtent l="0" t="0" r="6350" b="444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1464" t="1867" r="13542"/>
                    <a:stretch/>
                  </pic:blipFill>
                  <pic:spPr bwMode="auto">
                    <a:xfrm>
                      <a:off x="0" y="0"/>
                      <a:ext cx="6413550" cy="9330128"/>
                    </a:xfrm>
                    <a:prstGeom prst="rect">
                      <a:avLst/>
                    </a:prstGeom>
                    <a:ln>
                      <a:noFill/>
                    </a:ln>
                    <a:extLst>
                      <a:ext uri="{53640926-AAD7-44D8-BBD7-CCE9431645EC}">
                        <a14:shadowObscured xmlns:a14="http://schemas.microsoft.com/office/drawing/2010/main"/>
                      </a:ext>
                    </a:extLst>
                  </pic:spPr>
                </pic:pic>
              </a:graphicData>
            </a:graphic>
          </wp:inline>
        </w:drawing>
      </w:r>
    </w:p>
    <w:p w14:paraId="54FB3977" w14:textId="186D8CE7" w:rsidR="00747562" w:rsidRPr="00F54412" w:rsidRDefault="00747562" w:rsidP="002B747B">
      <w:pPr>
        <w:pStyle w:val="Textkrper"/>
      </w:pPr>
      <w:r w:rsidRPr="00F54412">
        <w:rPr>
          <w:noProof/>
          <w:lang w:eastAsia="de-DE"/>
        </w:rPr>
        <w:lastRenderedPageBreak/>
        <w:drawing>
          <wp:inline distT="0" distB="0" distL="0" distR="0" wp14:anchorId="577B0582" wp14:editId="28A0D0B6">
            <wp:extent cx="6819900" cy="5688347"/>
            <wp:effectExtent l="0" t="0" r="0" b="762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10103" b="8199"/>
                    <a:stretch/>
                  </pic:blipFill>
                  <pic:spPr bwMode="auto">
                    <a:xfrm>
                      <a:off x="0" y="0"/>
                      <a:ext cx="6827140" cy="5694386"/>
                    </a:xfrm>
                    <a:prstGeom prst="rect">
                      <a:avLst/>
                    </a:prstGeom>
                    <a:ln>
                      <a:noFill/>
                    </a:ln>
                    <a:extLst>
                      <a:ext uri="{53640926-AAD7-44D8-BBD7-CCE9431645EC}">
                        <a14:shadowObscured xmlns:a14="http://schemas.microsoft.com/office/drawing/2010/main"/>
                      </a:ext>
                    </a:extLst>
                  </pic:spPr>
                </pic:pic>
              </a:graphicData>
            </a:graphic>
          </wp:inline>
        </w:drawing>
      </w:r>
    </w:p>
    <w:p w14:paraId="6091D373" w14:textId="77777777" w:rsidR="00135933" w:rsidRPr="00F54412" w:rsidRDefault="00135933" w:rsidP="002B747B">
      <w:pPr>
        <w:pStyle w:val="Textkrper"/>
        <w:rPr>
          <w:noProof/>
          <w:lang w:eastAsia="de-DE"/>
        </w:rPr>
      </w:pPr>
    </w:p>
    <w:p w14:paraId="2FB85D3C" w14:textId="77777777" w:rsidR="00135933" w:rsidRPr="00F54412" w:rsidRDefault="00747562" w:rsidP="002B747B">
      <w:pPr>
        <w:pStyle w:val="Textkrper"/>
      </w:pPr>
      <w:r w:rsidRPr="00F54412">
        <w:rPr>
          <w:noProof/>
          <w:lang w:eastAsia="de-DE"/>
        </w:rPr>
        <w:lastRenderedPageBreak/>
        <w:drawing>
          <wp:inline distT="0" distB="0" distL="0" distR="0" wp14:anchorId="3A9F4577" wp14:editId="3A9B903C">
            <wp:extent cx="6867525" cy="7839827"/>
            <wp:effectExtent l="0" t="0" r="0" b="889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5853" b="6199"/>
                    <a:stretch/>
                  </pic:blipFill>
                  <pic:spPr bwMode="auto">
                    <a:xfrm>
                      <a:off x="0" y="0"/>
                      <a:ext cx="6871371" cy="7844217"/>
                    </a:xfrm>
                    <a:prstGeom prst="rect">
                      <a:avLst/>
                    </a:prstGeom>
                    <a:noFill/>
                    <a:ln>
                      <a:noFill/>
                    </a:ln>
                    <a:extLst>
                      <a:ext uri="{53640926-AAD7-44D8-BBD7-CCE9431645EC}">
                        <a14:shadowObscured xmlns:a14="http://schemas.microsoft.com/office/drawing/2010/main"/>
                      </a:ext>
                    </a:extLst>
                  </pic:spPr>
                </pic:pic>
              </a:graphicData>
            </a:graphic>
          </wp:inline>
        </w:drawing>
      </w:r>
    </w:p>
    <w:p w14:paraId="2CF2992C" w14:textId="77777777" w:rsidR="00135933" w:rsidRPr="00F54412" w:rsidRDefault="00135933" w:rsidP="002B747B">
      <w:pPr>
        <w:pStyle w:val="Textkrper"/>
      </w:pPr>
    </w:p>
    <w:p w14:paraId="077A61EF" w14:textId="77777777" w:rsidR="00FB6A8A" w:rsidRPr="00F54412" w:rsidRDefault="00FB6A8A" w:rsidP="002B747B">
      <w:pPr>
        <w:pStyle w:val="Textkrper"/>
        <w:rPr>
          <w:rStyle w:val="Hyperlink"/>
        </w:rPr>
        <w:sectPr w:rsidR="00FB6A8A" w:rsidRPr="00F54412" w:rsidSect="005B32E7">
          <w:pgSz w:w="11910" w:h="16840" w:code="9"/>
          <w:pgMar w:top="1418" w:right="851" w:bottom="426" w:left="851" w:header="284" w:footer="284" w:gutter="0"/>
          <w:cols w:space="720"/>
        </w:sectPr>
      </w:pPr>
    </w:p>
    <w:p w14:paraId="56DFD4C5" w14:textId="765BD53E" w:rsidR="00904F1D" w:rsidRPr="00F54412" w:rsidRDefault="00E359F9" w:rsidP="000108AC">
      <w:pPr>
        <w:pStyle w:val="Anlagenberschriftpn"/>
      </w:pPr>
      <w:bookmarkStart w:id="71" w:name="_Toc100231481"/>
      <w:r w:rsidRPr="00F54412">
        <w:lastRenderedPageBreak/>
        <w:t>Anlage 11:</w:t>
      </w:r>
      <w:r w:rsidR="000108AC">
        <w:tab/>
      </w:r>
      <w:r w:rsidRPr="00F54412">
        <w:t>Wartungs-</w:t>
      </w:r>
      <w:r w:rsidRPr="00F54412">
        <w:rPr>
          <w:spacing w:val="-1"/>
        </w:rPr>
        <w:t xml:space="preserve"> </w:t>
      </w:r>
      <w:r w:rsidRPr="00F54412">
        <w:t>und</w:t>
      </w:r>
      <w:r w:rsidRPr="00F54412">
        <w:rPr>
          <w:spacing w:val="-1"/>
        </w:rPr>
        <w:t xml:space="preserve"> </w:t>
      </w:r>
      <w:r w:rsidRPr="00F54412">
        <w:t>Überprüfungsplan für</w:t>
      </w:r>
      <w:r w:rsidRPr="00F54412">
        <w:rPr>
          <w:spacing w:val="-1"/>
        </w:rPr>
        <w:t xml:space="preserve"> </w:t>
      </w:r>
      <w:r w:rsidR="00EC0414">
        <w:t>technische Anlagen</w:t>
      </w:r>
      <w:r w:rsidRPr="00F54412">
        <w:rPr>
          <w:spacing w:val="-1"/>
        </w:rPr>
        <w:t xml:space="preserve"> </w:t>
      </w:r>
      <w:r w:rsidRPr="00F54412">
        <w:t>(Muster)</w:t>
      </w:r>
      <w:bookmarkEnd w:id="71"/>
    </w:p>
    <w:p w14:paraId="4D62F8C1" w14:textId="3F9B1018" w:rsidR="00904F1D" w:rsidRPr="00F54412" w:rsidRDefault="00E359F9" w:rsidP="002B747B">
      <w:pPr>
        <w:pStyle w:val="Textkrper"/>
      </w:pPr>
      <w:r w:rsidRPr="00F54412">
        <w:t>erstellt am</w:t>
      </w:r>
      <w:r w:rsidR="009D1A17" w:rsidRPr="00F54412">
        <w:t xml:space="preserve">: </w:t>
      </w:r>
      <w:r w:rsidRPr="00F54412">
        <w:t>....</w:t>
      </w:r>
      <w:r w:rsidR="00135933" w:rsidRPr="00F54412">
        <w:t>...........................</w:t>
      </w:r>
      <w:r w:rsidRPr="00F54412">
        <w:t>...</w:t>
      </w:r>
      <w:r w:rsidRPr="00F54412">
        <w:tab/>
        <w:t>Überprüfung/ Aktualisierung am:</w:t>
      </w:r>
      <w:r w:rsidRPr="00F54412">
        <w:rPr>
          <w:spacing w:val="-13"/>
        </w:rPr>
        <w:t xml:space="preserve"> </w:t>
      </w:r>
      <w:r w:rsidRPr="00F54412">
        <w:t>...........</w:t>
      </w:r>
      <w:r w:rsidR="00135933" w:rsidRPr="00F54412">
        <w:t>.............................</w:t>
      </w:r>
      <w:r w:rsidRPr="00F54412">
        <w:t>..</w:t>
      </w:r>
    </w:p>
    <w:p w14:paraId="68EDF328" w14:textId="77777777" w:rsidR="00904F1D" w:rsidRPr="00F54412" w:rsidRDefault="00904F1D" w:rsidP="002B747B">
      <w:pPr>
        <w:pStyle w:val="Textkrper"/>
      </w:pPr>
    </w:p>
    <w:tbl>
      <w:tblPr>
        <w:tblStyle w:val="TableNormal"/>
        <w:tblW w:w="10508" w:type="dxa"/>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876"/>
        <w:gridCol w:w="2778"/>
        <w:gridCol w:w="2983"/>
        <w:gridCol w:w="2871"/>
      </w:tblGrid>
      <w:tr w:rsidR="00904F1D" w:rsidRPr="00083684" w14:paraId="6548B787" w14:textId="77777777" w:rsidTr="005B32E7">
        <w:trPr>
          <w:trHeight w:val="397"/>
        </w:trPr>
        <w:tc>
          <w:tcPr>
            <w:tcW w:w="1876" w:type="dxa"/>
            <w:shd w:val="clear" w:color="auto" w:fill="C8CEE4"/>
            <w:tcMar>
              <w:top w:w="28" w:type="dxa"/>
              <w:left w:w="28" w:type="dxa"/>
              <w:bottom w:w="28" w:type="dxa"/>
              <w:right w:w="28" w:type="dxa"/>
            </w:tcMar>
            <w:vAlign w:val="center"/>
          </w:tcPr>
          <w:p w14:paraId="3DB1DAC0" w14:textId="77777777" w:rsidR="00904F1D" w:rsidRPr="00083684" w:rsidRDefault="00E359F9" w:rsidP="00083684">
            <w:pPr>
              <w:pStyle w:val="TableParagraph"/>
              <w:ind w:left="57" w:right="57"/>
              <w:rPr>
                <w:sz w:val="20"/>
                <w:szCs w:val="20"/>
              </w:rPr>
            </w:pPr>
            <w:r w:rsidRPr="00083684">
              <w:rPr>
                <w:sz w:val="20"/>
                <w:szCs w:val="20"/>
              </w:rPr>
              <w:t>Datum</w:t>
            </w:r>
          </w:p>
        </w:tc>
        <w:tc>
          <w:tcPr>
            <w:tcW w:w="2778" w:type="dxa"/>
            <w:shd w:val="clear" w:color="auto" w:fill="C8CEE4"/>
            <w:tcMar>
              <w:top w:w="28" w:type="dxa"/>
              <w:left w:w="28" w:type="dxa"/>
              <w:bottom w:w="28" w:type="dxa"/>
              <w:right w:w="28" w:type="dxa"/>
            </w:tcMar>
            <w:vAlign w:val="center"/>
          </w:tcPr>
          <w:p w14:paraId="6B21C453" w14:textId="77777777" w:rsidR="00904F1D" w:rsidRPr="00083684" w:rsidRDefault="00E359F9" w:rsidP="00083684">
            <w:pPr>
              <w:pStyle w:val="TableParagraph"/>
              <w:ind w:left="57" w:right="57"/>
              <w:rPr>
                <w:sz w:val="20"/>
                <w:szCs w:val="20"/>
              </w:rPr>
            </w:pPr>
            <w:r w:rsidRPr="00083684">
              <w:rPr>
                <w:sz w:val="20"/>
                <w:szCs w:val="20"/>
              </w:rPr>
              <w:t>Eindeutige Geräte- und</w:t>
            </w:r>
            <w:r w:rsidRPr="00083684">
              <w:rPr>
                <w:spacing w:val="-54"/>
                <w:sz w:val="20"/>
                <w:szCs w:val="20"/>
              </w:rPr>
              <w:t xml:space="preserve"> </w:t>
            </w:r>
            <w:r w:rsidRPr="00083684">
              <w:rPr>
                <w:sz w:val="20"/>
                <w:szCs w:val="20"/>
              </w:rPr>
              <w:t>Standortbezeichnung</w:t>
            </w:r>
          </w:p>
        </w:tc>
        <w:tc>
          <w:tcPr>
            <w:tcW w:w="2983" w:type="dxa"/>
            <w:shd w:val="clear" w:color="auto" w:fill="C8CEE4"/>
            <w:tcMar>
              <w:top w:w="28" w:type="dxa"/>
              <w:left w:w="28" w:type="dxa"/>
              <w:bottom w:w="28" w:type="dxa"/>
              <w:right w:w="28" w:type="dxa"/>
            </w:tcMar>
            <w:vAlign w:val="center"/>
          </w:tcPr>
          <w:p w14:paraId="0975966C" w14:textId="77777777" w:rsidR="00904F1D" w:rsidRPr="00083684" w:rsidRDefault="00E359F9" w:rsidP="00083684">
            <w:pPr>
              <w:pStyle w:val="TableParagraph"/>
              <w:ind w:left="57" w:right="57"/>
              <w:rPr>
                <w:sz w:val="20"/>
                <w:szCs w:val="20"/>
              </w:rPr>
            </w:pPr>
            <w:r w:rsidRPr="00083684">
              <w:rPr>
                <w:sz w:val="20"/>
                <w:szCs w:val="20"/>
              </w:rPr>
              <w:t>Wartung gemäß Wartungsplan</w:t>
            </w:r>
            <w:r w:rsidRPr="00083684">
              <w:rPr>
                <w:spacing w:val="-53"/>
                <w:sz w:val="20"/>
                <w:szCs w:val="20"/>
              </w:rPr>
              <w:t xml:space="preserve"> </w:t>
            </w:r>
            <w:r w:rsidRPr="00083684">
              <w:rPr>
                <w:sz w:val="20"/>
                <w:szCs w:val="20"/>
              </w:rPr>
              <w:t>(Details</w:t>
            </w:r>
            <w:r w:rsidRPr="00083684">
              <w:rPr>
                <w:spacing w:val="-11"/>
                <w:sz w:val="20"/>
                <w:szCs w:val="20"/>
              </w:rPr>
              <w:t xml:space="preserve"> </w:t>
            </w:r>
            <w:r w:rsidRPr="00083684">
              <w:rPr>
                <w:sz w:val="20"/>
                <w:szCs w:val="20"/>
              </w:rPr>
              <w:t>s.</w:t>
            </w:r>
            <w:r w:rsidRPr="00083684">
              <w:rPr>
                <w:spacing w:val="-11"/>
                <w:sz w:val="20"/>
                <w:szCs w:val="20"/>
              </w:rPr>
              <w:t xml:space="preserve"> </w:t>
            </w:r>
            <w:r w:rsidRPr="00083684">
              <w:rPr>
                <w:sz w:val="20"/>
                <w:szCs w:val="20"/>
              </w:rPr>
              <w:t>Wartungsunterlagen)</w:t>
            </w:r>
          </w:p>
        </w:tc>
        <w:tc>
          <w:tcPr>
            <w:tcW w:w="2871" w:type="dxa"/>
            <w:shd w:val="clear" w:color="auto" w:fill="C8CEE4"/>
            <w:tcMar>
              <w:top w:w="28" w:type="dxa"/>
              <w:left w:w="28" w:type="dxa"/>
              <w:bottom w:w="28" w:type="dxa"/>
              <w:right w:w="28" w:type="dxa"/>
            </w:tcMar>
            <w:vAlign w:val="center"/>
          </w:tcPr>
          <w:p w14:paraId="7F1860DB" w14:textId="77777777" w:rsidR="00904F1D" w:rsidRPr="00083684" w:rsidRDefault="00E359F9" w:rsidP="00083684">
            <w:pPr>
              <w:pStyle w:val="TableParagraph"/>
              <w:ind w:left="57" w:right="57"/>
              <w:rPr>
                <w:sz w:val="20"/>
                <w:szCs w:val="20"/>
              </w:rPr>
            </w:pPr>
            <w:r w:rsidRPr="00083684">
              <w:rPr>
                <w:sz w:val="20"/>
                <w:szCs w:val="20"/>
              </w:rPr>
              <w:t>notwendige Überprüfung,</w:t>
            </w:r>
            <w:r w:rsidRPr="00083684">
              <w:rPr>
                <w:spacing w:val="1"/>
                <w:sz w:val="20"/>
                <w:szCs w:val="20"/>
              </w:rPr>
              <w:t xml:space="preserve"> </w:t>
            </w:r>
            <w:r w:rsidRPr="00083684">
              <w:rPr>
                <w:sz w:val="20"/>
                <w:szCs w:val="20"/>
              </w:rPr>
              <w:t>weil ... (Kurztext) (Details s.</w:t>
            </w:r>
            <w:r w:rsidRPr="00083684">
              <w:rPr>
                <w:spacing w:val="-54"/>
                <w:sz w:val="20"/>
                <w:szCs w:val="20"/>
              </w:rPr>
              <w:t xml:space="preserve"> </w:t>
            </w:r>
            <w:r w:rsidRPr="00083684">
              <w:rPr>
                <w:sz w:val="20"/>
                <w:szCs w:val="20"/>
              </w:rPr>
              <w:t>Wartungsunterlagen)</w:t>
            </w:r>
          </w:p>
        </w:tc>
      </w:tr>
      <w:tr w:rsidR="00904F1D" w:rsidRPr="00083684" w14:paraId="41262C06" w14:textId="77777777" w:rsidTr="005B32E7">
        <w:trPr>
          <w:trHeight w:val="397"/>
        </w:trPr>
        <w:tc>
          <w:tcPr>
            <w:tcW w:w="1876" w:type="dxa"/>
            <w:tcMar>
              <w:top w:w="28" w:type="dxa"/>
              <w:left w:w="28" w:type="dxa"/>
              <w:bottom w:w="28" w:type="dxa"/>
              <w:right w:w="28" w:type="dxa"/>
            </w:tcMar>
            <w:vAlign w:val="center"/>
          </w:tcPr>
          <w:p w14:paraId="31B5AD8E" w14:textId="77777777" w:rsidR="00904F1D" w:rsidRPr="00083684" w:rsidRDefault="00904F1D" w:rsidP="00083684">
            <w:pPr>
              <w:pStyle w:val="TableParagraph"/>
              <w:ind w:left="57" w:right="57"/>
              <w:rPr>
                <w:b w:val="0"/>
                <w:sz w:val="20"/>
                <w:szCs w:val="20"/>
              </w:rPr>
            </w:pPr>
          </w:p>
        </w:tc>
        <w:tc>
          <w:tcPr>
            <w:tcW w:w="8632" w:type="dxa"/>
            <w:gridSpan w:val="3"/>
            <w:tcMar>
              <w:top w:w="28" w:type="dxa"/>
              <w:left w:w="28" w:type="dxa"/>
              <w:bottom w:w="28" w:type="dxa"/>
              <w:right w:w="28" w:type="dxa"/>
            </w:tcMar>
            <w:vAlign w:val="center"/>
          </w:tcPr>
          <w:p w14:paraId="21CFEF90" w14:textId="67ECB492" w:rsidR="00904F1D" w:rsidRPr="00083684" w:rsidRDefault="00E359F9" w:rsidP="00083684">
            <w:pPr>
              <w:pStyle w:val="TableParagraph"/>
              <w:ind w:left="57" w:right="57"/>
              <w:rPr>
                <w:b w:val="0"/>
                <w:sz w:val="20"/>
                <w:szCs w:val="20"/>
              </w:rPr>
            </w:pPr>
            <w:r w:rsidRPr="00083684">
              <w:rPr>
                <w:b w:val="0"/>
                <w:sz w:val="20"/>
                <w:szCs w:val="20"/>
              </w:rPr>
              <w:t xml:space="preserve">Die Trinkwasserverordnung sieht die Trinkwasserüberwachung durch das Gesundheitsamt vor, das hierfür vermutlich einen eigenständigen Trinkwasserhygieneplan einsetzt (s. auch Anlage 13). Es empfiehlt sich, die Ergebnisse der Trinkwasseruntersuchungen des Gesundheitsamtes und mögliche eigene Überprüfungs-/Wartungsaktivitäten an dieser Stelle oder </w:t>
            </w:r>
            <w:r w:rsidR="00824F54" w:rsidRPr="00083684">
              <w:rPr>
                <w:b w:val="0"/>
                <w:sz w:val="20"/>
                <w:szCs w:val="20"/>
              </w:rPr>
              <w:t>z. B.</w:t>
            </w:r>
            <w:r w:rsidRPr="00083684">
              <w:rPr>
                <w:b w:val="0"/>
                <w:sz w:val="20"/>
                <w:szCs w:val="20"/>
              </w:rPr>
              <w:t xml:space="preserve"> in einer Anlage 13 zu dokumentieren.</w:t>
            </w:r>
          </w:p>
        </w:tc>
      </w:tr>
      <w:tr w:rsidR="00904F1D" w:rsidRPr="00083684" w14:paraId="7932B9B2" w14:textId="77777777" w:rsidTr="005B32E7">
        <w:trPr>
          <w:trHeight w:val="851"/>
        </w:trPr>
        <w:tc>
          <w:tcPr>
            <w:tcW w:w="1876" w:type="dxa"/>
            <w:tcMar>
              <w:top w:w="28" w:type="dxa"/>
              <w:left w:w="28" w:type="dxa"/>
              <w:bottom w:w="28" w:type="dxa"/>
              <w:right w:w="28" w:type="dxa"/>
            </w:tcMar>
            <w:vAlign w:val="center"/>
          </w:tcPr>
          <w:p w14:paraId="7073AB4F" w14:textId="77777777" w:rsidR="00904F1D" w:rsidRPr="00083684" w:rsidRDefault="00904F1D" w:rsidP="00083684">
            <w:pPr>
              <w:pStyle w:val="TableParagraph"/>
              <w:ind w:left="57" w:right="57"/>
              <w:rPr>
                <w:b w:val="0"/>
                <w:sz w:val="20"/>
                <w:szCs w:val="20"/>
              </w:rPr>
            </w:pPr>
          </w:p>
        </w:tc>
        <w:tc>
          <w:tcPr>
            <w:tcW w:w="2778" w:type="dxa"/>
            <w:tcMar>
              <w:top w:w="28" w:type="dxa"/>
              <w:left w:w="28" w:type="dxa"/>
              <w:bottom w:w="28" w:type="dxa"/>
              <w:right w:w="28" w:type="dxa"/>
            </w:tcMar>
            <w:vAlign w:val="center"/>
          </w:tcPr>
          <w:p w14:paraId="63E7A041" w14:textId="77777777" w:rsidR="00904F1D" w:rsidRPr="00083684" w:rsidRDefault="00E359F9" w:rsidP="00083684">
            <w:pPr>
              <w:pStyle w:val="TableParagraph"/>
              <w:ind w:left="57" w:right="57"/>
              <w:rPr>
                <w:b w:val="0"/>
                <w:sz w:val="20"/>
                <w:szCs w:val="20"/>
              </w:rPr>
            </w:pPr>
            <w:r w:rsidRPr="00083684">
              <w:rPr>
                <w:b w:val="0"/>
                <w:sz w:val="20"/>
                <w:szCs w:val="20"/>
              </w:rPr>
              <w:t>Duschen/ Turnhalle</w:t>
            </w:r>
          </w:p>
        </w:tc>
        <w:tc>
          <w:tcPr>
            <w:tcW w:w="2983" w:type="dxa"/>
            <w:tcMar>
              <w:top w:w="28" w:type="dxa"/>
              <w:left w:w="28" w:type="dxa"/>
              <w:bottom w:w="28" w:type="dxa"/>
              <w:right w:w="28" w:type="dxa"/>
            </w:tcMar>
            <w:vAlign w:val="center"/>
          </w:tcPr>
          <w:p w14:paraId="47FBD25A" w14:textId="77777777" w:rsidR="00904F1D" w:rsidRPr="00083684" w:rsidRDefault="00904F1D" w:rsidP="00083684">
            <w:pPr>
              <w:pStyle w:val="TableParagraph"/>
              <w:ind w:left="57" w:right="57"/>
              <w:rPr>
                <w:b w:val="0"/>
                <w:sz w:val="20"/>
                <w:szCs w:val="20"/>
              </w:rPr>
            </w:pPr>
          </w:p>
        </w:tc>
        <w:tc>
          <w:tcPr>
            <w:tcW w:w="2871" w:type="dxa"/>
            <w:tcMar>
              <w:top w:w="28" w:type="dxa"/>
              <w:left w:w="28" w:type="dxa"/>
              <w:bottom w:w="28" w:type="dxa"/>
              <w:right w:w="28" w:type="dxa"/>
            </w:tcMar>
            <w:vAlign w:val="center"/>
          </w:tcPr>
          <w:p w14:paraId="22C1A063" w14:textId="77777777" w:rsidR="00904F1D" w:rsidRPr="00083684" w:rsidRDefault="00904F1D" w:rsidP="00083684">
            <w:pPr>
              <w:pStyle w:val="TableParagraph"/>
              <w:ind w:left="57" w:right="57"/>
              <w:rPr>
                <w:b w:val="0"/>
                <w:sz w:val="20"/>
                <w:szCs w:val="20"/>
              </w:rPr>
            </w:pPr>
          </w:p>
        </w:tc>
      </w:tr>
      <w:tr w:rsidR="00904F1D" w:rsidRPr="00083684" w14:paraId="03809544" w14:textId="77777777" w:rsidTr="005B32E7">
        <w:trPr>
          <w:trHeight w:val="851"/>
        </w:trPr>
        <w:tc>
          <w:tcPr>
            <w:tcW w:w="1876" w:type="dxa"/>
            <w:tcMar>
              <w:top w:w="28" w:type="dxa"/>
              <w:left w:w="28" w:type="dxa"/>
              <w:bottom w:w="28" w:type="dxa"/>
              <w:right w:w="28" w:type="dxa"/>
            </w:tcMar>
            <w:vAlign w:val="center"/>
          </w:tcPr>
          <w:p w14:paraId="2A0AE9A9" w14:textId="77777777" w:rsidR="00904F1D" w:rsidRPr="00083684" w:rsidRDefault="00904F1D" w:rsidP="00083684">
            <w:pPr>
              <w:pStyle w:val="TableParagraph"/>
              <w:ind w:left="57" w:right="57"/>
              <w:rPr>
                <w:b w:val="0"/>
                <w:sz w:val="20"/>
                <w:szCs w:val="20"/>
              </w:rPr>
            </w:pPr>
          </w:p>
        </w:tc>
        <w:tc>
          <w:tcPr>
            <w:tcW w:w="2778" w:type="dxa"/>
            <w:tcMar>
              <w:top w:w="28" w:type="dxa"/>
              <w:left w:w="28" w:type="dxa"/>
              <w:bottom w:w="28" w:type="dxa"/>
              <w:right w:w="28" w:type="dxa"/>
            </w:tcMar>
            <w:vAlign w:val="center"/>
          </w:tcPr>
          <w:p w14:paraId="7FB2C5F1" w14:textId="77777777" w:rsidR="00904F1D" w:rsidRPr="00083684" w:rsidRDefault="00E359F9" w:rsidP="00083684">
            <w:pPr>
              <w:pStyle w:val="TableParagraph"/>
              <w:ind w:left="57" w:right="57"/>
              <w:rPr>
                <w:b w:val="0"/>
                <w:sz w:val="20"/>
                <w:szCs w:val="20"/>
              </w:rPr>
            </w:pPr>
            <w:r w:rsidRPr="00083684">
              <w:rPr>
                <w:b w:val="0"/>
                <w:sz w:val="20"/>
                <w:szCs w:val="20"/>
              </w:rPr>
              <w:t>Weitere Trinkwasserzapfstellen (jeweils einzeln festlegen)</w:t>
            </w:r>
          </w:p>
        </w:tc>
        <w:tc>
          <w:tcPr>
            <w:tcW w:w="2983" w:type="dxa"/>
            <w:tcMar>
              <w:top w:w="28" w:type="dxa"/>
              <w:left w:w="28" w:type="dxa"/>
              <w:bottom w:w="28" w:type="dxa"/>
              <w:right w:w="28" w:type="dxa"/>
            </w:tcMar>
            <w:vAlign w:val="center"/>
          </w:tcPr>
          <w:p w14:paraId="0860AEAF" w14:textId="77777777" w:rsidR="00904F1D" w:rsidRPr="00083684" w:rsidRDefault="00904F1D" w:rsidP="00083684">
            <w:pPr>
              <w:pStyle w:val="TableParagraph"/>
              <w:ind w:left="57" w:right="57"/>
              <w:rPr>
                <w:b w:val="0"/>
                <w:sz w:val="20"/>
                <w:szCs w:val="20"/>
              </w:rPr>
            </w:pPr>
          </w:p>
        </w:tc>
        <w:tc>
          <w:tcPr>
            <w:tcW w:w="2871" w:type="dxa"/>
            <w:tcMar>
              <w:top w:w="28" w:type="dxa"/>
              <w:left w:w="28" w:type="dxa"/>
              <w:bottom w:w="28" w:type="dxa"/>
              <w:right w:w="28" w:type="dxa"/>
            </w:tcMar>
            <w:vAlign w:val="center"/>
          </w:tcPr>
          <w:p w14:paraId="001A1412" w14:textId="77777777" w:rsidR="00904F1D" w:rsidRPr="00083684" w:rsidRDefault="00904F1D" w:rsidP="00083684">
            <w:pPr>
              <w:pStyle w:val="TableParagraph"/>
              <w:ind w:left="57" w:right="57"/>
              <w:rPr>
                <w:b w:val="0"/>
                <w:sz w:val="20"/>
                <w:szCs w:val="20"/>
              </w:rPr>
            </w:pPr>
          </w:p>
        </w:tc>
      </w:tr>
      <w:tr w:rsidR="00904F1D" w:rsidRPr="00083684" w14:paraId="2848099C" w14:textId="77777777" w:rsidTr="005B32E7">
        <w:trPr>
          <w:trHeight w:val="851"/>
        </w:trPr>
        <w:tc>
          <w:tcPr>
            <w:tcW w:w="1876" w:type="dxa"/>
            <w:tcMar>
              <w:top w:w="28" w:type="dxa"/>
              <w:left w:w="28" w:type="dxa"/>
              <w:bottom w:w="28" w:type="dxa"/>
              <w:right w:w="28" w:type="dxa"/>
            </w:tcMar>
            <w:vAlign w:val="center"/>
          </w:tcPr>
          <w:p w14:paraId="76EAF0F2" w14:textId="77777777" w:rsidR="00904F1D" w:rsidRPr="00083684" w:rsidRDefault="00904F1D" w:rsidP="00083684">
            <w:pPr>
              <w:pStyle w:val="TableParagraph"/>
              <w:ind w:left="57" w:right="57"/>
              <w:rPr>
                <w:b w:val="0"/>
                <w:sz w:val="20"/>
                <w:szCs w:val="20"/>
              </w:rPr>
            </w:pPr>
          </w:p>
        </w:tc>
        <w:tc>
          <w:tcPr>
            <w:tcW w:w="2778" w:type="dxa"/>
            <w:tcMar>
              <w:top w:w="28" w:type="dxa"/>
              <w:left w:w="28" w:type="dxa"/>
              <w:bottom w:w="28" w:type="dxa"/>
              <w:right w:w="28" w:type="dxa"/>
            </w:tcMar>
            <w:vAlign w:val="center"/>
          </w:tcPr>
          <w:p w14:paraId="2E6442D1" w14:textId="77777777" w:rsidR="00904F1D" w:rsidRPr="00083684" w:rsidRDefault="00E359F9" w:rsidP="00083684">
            <w:pPr>
              <w:pStyle w:val="TableParagraph"/>
              <w:ind w:left="57" w:right="57"/>
              <w:rPr>
                <w:b w:val="0"/>
                <w:sz w:val="20"/>
                <w:szCs w:val="20"/>
              </w:rPr>
            </w:pPr>
            <w:r w:rsidRPr="00083684">
              <w:rPr>
                <w:b w:val="0"/>
                <w:sz w:val="20"/>
                <w:szCs w:val="20"/>
              </w:rPr>
              <w:t>Urinale Haus 1, ...</w:t>
            </w:r>
          </w:p>
        </w:tc>
        <w:tc>
          <w:tcPr>
            <w:tcW w:w="2983" w:type="dxa"/>
            <w:tcMar>
              <w:top w:w="28" w:type="dxa"/>
              <w:left w:w="28" w:type="dxa"/>
              <w:bottom w:w="28" w:type="dxa"/>
              <w:right w:w="28" w:type="dxa"/>
            </w:tcMar>
            <w:vAlign w:val="center"/>
          </w:tcPr>
          <w:p w14:paraId="576407B8" w14:textId="77777777" w:rsidR="00904F1D" w:rsidRPr="00083684" w:rsidRDefault="00904F1D" w:rsidP="00083684">
            <w:pPr>
              <w:pStyle w:val="TableParagraph"/>
              <w:ind w:left="57" w:right="57"/>
              <w:rPr>
                <w:b w:val="0"/>
                <w:sz w:val="20"/>
                <w:szCs w:val="20"/>
              </w:rPr>
            </w:pPr>
          </w:p>
        </w:tc>
        <w:tc>
          <w:tcPr>
            <w:tcW w:w="2871" w:type="dxa"/>
            <w:tcMar>
              <w:top w:w="28" w:type="dxa"/>
              <w:left w:w="28" w:type="dxa"/>
              <w:bottom w:w="28" w:type="dxa"/>
              <w:right w:w="28" w:type="dxa"/>
            </w:tcMar>
            <w:vAlign w:val="center"/>
          </w:tcPr>
          <w:p w14:paraId="3388F5BC" w14:textId="77777777" w:rsidR="00904F1D" w:rsidRPr="00083684" w:rsidRDefault="00904F1D" w:rsidP="00083684">
            <w:pPr>
              <w:pStyle w:val="TableParagraph"/>
              <w:ind w:left="57" w:right="57"/>
              <w:rPr>
                <w:b w:val="0"/>
                <w:sz w:val="20"/>
                <w:szCs w:val="20"/>
              </w:rPr>
            </w:pPr>
          </w:p>
        </w:tc>
      </w:tr>
      <w:tr w:rsidR="00904F1D" w:rsidRPr="00083684" w14:paraId="7BCDB819" w14:textId="77777777" w:rsidTr="005B32E7">
        <w:trPr>
          <w:trHeight w:val="851"/>
        </w:trPr>
        <w:tc>
          <w:tcPr>
            <w:tcW w:w="1876" w:type="dxa"/>
            <w:tcMar>
              <w:top w:w="28" w:type="dxa"/>
              <w:left w:w="28" w:type="dxa"/>
              <w:bottom w:w="28" w:type="dxa"/>
              <w:right w:w="28" w:type="dxa"/>
            </w:tcMar>
            <w:vAlign w:val="center"/>
          </w:tcPr>
          <w:p w14:paraId="6EA5771E" w14:textId="77777777" w:rsidR="00904F1D" w:rsidRPr="00083684" w:rsidRDefault="00904F1D" w:rsidP="00083684">
            <w:pPr>
              <w:pStyle w:val="TableParagraph"/>
              <w:ind w:left="57" w:right="57"/>
              <w:rPr>
                <w:b w:val="0"/>
                <w:sz w:val="20"/>
                <w:szCs w:val="20"/>
              </w:rPr>
            </w:pPr>
          </w:p>
        </w:tc>
        <w:tc>
          <w:tcPr>
            <w:tcW w:w="2778" w:type="dxa"/>
            <w:tcMar>
              <w:top w:w="28" w:type="dxa"/>
              <w:left w:w="28" w:type="dxa"/>
              <w:bottom w:w="28" w:type="dxa"/>
              <w:right w:w="28" w:type="dxa"/>
            </w:tcMar>
            <w:vAlign w:val="center"/>
          </w:tcPr>
          <w:p w14:paraId="5CD7A4BF" w14:textId="77777777" w:rsidR="00904F1D" w:rsidRPr="00083684" w:rsidRDefault="00E359F9" w:rsidP="00083684">
            <w:pPr>
              <w:pStyle w:val="TableParagraph"/>
              <w:ind w:left="57" w:right="57"/>
              <w:rPr>
                <w:b w:val="0"/>
                <w:sz w:val="20"/>
                <w:szCs w:val="20"/>
              </w:rPr>
            </w:pPr>
            <w:r w:rsidRPr="00083684">
              <w:rPr>
                <w:b w:val="0"/>
                <w:sz w:val="20"/>
                <w:szCs w:val="20"/>
              </w:rPr>
              <w:t>Geschirrspüler/ Waschmaschinen</w:t>
            </w:r>
          </w:p>
        </w:tc>
        <w:tc>
          <w:tcPr>
            <w:tcW w:w="2983" w:type="dxa"/>
            <w:tcMar>
              <w:top w:w="28" w:type="dxa"/>
              <w:left w:w="28" w:type="dxa"/>
              <w:bottom w:w="28" w:type="dxa"/>
              <w:right w:w="28" w:type="dxa"/>
            </w:tcMar>
            <w:vAlign w:val="center"/>
          </w:tcPr>
          <w:p w14:paraId="57D80E20" w14:textId="77777777" w:rsidR="00904F1D" w:rsidRPr="00083684" w:rsidRDefault="00904F1D" w:rsidP="00083684">
            <w:pPr>
              <w:pStyle w:val="TableParagraph"/>
              <w:ind w:left="57" w:right="57"/>
              <w:rPr>
                <w:b w:val="0"/>
                <w:sz w:val="20"/>
                <w:szCs w:val="20"/>
              </w:rPr>
            </w:pPr>
          </w:p>
        </w:tc>
        <w:tc>
          <w:tcPr>
            <w:tcW w:w="2871" w:type="dxa"/>
            <w:tcMar>
              <w:top w:w="28" w:type="dxa"/>
              <w:left w:w="28" w:type="dxa"/>
              <w:bottom w:w="28" w:type="dxa"/>
              <w:right w:w="28" w:type="dxa"/>
            </w:tcMar>
            <w:vAlign w:val="center"/>
          </w:tcPr>
          <w:p w14:paraId="16A2BA31" w14:textId="77777777" w:rsidR="00904F1D" w:rsidRPr="00083684" w:rsidRDefault="00904F1D" w:rsidP="00083684">
            <w:pPr>
              <w:pStyle w:val="TableParagraph"/>
              <w:ind w:left="57" w:right="57"/>
              <w:rPr>
                <w:b w:val="0"/>
                <w:sz w:val="20"/>
                <w:szCs w:val="20"/>
              </w:rPr>
            </w:pPr>
          </w:p>
        </w:tc>
      </w:tr>
      <w:tr w:rsidR="00904F1D" w:rsidRPr="00083684" w14:paraId="3B9BAB59" w14:textId="77777777" w:rsidTr="005B32E7">
        <w:trPr>
          <w:trHeight w:val="851"/>
        </w:trPr>
        <w:tc>
          <w:tcPr>
            <w:tcW w:w="1876" w:type="dxa"/>
            <w:tcMar>
              <w:top w:w="28" w:type="dxa"/>
              <w:left w:w="28" w:type="dxa"/>
              <w:bottom w:w="28" w:type="dxa"/>
              <w:right w:w="28" w:type="dxa"/>
            </w:tcMar>
            <w:vAlign w:val="center"/>
          </w:tcPr>
          <w:p w14:paraId="1E1C902B" w14:textId="77777777" w:rsidR="00904F1D" w:rsidRPr="00083684" w:rsidRDefault="00904F1D" w:rsidP="00083684">
            <w:pPr>
              <w:pStyle w:val="TableParagraph"/>
              <w:ind w:left="57" w:right="57"/>
              <w:rPr>
                <w:b w:val="0"/>
                <w:sz w:val="20"/>
                <w:szCs w:val="20"/>
              </w:rPr>
            </w:pPr>
          </w:p>
        </w:tc>
        <w:tc>
          <w:tcPr>
            <w:tcW w:w="2778" w:type="dxa"/>
            <w:tcMar>
              <w:top w:w="28" w:type="dxa"/>
              <w:left w:w="28" w:type="dxa"/>
              <w:bottom w:w="28" w:type="dxa"/>
              <w:right w:w="28" w:type="dxa"/>
            </w:tcMar>
            <w:vAlign w:val="center"/>
          </w:tcPr>
          <w:p w14:paraId="764DEE93" w14:textId="77777777" w:rsidR="00904F1D" w:rsidRPr="00083684" w:rsidRDefault="00E359F9" w:rsidP="00083684">
            <w:pPr>
              <w:pStyle w:val="TableParagraph"/>
              <w:ind w:left="57" w:right="57"/>
              <w:rPr>
                <w:b w:val="0"/>
                <w:sz w:val="20"/>
                <w:szCs w:val="20"/>
              </w:rPr>
            </w:pPr>
            <w:r w:rsidRPr="00083684">
              <w:rPr>
                <w:b w:val="0"/>
                <w:sz w:val="20"/>
                <w:szCs w:val="20"/>
              </w:rPr>
              <w:t>Raumlufttechnische Anlagen</w:t>
            </w:r>
          </w:p>
        </w:tc>
        <w:tc>
          <w:tcPr>
            <w:tcW w:w="2983" w:type="dxa"/>
            <w:tcMar>
              <w:top w:w="28" w:type="dxa"/>
              <w:left w:w="28" w:type="dxa"/>
              <w:bottom w:w="28" w:type="dxa"/>
              <w:right w:w="28" w:type="dxa"/>
            </w:tcMar>
            <w:vAlign w:val="center"/>
          </w:tcPr>
          <w:p w14:paraId="26C674C4" w14:textId="77777777" w:rsidR="00904F1D" w:rsidRPr="00083684" w:rsidRDefault="00904F1D" w:rsidP="00083684">
            <w:pPr>
              <w:pStyle w:val="TableParagraph"/>
              <w:ind w:left="57" w:right="57"/>
              <w:rPr>
                <w:b w:val="0"/>
                <w:sz w:val="20"/>
                <w:szCs w:val="20"/>
              </w:rPr>
            </w:pPr>
          </w:p>
        </w:tc>
        <w:tc>
          <w:tcPr>
            <w:tcW w:w="2871" w:type="dxa"/>
            <w:tcMar>
              <w:top w:w="28" w:type="dxa"/>
              <w:left w:w="28" w:type="dxa"/>
              <w:bottom w:w="28" w:type="dxa"/>
              <w:right w:w="28" w:type="dxa"/>
            </w:tcMar>
            <w:vAlign w:val="center"/>
          </w:tcPr>
          <w:p w14:paraId="267A4451" w14:textId="77777777" w:rsidR="00904F1D" w:rsidRPr="00083684" w:rsidRDefault="00904F1D" w:rsidP="00083684">
            <w:pPr>
              <w:pStyle w:val="TableParagraph"/>
              <w:ind w:left="57" w:right="57"/>
              <w:rPr>
                <w:b w:val="0"/>
                <w:sz w:val="20"/>
                <w:szCs w:val="20"/>
              </w:rPr>
            </w:pPr>
          </w:p>
        </w:tc>
      </w:tr>
      <w:tr w:rsidR="00904F1D" w:rsidRPr="00083684" w14:paraId="4AFB4BAF" w14:textId="77777777" w:rsidTr="005B32E7">
        <w:trPr>
          <w:trHeight w:val="851"/>
        </w:trPr>
        <w:tc>
          <w:tcPr>
            <w:tcW w:w="1876" w:type="dxa"/>
            <w:tcMar>
              <w:top w:w="28" w:type="dxa"/>
              <w:left w:w="28" w:type="dxa"/>
              <w:bottom w:w="28" w:type="dxa"/>
              <w:right w:w="28" w:type="dxa"/>
            </w:tcMar>
            <w:vAlign w:val="center"/>
          </w:tcPr>
          <w:p w14:paraId="5E093997" w14:textId="77777777" w:rsidR="00904F1D" w:rsidRPr="00083684" w:rsidRDefault="00904F1D" w:rsidP="00083684">
            <w:pPr>
              <w:pStyle w:val="TableParagraph"/>
              <w:ind w:left="57" w:right="57"/>
              <w:rPr>
                <w:b w:val="0"/>
                <w:sz w:val="20"/>
                <w:szCs w:val="20"/>
              </w:rPr>
            </w:pPr>
          </w:p>
        </w:tc>
        <w:tc>
          <w:tcPr>
            <w:tcW w:w="2778" w:type="dxa"/>
            <w:tcMar>
              <w:top w:w="28" w:type="dxa"/>
              <w:left w:w="28" w:type="dxa"/>
              <w:bottom w:w="28" w:type="dxa"/>
              <w:right w:w="28" w:type="dxa"/>
            </w:tcMar>
            <w:vAlign w:val="center"/>
          </w:tcPr>
          <w:p w14:paraId="693411E8" w14:textId="77777777" w:rsidR="00904F1D" w:rsidRPr="00083684" w:rsidRDefault="00E359F9" w:rsidP="00083684">
            <w:pPr>
              <w:pStyle w:val="TableParagraph"/>
              <w:ind w:left="57" w:right="57"/>
              <w:rPr>
                <w:b w:val="0"/>
                <w:sz w:val="20"/>
                <w:szCs w:val="20"/>
              </w:rPr>
            </w:pPr>
            <w:r w:rsidRPr="00083684">
              <w:rPr>
                <w:b w:val="0"/>
                <w:sz w:val="20"/>
                <w:szCs w:val="20"/>
              </w:rPr>
              <w:t>...........</w:t>
            </w:r>
          </w:p>
        </w:tc>
        <w:tc>
          <w:tcPr>
            <w:tcW w:w="2983" w:type="dxa"/>
            <w:tcMar>
              <w:top w:w="28" w:type="dxa"/>
              <w:left w:w="28" w:type="dxa"/>
              <w:bottom w:w="28" w:type="dxa"/>
              <w:right w:w="28" w:type="dxa"/>
            </w:tcMar>
            <w:vAlign w:val="center"/>
          </w:tcPr>
          <w:p w14:paraId="0D9FED11" w14:textId="77777777" w:rsidR="00904F1D" w:rsidRPr="00083684" w:rsidRDefault="00904F1D" w:rsidP="00083684">
            <w:pPr>
              <w:pStyle w:val="TableParagraph"/>
              <w:ind w:left="57" w:right="57"/>
              <w:rPr>
                <w:b w:val="0"/>
                <w:sz w:val="20"/>
                <w:szCs w:val="20"/>
              </w:rPr>
            </w:pPr>
          </w:p>
        </w:tc>
        <w:tc>
          <w:tcPr>
            <w:tcW w:w="2871" w:type="dxa"/>
            <w:tcMar>
              <w:top w:w="28" w:type="dxa"/>
              <w:left w:w="28" w:type="dxa"/>
              <w:bottom w:w="28" w:type="dxa"/>
              <w:right w:w="28" w:type="dxa"/>
            </w:tcMar>
            <w:vAlign w:val="center"/>
          </w:tcPr>
          <w:p w14:paraId="4B565B59" w14:textId="77777777" w:rsidR="00904F1D" w:rsidRPr="00083684" w:rsidRDefault="00904F1D" w:rsidP="00083684">
            <w:pPr>
              <w:pStyle w:val="TableParagraph"/>
              <w:ind w:left="57" w:right="57"/>
              <w:rPr>
                <w:b w:val="0"/>
                <w:sz w:val="20"/>
                <w:szCs w:val="20"/>
              </w:rPr>
            </w:pPr>
          </w:p>
        </w:tc>
      </w:tr>
      <w:tr w:rsidR="00904F1D" w:rsidRPr="00083684" w14:paraId="2244BE2D" w14:textId="77777777" w:rsidTr="005B32E7">
        <w:trPr>
          <w:trHeight w:val="851"/>
        </w:trPr>
        <w:tc>
          <w:tcPr>
            <w:tcW w:w="1876" w:type="dxa"/>
            <w:tcMar>
              <w:top w:w="28" w:type="dxa"/>
              <w:left w:w="28" w:type="dxa"/>
              <w:bottom w:w="28" w:type="dxa"/>
              <w:right w:w="28" w:type="dxa"/>
            </w:tcMar>
            <w:vAlign w:val="center"/>
          </w:tcPr>
          <w:p w14:paraId="25935710" w14:textId="77777777" w:rsidR="00904F1D" w:rsidRPr="00083684" w:rsidRDefault="00904F1D" w:rsidP="00083684">
            <w:pPr>
              <w:pStyle w:val="TableParagraph"/>
              <w:ind w:left="57" w:right="57"/>
              <w:rPr>
                <w:b w:val="0"/>
                <w:sz w:val="20"/>
                <w:szCs w:val="20"/>
              </w:rPr>
            </w:pPr>
          </w:p>
        </w:tc>
        <w:tc>
          <w:tcPr>
            <w:tcW w:w="2778" w:type="dxa"/>
            <w:tcMar>
              <w:top w:w="28" w:type="dxa"/>
              <w:left w:w="28" w:type="dxa"/>
              <w:bottom w:w="28" w:type="dxa"/>
              <w:right w:w="28" w:type="dxa"/>
            </w:tcMar>
            <w:vAlign w:val="center"/>
          </w:tcPr>
          <w:p w14:paraId="5E7C2952" w14:textId="77777777" w:rsidR="00904F1D" w:rsidRPr="00083684" w:rsidRDefault="00E359F9" w:rsidP="00083684">
            <w:pPr>
              <w:pStyle w:val="TableParagraph"/>
              <w:ind w:left="57" w:right="57"/>
              <w:rPr>
                <w:b w:val="0"/>
                <w:sz w:val="20"/>
                <w:szCs w:val="20"/>
              </w:rPr>
            </w:pPr>
            <w:r w:rsidRPr="00083684">
              <w:rPr>
                <w:b w:val="0"/>
                <w:sz w:val="20"/>
                <w:szCs w:val="20"/>
              </w:rPr>
              <w:t>Gebäudereinigung:</w:t>
            </w:r>
          </w:p>
        </w:tc>
        <w:tc>
          <w:tcPr>
            <w:tcW w:w="2983" w:type="dxa"/>
            <w:tcMar>
              <w:top w:w="28" w:type="dxa"/>
              <w:left w:w="28" w:type="dxa"/>
              <w:bottom w:w="28" w:type="dxa"/>
              <w:right w:w="28" w:type="dxa"/>
            </w:tcMar>
            <w:vAlign w:val="center"/>
          </w:tcPr>
          <w:p w14:paraId="20F7661E" w14:textId="77777777" w:rsidR="00904F1D" w:rsidRPr="00083684" w:rsidRDefault="00E359F9" w:rsidP="00083684">
            <w:pPr>
              <w:pStyle w:val="TableParagraph"/>
              <w:ind w:left="57" w:right="57"/>
              <w:rPr>
                <w:b w:val="0"/>
                <w:sz w:val="20"/>
                <w:szCs w:val="20"/>
              </w:rPr>
            </w:pPr>
            <w:r w:rsidRPr="00083684">
              <w:rPr>
                <w:b w:val="0"/>
                <w:sz w:val="20"/>
                <w:szCs w:val="20"/>
              </w:rPr>
              <w:t>zufriedenstellend:</w:t>
            </w:r>
          </w:p>
        </w:tc>
        <w:tc>
          <w:tcPr>
            <w:tcW w:w="2871" w:type="dxa"/>
            <w:tcMar>
              <w:top w:w="28" w:type="dxa"/>
              <w:left w:w="28" w:type="dxa"/>
              <w:bottom w:w="28" w:type="dxa"/>
              <w:right w:w="28" w:type="dxa"/>
            </w:tcMar>
            <w:vAlign w:val="center"/>
          </w:tcPr>
          <w:p w14:paraId="4E154D56" w14:textId="77777777" w:rsidR="00904F1D" w:rsidRPr="00083684" w:rsidRDefault="00E359F9" w:rsidP="00083684">
            <w:pPr>
              <w:pStyle w:val="TableParagraph"/>
              <w:ind w:left="57" w:right="57"/>
              <w:rPr>
                <w:b w:val="0"/>
                <w:sz w:val="20"/>
                <w:szCs w:val="20"/>
              </w:rPr>
            </w:pPr>
            <w:r w:rsidRPr="00083684">
              <w:rPr>
                <w:b w:val="0"/>
                <w:sz w:val="20"/>
                <w:szCs w:val="20"/>
              </w:rPr>
              <w:t>nicht zufriedenstellend: s. separate Mängelliste</w:t>
            </w:r>
          </w:p>
        </w:tc>
      </w:tr>
      <w:tr w:rsidR="00904F1D" w:rsidRPr="00083684" w14:paraId="1A23F0FB" w14:textId="77777777" w:rsidTr="005B32E7">
        <w:trPr>
          <w:trHeight w:val="851"/>
        </w:trPr>
        <w:tc>
          <w:tcPr>
            <w:tcW w:w="1876" w:type="dxa"/>
            <w:tcMar>
              <w:top w:w="28" w:type="dxa"/>
              <w:left w:w="28" w:type="dxa"/>
              <w:bottom w:w="28" w:type="dxa"/>
              <w:right w:w="28" w:type="dxa"/>
            </w:tcMar>
            <w:vAlign w:val="center"/>
          </w:tcPr>
          <w:p w14:paraId="42408755" w14:textId="77777777" w:rsidR="00904F1D" w:rsidRPr="00083684" w:rsidRDefault="00904F1D" w:rsidP="00083684">
            <w:pPr>
              <w:pStyle w:val="TableParagraph"/>
              <w:ind w:left="57" w:right="57"/>
              <w:rPr>
                <w:b w:val="0"/>
                <w:sz w:val="20"/>
                <w:szCs w:val="20"/>
              </w:rPr>
            </w:pPr>
          </w:p>
        </w:tc>
        <w:tc>
          <w:tcPr>
            <w:tcW w:w="2778" w:type="dxa"/>
            <w:tcMar>
              <w:top w:w="28" w:type="dxa"/>
              <w:left w:w="28" w:type="dxa"/>
              <w:bottom w:w="28" w:type="dxa"/>
              <w:right w:w="28" w:type="dxa"/>
            </w:tcMar>
            <w:vAlign w:val="center"/>
          </w:tcPr>
          <w:p w14:paraId="4094B08E" w14:textId="77777777" w:rsidR="00904F1D" w:rsidRPr="00083684" w:rsidRDefault="00E359F9" w:rsidP="00083684">
            <w:pPr>
              <w:pStyle w:val="TableParagraph"/>
              <w:ind w:left="57" w:right="57"/>
              <w:rPr>
                <w:b w:val="0"/>
                <w:sz w:val="20"/>
                <w:szCs w:val="20"/>
              </w:rPr>
            </w:pPr>
            <w:r w:rsidRPr="00083684">
              <w:rPr>
                <w:b w:val="0"/>
                <w:sz w:val="20"/>
                <w:szCs w:val="20"/>
              </w:rPr>
              <w:t>Zustand der Außenanlagen (s. Kap. 5.2)</w:t>
            </w:r>
          </w:p>
        </w:tc>
        <w:tc>
          <w:tcPr>
            <w:tcW w:w="2983" w:type="dxa"/>
            <w:tcMar>
              <w:top w:w="28" w:type="dxa"/>
              <w:left w:w="28" w:type="dxa"/>
              <w:bottom w:w="28" w:type="dxa"/>
              <w:right w:w="28" w:type="dxa"/>
            </w:tcMar>
            <w:vAlign w:val="center"/>
          </w:tcPr>
          <w:p w14:paraId="50AA44B1" w14:textId="77777777" w:rsidR="00904F1D" w:rsidRPr="00083684" w:rsidRDefault="00E359F9" w:rsidP="00083684">
            <w:pPr>
              <w:pStyle w:val="TableParagraph"/>
              <w:ind w:left="57" w:right="57"/>
              <w:rPr>
                <w:b w:val="0"/>
                <w:sz w:val="20"/>
                <w:szCs w:val="20"/>
              </w:rPr>
            </w:pPr>
            <w:r w:rsidRPr="00083684">
              <w:rPr>
                <w:b w:val="0"/>
                <w:sz w:val="20"/>
                <w:szCs w:val="20"/>
              </w:rPr>
              <w:t>zufriedenstellend:</w:t>
            </w:r>
          </w:p>
        </w:tc>
        <w:tc>
          <w:tcPr>
            <w:tcW w:w="2871" w:type="dxa"/>
            <w:tcMar>
              <w:top w:w="28" w:type="dxa"/>
              <w:left w:w="28" w:type="dxa"/>
              <w:bottom w:w="28" w:type="dxa"/>
              <w:right w:w="28" w:type="dxa"/>
            </w:tcMar>
            <w:vAlign w:val="center"/>
          </w:tcPr>
          <w:p w14:paraId="2F1A2C58" w14:textId="77777777" w:rsidR="00904F1D" w:rsidRPr="00083684" w:rsidRDefault="00E359F9" w:rsidP="00083684">
            <w:pPr>
              <w:pStyle w:val="TableParagraph"/>
              <w:ind w:left="57" w:right="57"/>
              <w:rPr>
                <w:b w:val="0"/>
                <w:sz w:val="20"/>
                <w:szCs w:val="20"/>
              </w:rPr>
            </w:pPr>
            <w:r w:rsidRPr="00083684">
              <w:rPr>
                <w:b w:val="0"/>
                <w:sz w:val="20"/>
                <w:szCs w:val="20"/>
              </w:rPr>
              <w:t>nicht zufriedenstellend: s. separate Mängelliste</w:t>
            </w:r>
          </w:p>
        </w:tc>
      </w:tr>
    </w:tbl>
    <w:p w14:paraId="6FE08BD2" w14:textId="77777777" w:rsidR="00904F1D" w:rsidRPr="00F54412" w:rsidRDefault="00904F1D" w:rsidP="00F54412">
      <w:pPr>
        <w:spacing w:line="242" w:lineRule="auto"/>
        <w:rPr>
          <w:rFonts w:cs="Arial"/>
        </w:rPr>
        <w:sectPr w:rsidR="00904F1D" w:rsidRPr="00F54412" w:rsidSect="00B870D9">
          <w:pgSz w:w="11910" w:h="16840" w:code="9"/>
          <w:pgMar w:top="1418" w:right="851" w:bottom="851" w:left="851" w:header="284" w:footer="284" w:gutter="0"/>
          <w:cols w:space="720"/>
        </w:sectPr>
      </w:pPr>
    </w:p>
    <w:p w14:paraId="55E51B8A" w14:textId="7732945D" w:rsidR="00904F1D" w:rsidRPr="00F54412" w:rsidRDefault="00E359F9" w:rsidP="000108AC">
      <w:pPr>
        <w:pStyle w:val="Anlagenberschriftpn"/>
      </w:pPr>
      <w:bookmarkStart w:id="72" w:name="_Toc100231482"/>
      <w:r w:rsidRPr="00F54412">
        <w:lastRenderedPageBreak/>
        <w:t>Anlage 12:</w:t>
      </w:r>
      <w:r w:rsidR="000108AC">
        <w:tab/>
      </w:r>
      <w:r w:rsidRPr="00F54412">
        <w:t>Muster Reinigungsplan</w:t>
      </w:r>
      <w:bookmarkEnd w:id="72"/>
    </w:p>
    <w:p w14:paraId="2D14CAB8" w14:textId="15F98183" w:rsidR="00904F1D" w:rsidRPr="00F54412" w:rsidRDefault="00E359F9" w:rsidP="002B747B">
      <w:pPr>
        <w:pStyle w:val="Textkrper"/>
      </w:pPr>
      <w:r w:rsidRPr="00F54412">
        <w:t>Jede</w:t>
      </w:r>
      <w:r w:rsidRPr="00F54412">
        <w:rPr>
          <w:spacing w:val="-14"/>
        </w:rPr>
        <w:t xml:space="preserve"> </w:t>
      </w:r>
      <w:r w:rsidRPr="00F54412">
        <w:t>Schule</w:t>
      </w:r>
      <w:r w:rsidRPr="00F54412">
        <w:rPr>
          <w:spacing w:val="-14"/>
        </w:rPr>
        <w:t xml:space="preserve"> </w:t>
      </w:r>
      <w:r w:rsidRPr="00F54412">
        <w:t>sollte</w:t>
      </w:r>
      <w:r w:rsidRPr="00F54412">
        <w:rPr>
          <w:spacing w:val="-14"/>
        </w:rPr>
        <w:t xml:space="preserve"> </w:t>
      </w:r>
      <w:r w:rsidRPr="00F54412">
        <w:t>in</w:t>
      </w:r>
      <w:r w:rsidRPr="00F54412">
        <w:rPr>
          <w:spacing w:val="-13"/>
        </w:rPr>
        <w:t xml:space="preserve"> </w:t>
      </w:r>
      <w:r w:rsidRPr="00F54412">
        <w:t>die</w:t>
      </w:r>
      <w:r w:rsidRPr="00F54412">
        <w:rPr>
          <w:spacing w:val="-14"/>
        </w:rPr>
        <w:t xml:space="preserve"> </w:t>
      </w:r>
      <w:r w:rsidRPr="00F54412">
        <w:t>Spalte</w:t>
      </w:r>
      <w:r w:rsidRPr="00F54412">
        <w:rPr>
          <w:spacing w:val="-14"/>
        </w:rPr>
        <w:t xml:space="preserve"> </w:t>
      </w:r>
      <w:r w:rsidRPr="00F54412">
        <w:t>„Womit“</w:t>
      </w:r>
      <w:r w:rsidRPr="00F54412">
        <w:rPr>
          <w:spacing w:val="-14"/>
        </w:rPr>
        <w:t xml:space="preserve"> </w:t>
      </w:r>
      <w:r w:rsidRPr="00F54412">
        <w:t>eintragen,</w:t>
      </w:r>
      <w:r w:rsidRPr="00F54412">
        <w:rPr>
          <w:spacing w:val="-13"/>
        </w:rPr>
        <w:t xml:space="preserve"> </w:t>
      </w:r>
      <w:r w:rsidRPr="00F54412">
        <w:t>welche</w:t>
      </w:r>
      <w:r w:rsidRPr="00F54412">
        <w:rPr>
          <w:spacing w:val="-14"/>
        </w:rPr>
        <w:t xml:space="preserve"> </w:t>
      </w:r>
      <w:r w:rsidRPr="00F54412">
        <w:t>Reinigungsmittel</w:t>
      </w:r>
      <w:r w:rsidRPr="00F54412">
        <w:rPr>
          <w:spacing w:val="-14"/>
        </w:rPr>
        <w:t xml:space="preserve"> </w:t>
      </w:r>
      <w:r w:rsidRPr="00F54412">
        <w:t>konkret</w:t>
      </w:r>
      <w:r w:rsidRPr="00F54412">
        <w:rPr>
          <w:spacing w:val="-14"/>
        </w:rPr>
        <w:t xml:space="preserve"> </w:t>
      </w:r>
      <w:r w:rsidRPr="00F54412">
        <w:t>verwendet</w:t>
      </w:r>
      <w:r w:rsidRPr="00F54412">
        <w:rPr>
          <w:spacing w:val="-13"/>
        </w:rPr>
        <w:t xml:space="preserve"> </w:t>
      </w:r>
      <w:r w:rsidRPr="00F54412">
        <w:t>werden</w:t>
      </w:r>
      <w:r w:rsidRPr="00F54412">
        <w:rPr>
          <w:spacing w:val="-14"/>
        </w:rPr>
        <w:t xml:space="preserve"> </w:t>
      </w:r>
      <w:r w:rsidRPr="00F54412">
        <w:t>und</w:t>
      </w:r>
      <w:r w:rsidRPr="00F54412">
        <w:rPr>
          <w:spacing w:val="-14"/>
        </w:rPr>
        <w:t xml:space="preserve"> </w:t>
      </w:r>
      <w:r w:rsidRPr="00F54412">
        <w:t>ggf.</w:t>
      </w:r>
      <w:r w:rsidRPr="00F54412">
        <w:rPr>
          <w:spacing w:val="-13"/>
        </w:rPr>
        <w:t xml:space="preserve"> </w:t>
      </w:r>
      <w:r w:rsidRPr="00F54412">
        <w:t>in</w:t>
      </w:r>
      <w:r w:rsidRPr="00F54412">
        <w:rPr>
          <w:spacing w:val="-14"/>
        </w:rPr>
        <w:t xml:space="preserve"> </w:t>
      </w:r>
      <w:r w:rsidRPr="00F54412">
        <w:t>welchen</w:t>
      </w:r>
      <w:r w:rsidRPr="00F54412">
        <w:rPr>
          <w:spacing w:val="-53"/>
        </w:rPr>
        <w:t xml:space="preserve"> </w:t>
      </w:r>
      <w:r w:rsidRPr="00F54412">
        <w:t>Konzentrationen</w:t>
      </w:r>
      <w:r w:rsidRPr="00F54412">
        <w:rPr>
          <w:spacing w:val="-1"/>
        </w:rPr>
        <w:t xml:space="preserve"> </w:t>
      </w:r>
      <w:r w:rsidRPr="00F54412">
        <w:t>diese für die verschiedenen Einsatzbereiche eingesetzt werden</w:t>
      </w:r>
      <w:r w:rsidRPr="00F54412">
        <w:rPr>
          <w:spacing w:val="-1"/>
        </w:rPr>
        <w:t xml:space="preserve"> </w:t>
      </w:r>
      <w:r w:rsidRPr="00F54412">
        <w:t>sollen.</w:t>
      </w:r>
    </w:p>
    <w:p w14:paraId="11B1C6BE" w14:textId="042C5116" w:rsidR="00904F1D" w:rsidRPr="00F54412" w:rsidRDefault="00E359F9" w:rsidP="002B747B">
      <w:pPr>
        <w:pStyle w:val="Textkrper"/>
      </w:pPr>
      <w:r w:rsidRPr="00F54412">
        <w:t>erstellt am:</w:t>
      </w:r>
      <w:r w:rsidR="009D1A17" w:rsidRPr="00F54412">
        <w:t xml:space="preserve"> </w:t>
      </w:r>
      <w:r w:rsidRPr="00F54412">
        <w:t>............................................</w:t>
      </w:r>
      <w:r w:rsidR="00CF6F34" w:rsidRPr="00F54412">
        <w:rPr>
          <w:spacing w:val="-10"/>
        </w:rPr>
        <w:tab/>
      </w:r>
      <w:r w:rsidRPr="00F54412">
        <w:t xml:space="preserve">aktualisiert </w:t>
      </w:r>
      <w:r w:rsidR="009D1A17" w:rsidRPr="00F54412">
        <w:t xml:space="preserve">am: </w:t>
      </w:r>
      <w:r w:rsidRPr="00F54412">
        <w:t>......................................</w:t>
      </w:r>
      <w:r w:rsidR="00135933" w:rsidRPr="00F54412">
        <w:t>......................</w:t>
      </w:r>
      <w:r w:rsidRPr="00F54412">
        <w:t>.</w:t>
      </w:r>
    </w:p>
    <w:p w14:paraId="6C222EF4" w14:textId="77777777" w:rsidR="00904F1D" w:rsidRPr="00F54412" w:rsidRDefault="00904F1D" w:rsidP="002B747B">
      <w:pPr>
        <w:pStyle w:val="Textkrper"/>
      </w:pPr>
    </w:p>
    <w:tbl>
      <w:tblPr>
        <w:tblStyle w:val="TableNormal"/>
        <w:tblW w:w="10508" w:type="dxa"/>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622"/>
        <w:gridCol w:w="2963"/>
        <w:gridCol w:w="2404"/>
        <w:gridCol w:w="2519"/>
      </w:tblGrid>
      <w:tr w:rsidR="00904F1D" w:rsidRPr="00083684" w14:paraId="4ECC7D2A" w14:textId="77777777" w:rsidTr="005B32E7">
        <w:trPr>
          <w:trHeight w:val="397"/>
        </w:trPr>
        <w:tc>
          <w:tcPr>
            <w:tcW w:w="2622" w:type="dxa"/>
            <w:shd w:val="clear" w:color="auto" w:fill="C8CEE4"/>
            <w:tcMar>
              <w:top w:w="28" w:type="dxa"/>
              <w:left w:w="28" w:type="dxa"/>
              <w:bottom w:w="28" w:type="dxa"/>
              <w:right w:w="28" w:type="dxa"/>
            </w:tcMar>
            <w:vAlign w:val="center"/>
          </w:tcPr>
          <w:p w14:paraId="48C2C799" w14:textId="77777777" w:rsidR="00904F1D" w:rsidRPr="00083684" w:rsidRDefault="00E359F9" w:rsidP="00F54412">
            <w:pPr>
              <w:pStyle w:val="TableParagraph"/>
              <w:rPr>
                <w:sz w:val="20"/>
                <w:szCs w:val="20"/>
              </w:rPr>
            </w:pPr>
            <w:r w:rsidRPr="00083684">
              <w:rPr>
                <w:sz w:val="20"/>
                <w:szCs w:val="20"/>
              </w:rPr>
              <w:t>Was</w:t>
            </w:r>
          </w:p>
        </w:tc>
        <w:tc>
          <w:tcPr>
            <w:tcW w:w="2963" w:type="dxa"/>
            <w:shd w:val="clear" w:color="auto" w:fill="C8CEE4"/>
            <w:tcMar>
              <w:top w:w="28" w:type="dxa"/>
              <w:left w:w="28" w:type="dxa"/>
              <w:bottom w:w="28" w:type="dxa"/>
              <w:right w:w="28" w:type="dxa"/>
            </w:tcMar>
            <w:vAlign w:val="center"/>
          </w:tcPr>
          <w:p w14:paraId="30A466B2" w14:textId="77777777" w:rsidR="00904F1D" w:rsidRPr="00083684" w:rsidRDefault="00E359F9" w:rsidP="00F54412">
            <w:pPr>
              <w:pStyle w:val="TableParagraph"/>
              <w:rPr>
                <w:sz w:val="20"/>
                <w:szCs w:val="20"/>
              </w:rPr>
            </w:pPr>
            <w:r w:rsidRPr="00083684">
              <w:rPr>
                <w:sz w:val="20"/>
                <w:szCs w:val="20"/>
              </w:rPr>
              <w:t>Wann</w:t>
            </w:r>
          </w:p>
        </w:tc>
        <w:tc>
          <w:tcPr>
            <w:tcW w:w="2404" w:type="dxa"/>
            <w:shd w:val="clear" w:color="auto" w:fill="C8CEE4"/>
            <w:tcMar>
              <w:top w:w="28" w:type="dxa"/>
              <w:left w:w="28" w:type="dxa"/>
              <w:bottom w:w="28" w:type="dxa"/>
              <w:right w:w="28" w:type="dxa"/>
            </w:tcMar>
            <w:vAlign w:val="center"/>
          </w:tcPr>
          <w:p w14:paraId="0043703B" w14:textId="77777777" w:rsidR="00904F1D" w:rsidRPr="00083684" w:rsidRDefault="00E359F9" w:rsidP="00F54412">
            <w:pPr>
              <w:pStyle w:val="TableParagraph"/>
              <w:rPr>
                <w:sz w:val="20"/>
                <w:szCs w:val="20"/>
              </w:rPr>
            </w:pPr>
            <w:r w:rsidRPr="00083684">
              <w:rPr>
                <w:sz w:val="20"/>
                <w:szCs w:val="20"/>
              </w:rPr>
              <w:t>Wie</w:t>
            </w:r>
          </w:p>
        </w:tc>
        <w:tc>
          <w:tcPr>
            <w:tcW w:w="2519" w:type="dxa"/>
            <w:shd w:val="clear" w:color="auto" w:fill="C8CEE4"/>
            <w:tcMar>
              <w:top w:w="28" w:type="dxa"/>
              <w:left w:w="28" w:type="dxa"/>
              <w:bottom w:w="28" w:type="dxa"/>
              <w:right w:w="28" w:type="dxa"/>
            </w:tcMar>
            <w:vAlign w:val="center"/>
          </w:tcPr>
          <w:p w14:paraId="317E2133" w14:textId="77777777" w:rsidR="00904F1D" w:rsidRPr="00083684" w:rsidRDefault="00E359F9" w:rsidP="00F54412">
            <w:pPr>
              <w:pStyle w:val="TableParagraph"/>
              <w:rPr>
                <w:sz w:val="20"/>
                <w:szCs w:val="20"/>
              </w:rPr>
            </w:pPr>
            <w:r w:rsidRPr="00083684">
              <w:rPr>
                <w:sz w:val="20"/>
                <w:szCs w:val="20"/>
              </w:rPr>
              <w:t>Womit</w:t>
            </w:r>
          </w:p>
        </w:tc>
      </w:tr>
      <w:tr w:rsidR="00904F1D" w:rsidRPr="00083684" w14:paraId="428ACAFC" w14:textId="77777777" w:rsidTr="005B32E7">
        <w:trPr>
          <w:trHeight w:val="680"/>
        </w:trPr>
        <w:tc>
          <w:tcPr>
            <w:tcW w:w="2622" w:type="dxa"/>
            <w:tcMar>
              <w:top w:w="28" w:type="dxa"/>
              <w:left w:w="28" w:type="dxa"/>
              <w:bottom w:w="28" w:type="dxa"/>
              <w:right w:w="28" w:type="dxa"/>
            </w:tcMar>
            <w:vAlign w:val="center"/>
          </w:tcPr>
          <w:p w14:paraId="062E994E" w14:textId="77777777" w:rsidR="00904F1D" w:rsidRPr="00083684" w:rsidRDefault="00E359F9" w:rsidP="00F54412">
            <w:pPr>
              <w:pStyle w:val="TableParagraph"/>
              <w:spacing w:after="0"/>
              <w:ind w:right="57"/>
              <w:rPr>
                <w:b w:val="0"/>
                <w:sz w:val="20"/>
                <w:szCs w:val="20"/>
              </w:rPr>
            </w:pPr>
            <w:r w:rsidRPr="00083684">
              <w:rPr>
                <w:b w:val="0"/>
                <w:sz w:val="20"/>
                <w:szCs w:val="20"/>
              </w:rPr>
              <w:t>glatter Fußboden, Klassenzimmer</w:t>
            </w:r>
          </w:p>
        </w:tc>
        <w:tc>
          <w:tcPr>
            <w:tcW w:w="2963" w:type="dxa"/>
            <w:tcMar>
              <w:top w:w="28" w:type="dxa"/>
              <w:left w:w="28" w:type="dxa"/>
              <w:bottom w:w="28" w:type="dxa"/>
              <w:right w:w="28" w:type="dxa"/>
            </w:tcMar>
            <w:vAlign w:val="center"/>
          </w:tcPr>
          <w:p w14:paraId="0BCF7823" w14:textId="77777777" w:rsidR="00904F1D" w:rsidRPr="00083684" w:rsidRDefault="00E359F9" w:rsidP="00F54412">
            <w:pPr>
              <w:pStyle w:val="TableParagraph"/>
              <w:spacing w:after="0"/>
              <w:ind w:right="57"/>
              <w:rPr>
                <w:b w:val="0"/>
                <w:sz w:val="20"/>
                <w:szCs w:val="20"/>
              </w:rPr>
            </w:pPr>
            <w:r w:rsidRPr="00083684">
              <w:rPr>
                <w:b w:val="0"/>
                <w:sz w:val="20"/>
                <w:szCs w:val="20"/>
              </w:rPr>
              <w:t>möglichst täglich, mindestens 3x/ Woche</w:t>
            </w:r>
          </w:p>
        </w:tc>
        <w:tc>
          <w:tcPr>
            <w:tcW w:w="2404" w:type="dxa"/>
            <w:tcMar>
              <w:top w:w="28" w:type="dxa"/>
              <w:left w:w="28" w:type="dxa"/>
              <w:bottom w:w="28" w:type="dxa"/>
              <w:right w:w="28" w:type="dxa"/>
            </w:tcMar>
            <w:vAlign w:val="center"/>
          </w:tcPr>
          <w:p w14:paraId="1DA1F6E1" w14:textId="35878180" w:rsidR="00904F1D" w:rsidRPr="00083684" w:rsidRDefault="00E359F9" w:rsidP="00F54412">
            <w:pPr>
              <w:pStyle w:val="TableParagraph"/>
              <w:spacing w:after="0"/>
              <w:ind w:right="57"/>
              <w:rPr>
                <w:b w:val="0"/>
                <w:sz w:val="20"/>
                <w:szCs w:val="20"/>
              </w:rPr>
            </w:pPr>
            <w:r w:rsidRPr="00083684">
              <w:rPr>
                <w:b w:val="0"/>
                <w:sz w:val="20"/>
                <w:szCs w:val="20"/>
              </w:rPr>
              <w:t>Wischen mit Feucht- bzw.</w:t>
            </w:r>
            <w:r w:rsidR="00CF6F34" w:rsidRPr="00083684">
              <w:rPr>
                <w:b w:val="0"/>
                <w:sz w:val="20"/>
                <w:szCs w:val="20"/>
              </w:rPr>
              <w:t xml:space="preserve"> </w:t>
            </w:r>
            <w:r w:rsidRPr="00083684">
              <w:rPr>
                <w:b w:val="0"/>
                <w:sz w:val="20"/>
                <w:szCs w:val="20"/>
              </w:rPr>
              <w:t>Nassverfahren</w:t>
            </w:r>
            <w:r w:rsidR="00CF6F34" w:rsidRPr="00083684">
              <w:rPr>
                <w:b w:val="0"/>
                <w:sz w:val="20"/>
                <w:szCs w:val="20"/>
              </w:rPr>
              <w:t xml:space="preserve"> </w:t>
            </w:r>
            <w:r w:rsidR="00CF6F34" w:rsidRPr="00083684">
              <w:rPr>
                <w:b w:val="0"/>
                <w:sz w:val="20"/>
                <w:szCs w:val="20"/>
              </w:rPr>
              <w:br/>
            </w:r>
            <w:r w:rsidRPr="00083684">
              <w:rPr>
                <w:b w:val="0"/>
                <w:sz w:val="20"/>
                <w:szCs w:val="20"/>
              </w:rPr>
              <w:t>an wischfreien Tagen mindestens sichtbare Verunreinigungen entfernen</w:t>
            </w:r>
          </w:p>
        </w:tc>
        <w:tc>
          <w:tcPr>
            <w:tcW w:w="2519" w:type="dxa"/>
            <w:tcMar>
              <w:top w:w="28" w:type="dxa"/>
              <w:left w:w="28" w:type="dxa"/>
              <w:bottom w:w="28" w:type="dxa"/>
              <w:right w:w="28" w:type="dxa"/>
            </w:tcMar>
            <w:vAlign w:val="center"/>
          </w:tcPr>
          <w:p w14:paraId="2ABD7DAB" w14:textId="77777777" w:rsidR="00904F1D" w:rsidRPr="00083684" w:rsidRDefault="00E359F9" w:rsidP="00F54412">
            <w:pPr>
              <w:pStyle w:val="TableParagraph"/>
              <w:spacing w:after="0"/>
              <w:ind w:right="57"/>
              <w:rPr>
                <w:b w:val="0"/>
                <w:sz w:val="20"/>
                <w:szCs w:val="20"/>
              </w:rPr>
            </w:pPr>
            <w:r w:rsidRPr="00083684">
              <w:rPr>
                <w:b w:val="0"/>
                <w:sz w:val="20"/>
                <w:szCs w:val="20"/>
              </w:rPr>
              <w:t>Reinigungslösung</w:t>
            </w:r>
          </w:p>
        </w:tc>
      </w:tr>
      <w:tr w:rsidR="00904F1D" w:rsidRPr="00083684" w14:paraId="10D6A59D" w14:textId="77777777" w:rsidTr="005B32E7">
        <w:trPr>
          <w:trHeight w:val="680"/>
        </w:trPr>
        <w:tc>
          <w:tcPr>
            <w:tcW w:w="2622" w:type="dxa"/>
            <w:shd w:val="clear" w:color="auto" w:fill="C8CEE4"/>
            <w:tcMar>
              <w:top w:w="28" w:type="dxa"/>
              <w:left w:w="28" w:type="dxa"/>
              <w:bottom w:w="28" w:type="dxa"/>
              <w:right w:w="28" w:type="dxa"/>
            </w:tcMar>
            <w:vAlign w:val="center"/>
          </w:tcPr>
          <w:p w14:paraId="6199F26C" w14:textId="77777777" w:rsidR="00904F1D" w:rsidRPr="00083684" w:rsidRDefault="00E359F9" w:rsidP="00F54412">
            <w:pPr>
              <w:pStyle w:val="TableParagraph"/>
              <w:spacing w:after="0"/>
              <w:ind w:right="57"/>
              <w:rPr>
                <w:b w:val="0"/>
                <w:sz w:val="20"/>
                <w:szCs w:val="20"/>
              </w:rPr>
            </w:pPr>
            <w:r w:rsidRPr="00083684">
              <w:rPr>
                <w:b w:val="0"/>
                <w:sz w:val="20"/>
                <w:szCs w:val="20"/>
              </w:rPr>
              <w:t>Teppich-Fußboden, Klassenzimmer</w:t>
            </w:r>
          </w:p>
        </w:tc>
        <w:tc>
          <w:tcPr>
            <w:tcW w:w="2963" w:type="dxa"/>
            <w:shd w:val="clear" w:color="auto" w:fill="C8CEE4"/>
            <w:tcMar>
              <w:top w:w="28" w:type="dxa"/>
              <w:left w:w="28" w:type="dxa"/>
              <w:bottom w:w="28" w:type="dxa"/>
              <w:right w:w="28" w:type="dxa"/>
            </w:tcMar>
            <w:vAlign w:val="center"/>
          </w:tcPr>
          <w:p w14:paraId="1D919986" w14:textId="77777777" w:rsidR="00904F1D" w:rsidRPr="00083684" w:rsidRDefault="00E359F9" w:rsidP="00F54412">
            <w:pPr>
              <w:pStyle w:val="TableParagraph"/>
              <w:spacing w:after="0"/>
              <w:ind w:right="57"/>
              <w:rPr>
                <w:b w:val="0"/>
                <w:sz w:val="20"/>
                <w:szCs w:val="20"/>
              </w:rPr>
            </w:pPr>
            <w:r w:rsidRPr="00083684">
              <w:rPr>
                <w:b w:val="0"/>
                <w:sz w:val="20"/>
                <w:szCs w:val="20"/>
              </w:rPr>
              <w:t>täglich</w:t>
            </w:r>
          </w:p>
        </w:tc>
        <w:tc>
          <w:tcPr>
            <w:tcW w:w="2404" w:type="dxa"/>
            <w:shd w:val="clear" w:color="auto" w:fill="C8CEE4"/>
            <w:tcMar>
              <w:top w:w="28" w:type="dxa"/>
              <w:left w:w="28" w:type="dxa"/>
              <w:bottom w:w="28" w:type="dxa"/>
              <w:right w:w="28" w:type="dxa"/>
            </w:tcMar>
            <w:vAlign w:val="center"/>
          </w:tcPr>
          <w:p w14:paraId="2FFD18B0" w14:textId="77777777" w:rsidR="00904F1D" w:rsidRPr="00083684" w:rsidRDefault="00E359F9" w:rsidP="00F54412">
            <w:pPr>
              <w:pStyle w:val="TableParagraph"/>
              <w:spacing w:after="0"/>
              <w:ind w:right="57"/>
              <w:rPr>
                <w:b w:val="0"/>
                <w:sz w:val="20"/>
                <w:szCs w:val="20"/>
              </w:rPr>
            </w:pPr>
            <w:r w:rsidRPr="00083684">
              <w:rPr>
                <w:b w:val="0"/>
                <w:sz w:val="20"/>
                <w:szCs w:val="20"/>
              </w:rPr>
              <w:t>Saugen</w:t>
            </w:r>
          </w:p>
        </w:tc>
        <w:tc>
          <w:tcPr>
            <w:tcW w:w="2519" w:type="dxa"/>
            <w:shd w:val="clear" w:color="auto" w:fill="C8CEE4"/>
            <w:tcMar>
              <w:top w:w="28" w:type="dxa"/>
              <w:left w:w="28" w:type="dxa"/>
              <w:bottom w:w="28" w:type="dxa"/>
              <w:right w:w="28" w:type="dxa"/>
            </w:tcMar>
            <w:vAlign w:val="center"/>
          </w:tcPr>
          <w:p w14:paraId="38CC4DEF" w14:textId="77777777" w:rsidR="00904F1D" w:rsidRPr="00083684" w:rsidRDefault="00E359F9" w:rsidP="00F54412">
            <w:pPr>
              <w:pStyle w:val="TableParagraph"/>
              <w:spacing w:after="0"/>
              <w:ind w:right="57"/>
              <w:rPr>
                <w:b w:val="0"/>
                <w:sz w:val="20"/>
                <w:szCs w:val="20"/>
              </w:rPr>
            </w:pPr>
            <w:r w:rsidRPr="00083684">
              <w:rPr>
                <w:b w:val="0"/>
                <w:sz w:val="20"/>
                <w:szCs w:val="20"/>
              </w:rPr>
              <w:t>Sauger mit HEPA-Filter</w:t>
            </w:r>
          </w:p>
        </w:tc>
      </w:tr>
      <w:tr w:rsidR="00904F1D" w:rsidRPr="00083684" w14:paraId="14A87916" w14:textId="77777777" w:rsidTr="005B32E7">
        <w:trPr>
          <w:trHeight w:val="680"/>
        </w:trPr>
        <w:tc>
          <w:tcPr>
            <w:tcW w:w="2622" w:type="dxa"/>
            <w:tcMar>
              <w:top w:w="28" w:type="dxa"/>
              <w:left w:w="28" w:type="dxa"/>
              <w:bottom w:w="28" w:type="dxa"/>
              <w:right w:w="28" w:type="dxa"/>
            </w:tcMar>
            <w:vAlign w:val="center"/>
          </w:tcPr>
          <w:p w14:paraId="262C5082" w14:textId="77777777" w:rsidR="00904F1D" w:rsidRPr="00083684" w:rsidRDefault="00E359F9" w:rsidP="00F54412">
            <w:pPr>
              <w:pStyle w:val="TableParagraph"/>
              <w:spacing w:after="0"/>
              <w:ind w:right="57"/>
              <w:rPr>
                <w:b w:val="0"/>
                <w:sz w:val="20"/>
                <w:szCs w:val="20"/>
              </w:rPr>
            </w:pPr>
            <w:r w:rsidRPr="00083684">
              <w:rPr>
                <w:b w:val="0"/>
                <w:sz w:val="20"/>
                <w:szCs w:val="20"/>
              </w:rPr>
              <w:t>Tische, Stühle</w:t>
            </w:r>
          </w:p>
        </w:tc>
        <w:tc>
          <w:tcPr>
            <w:tcW w:w="2963" w:type="dxa"/>
            <w:tcMar>
              <w:top w:w="28" w:type="dxa"/>
              <w:left w:w="28" w:type="dxa"/>
              <w:bottom w:w="28" w:type="dxa"/>
              <w:right w:w="28" w:type="dxa"/>
            </w:tcMar>
            <w:vAlign w:val="center"/>
          </w:tcPr>
          <w:p w14:paraId="0D196332" w14:textId="77777777" w:rsidR="00904F1D" w:rsidRPr="00083684" w:rsidRDefault="00E359F9" w:rsidP="00F54412">
            <w:pPr>
              <w:pStyle w:val="TableParagraph"/>
              <w:spacing w:after="0"/>
              <w:ind w:right="57"/>
              <w:rPr>
                <w:b w:val="0"/>
                <w:sz w:val="20"/>
                <w:szCs w:val="20"/>
              </w:rPr>
            </w:pPr>
            <w:r w:rsidRPr="00083684">
              <w:rPr>
                <w:b w:val="0"/>
                <w:sz w:val="20"/>
                <w:szCs w:val="20"/>
              </w:rPr>
              <w:t>möglichst täglich, mindestens 1x/Woche sowie bei sichtbarer Verunreinigungen</w:t>
            </w:r>
          </w:p>
        </w:tc>
        <w:tc>
          <w:tcPr>
            <w:tcW w:w="2404" w:type="dxa"/>
            <w:tcMar>
              <w:top w:w="28" w:type="dxa"/>
              <w:left w:w="28" w:type="dxa"/>
              <w:bottom w:w="28" w:type="dxa"/>
              <w:right w:w="28" w:type="dxa"/>
            </w:tcMar>
            <w:vAlign w:val="center"/>
          </w:tcPr>
          <w:p w14:paraId="56311CF4" w14:textId="77777777" w:rsidR="00904F1D" w:rsidRPr="00083684" w:rsidRDefault="00E359F9" w:rsidP="00F54412">
            <w:pPr>
              <w:pStyle w:val="TableParagraph"/>
              <w:spacing w:after="0"/>
              <w:ind w:right="57"/>
              <w:rPr>
                <w:b w:val="0"/>
                <w:sz w:val="20"/>
                <w:szCs w:val="20"/>
              </w:rPr>
            </w:pPr>
            <w:r w:rsidRPr="00083684">
              <w:rPr>
                <w:b w:val="0"/>
                <w:sz w:val="20"/>
                <w:szCs w:val="20"/>
              </w:rPr>
              <w:t>feucht abwischen</w:t>
            </w:r>
          </w:p>
        </w:tc>
        <w:tc>
          <w:tcPr>
            <w:tcW w:w="2519" w:type="dxa"/>
            <w:tcMar>
              <w:top w:w="28" w:type="dxa"/>
              <w:left w:w="28" w:type="dxa"/>
              <w:bottom w:w="28" w:type="dxa"/>
              <w:right w:w="28" w:type="dxa"/>
            </w:tcMar>
            <w:vAlign w:val="center"/>
          </w:tcPr>
          <w:p w14:paraId="26A4A05B" w14:textId="77777777" w:rsidR="00904F1D" w:rsidRPr="00083684" w:rsidRDefault="00E359F9" w:rsidP="00F54412">
            <w:pPr>
              <w:pStyle w:val="TableParagraph"/>
              <w:spacing w:after="0"/>
              <w:ind w:right="57"/>
              <w:rPr>
                <w:b w:val="0"/>
                <w:sz w:val="20"/>
                <w:szCs w:val="20"/>
              </w:rPr>
            </w:pPr>
            <w:r w:rsidRPr="00083684">
              <w:rPr>
                <w:b w:val="0"/>
                <w:sz w:val="20"/>
                <w:szCs w:val="20"/>
              </w:rPr>
              <w:t>Reinigungslösung</w:t>
            </w:r>
          </w:p>
        </w:tc>
      </w:tr>
      <w:tr w:rsidR="00904F1D" w:rsidRPr="00083684" w14:paraId="35EB2508" w14:textId="77777777" w:rsidTr="005B32E7">
        <w:trPr>
          <w:trHeight w:val="680"/>
        </w:trPr>
        <w:tc>
          <w:tcPr>
            <w:tcW w:w="2622" w:type="dxa"/>
            <w:shd w:val="clear" w:color="auto" w:fill="C8CEE4"/>
            <w:tcMar>
              <w:top w:w="28" w:type="dxa"/>
              <w:left w:w="28" w:type="dxa"/>
              <w:bottom w:w="28" w:type="dxa"/>
              <w:right w:w="28" w:type="dxa"/>
            </w:tcMar>
            <w:vAlign w:val="center"/>
          </w:tcPr>
          <w:p w14:paraId="302DD3B9" w14:textId="77777777" w:rsidR="00904F1D" w:rsidRPr="00083684" w:rsidRDefault="00E359F9" w:rsidP="00F54412">
            <w:pPr>
              <w:pStyle w:val="TableParagraph"/>
              <w:spacing w:after="0"/>
              <w:ind w:right="57"/>
              <w:rPr>
                <w:b w:val="0"/>
                <w:sz w:val="20"/>
                <w:szCs w:val="20"/>
              </w:rPr>
            </w:pPr>
            <w:r w:rsidRPr="00083684">
              <w:rPr>
                <w:b w:val="0"/>
                <w:sz w:val="20"/>
                <w:szCs w:val="20"/>
              </w:rPr>
              <w:t>Tafel</w:t>
            </w:r>
          </w:p>
        </w:tc>
        <w:tc>
          <w:tcPr>
            <w:tcW w:w="2963" w:type="dxa"/>
            <w:shd w:val="clear" w:color="auto" w:fill="C8CEE4"/>
            <w:tcMar>
              <w:top w:w="28" w:type="dxa"/>
              <w:left w:w="28" w:type="dxa"/>
              <w:bottom w:w="28" w:type="dxa"/>
              <w:right w:w="28" w:type="dxa"/>
            </w:tcMar>
            <w:vAlign w:val="center"/>
          </w:tcPr>
          <w:p w14:paraId="148ACE18" w14:textId="77777777" w:rsidR="00904F1D" w:rsidRPr="00083684" w:rsidRDefault="00E359F9" w:rsidP="00F54412">
            <w:pPr>
              <w:pStyle w:val="TableParagraph"/>
              <w:spacing w:after="0"/>
              <w:ind w:right="57"/>
              <w:rPr>
                <w:b w:val="0"/>
                <w:sz w:val="20"/>
                <w:szCs w:val="20"/>
              </w:rPr>
            </w:pPr>
            <w:r w:rsidRPr="00083684">
              <w:rPr>
                <w:b w:val="0"/>
                <w:sz w:val="20"/>
                <w:szCs w:val="20"/>
              </w:rPr>
              <w:t>bei Bedarf</w:t>
            </w:r>
          </w:p>
        </w:tc>
        <w:tc>
          <w:tcPr>
            <w:tcW w:w="2404" w:type="dxa"/>
            <w:shd w:val="clear" w:color="auto" w:fill="C8CEE4"/>
            <w:tcMar>
              <w:top w:w="28" w:type="dxa"/>
              <w:left w:w="28" w:type="dxa"/>
              <w:bottom w:w="28" w:type="dxa"/>
              <w:right w:w="28" w:type="dxa"/>
            </w:tcMar>
            <w:vAlign w:val="center"/>
          </w:tcPr>
          <w:p w14:paraId="2C1130A8" w14:textId="77777777" w:rsidR="00904F1D" w:rsidRPr="00083684" w:rsidRDefault="00E359F9" w:rsidP="00F54412">
            <w:pPr>
              <w:pStyle w:val="TableParagraph"/>
              <w:spacing w:after="0"/>
              <w:ind w:right="57"/>
              <w:rPr>
                <w:b w:val="0"/>
                <w:sz w:val="20"/>
                <w:szCs w:val="20"/>
              </w:rPr>
            </w:pPr>
            <w:r w:rsidRPr="00083684">
              <w:rPr>
                <w:b w:val="0"/>
                <w:sz w:val="20"/>
                <w:szCs w:val="20"/>
              </w:rPr>
              <w:t>feucht, mit Gummiabstreifer</w:t>
            </w:r>
          </w:p>
        </w:tc>
        <w:tc>
          <w:tcPr>
            <w:tcW w:w="2519" w:type="dxa"/>
            <w:shd w:val="clear" w:color="auto" w:fill="C8CEE4"/>
            <w:tcMar>
              <w:top w:w="28" w:type="dxa"/>
              <w:left w:w="28" w:type="dxa"/>
              <w:bottom w:w="28" w:type="dxa"/>
              <w:right w:w="28" w:type="dxa"/>
            </w:tcMar>
            <w:vAlign w:val="center"/>
          </w:tcPr>
          <w:p w14:paraId="2A8470E1" w14:textId="77777777" w:rsidR="00904F1D" w:rsidRPr="00083684" w:rsidRDefault="00E359F9" w:rsidP="00F54412">
            <w:pPr>
              <w:pStyle w:val="TableParagraph"/>
              <w:spacing w:after="0"/>
              <w:ind w:right="57"/>
              <w:rPr>
                <w:b w:val="0"/>
                <w:sz w:val="20"/>
                <w:szCs w:val="20"/>
              </w:rPr>
            </w:pPr>
            <w:r w:rsidRPr="00083684">
              <w:rPr>
                <w:b w:val="0"/>
                <w:sz w:val="20"/>
                <w:szCs w:val="20"/>
              </w:rPr>
              <w:t>klares, täglich gewechseltes Wasser</w:t>
            </w:r>
          </w:p>
        </w:tc>
      </w:tr>
      <w:tr w:rsidR="00904F1D" w:rsidRPr="00083684" w14:paraId="2724DED9" w14:textId="77777777" w:rsidTr="005B32E7">
        <w:trPr>
          <w:trHeight w:val="680"/>
        </w:trPr>
        <w:tc>
          <w:tcPr>
            <w:tcW w:w="2622" w:type="dxa"/>
            <w:tcMar>
              <w:top w:w="28" w:type="dxa"/>
              <w:left w:w="28" w:type="dxa"/>
              <w:bottom w:w="28" w:type="dxa"/>
              <w:right w:w="28" w:type="dxa"/>
            </w:tcMar>
            <w:vAlign w:val="center"/>
          </w:tcPr>
          <w:p w14:paraId="0D95B5BD" w14:textId="77777777" w:rsidR="00904F1D" w:rsidRPr="00083684" w:rsidRDefault="00E359F9" w:rsidP="00F54412">
            <w:pPr>
              <w:pStyle w:val="TableParagraph"/>
              <w:spacing w:after="0"/>
              <w:ind w:right="57"/>
              <w:rPr>
                <w:b w:val="0"/>
                <w:sz w:val="20"/>
                <w:szCs w:val="20"/>
              </w:rPr>
            </w:pPr>
            <w:r w:rsidRPr="00083684">
              <w:rPr>
                <w:b w:val="0"/>
                <w:sz w:val="20"/>
                <w:szCs w:val="20"/>
              </w:rPr>
              <w:t>Papierkorb</w:t>
            </w:r>
          </w:p>
        </w:tc>
        <w:tc>
          <w:tcPr>
            <w:tcW w:w="2963" w:type="dxa"/>
            <w:tcMar>
              <w:top w:w="28" w:type="dxa"/>
              <w:left w:w="28" w:type="dxa"/>
              <w:bottom w:w="28" w:type="dxa"/>
              <w:right w:w="28" w:type="dxa"/>
            </w:tcMar>
            <w:vAlign w:val="center"/>
          </w:tcPr>
          <w:p w14:paraId="4BE6DCF0" w14:textId="77777777" w:rsidR="00904F1D" w:rsidRPr="00083684" w:rsidRDefault="00E359F9" w:rsidP="00F54412">
            <w:pPr>
              <w:pStyle w:val="TableParagraph"/>
              <w:spacing w:after="0"/>
              <w:ind w:right="57"/>
              <w:rPr>
                <w:b w:val="0"/>
                <w:sz w:val="20"/>
                <w:szCs w:val="20"/>
              </w:rPr>
            </w:pPr>
            <w:r w:rsidRPr="00083684">
              <w:rPr>
                <w:b w:val="0"/>
                <w:sz w:val="20"/>
                <w:szCs w:val="20"/>
              </w:rPr>
              <w:t>täglich</w:t>
            </w:r>
          </w:p>
        </w:tc>
        <w:tc>
          <w:tcPr>
            <w:tcW w:w="2404" w:type="dxa"/>
            <w:tcMar>
              <w:top w:w="28" w:type="dxa"/>
              <w:left w:w="28" w:type="dxa"/>
              <w:bottom w:w="28" w:type="dxa"/>
              <w:right w:w="28" w:type="dxa"/>
            </w:tcMar>
            <w:vAlign w:val="center"/>
          </w:tcPr>
          <w:p w14:paraId="72B6C7AA" w14:textId="77777777" w:rsidR="00904F1D" w:rsidRPr="00083684" w:rsidRDefault="00E359F9" w:rsidP="00F54412">
            <w:pPr>
              <w:pStyle w:val="TableParagraph"/>
              <w:spacing w:after="0"/>
              <w:ind w:right="57"/>
              <w:rPr>
                <w:b w:val="0"/>
                <w:sz w:val="20"/>
                <w:szCs w:val="20"/>
              </w:rPr>
            </w:pPr>
            <w:r w:rsidRPr="00083684">
              <w:rPr>
                <w:b w:val="0"/>
                <w:sz w:val="20"/>
                <w:szCs w:val="20"/>
              </w:rPr>
              <w:t>in festen Müllsack entsorgen</w:t>
            </w:r>
          </w:p>
        </w:tc>
        <w:tc>
          <w:tcPr>
            <w:tcW w:w="2519" w:type="dxa"/>
            <w:tcMar>
              <w:top w:w="28" w:type="dxa"/>
              <w:left w:w="28" w:type="dxa"/>
              <w:bottom w:w="28" w:type="dxa"/>
              <w:right w:w="28" w:type="dxa"/>
            </w:tcMar>
            <w:vAlign w:val="center"/>
          </w:tcPr>
          <w:p w14:paraId="6916B4D9" w14:textId="77777777" w:rsidR="00904F1D" w:rsidRPr="00083684" w:rsidRDefault="00E359F9" w:rsidP="00F54412">
            <w:pPr>
              <w:pStyle w:val="TableParagraph"/>
              <w:spacing w:after="0"/>
              <w:ind w:right="57"/>
              <w:rPr>
                <w:b w:val="0"/>
                <w:sz w:val="20"/>
                <w:szCs w:val="20"/>
              </w:rPr>
            </w:pPr>
            <w:r w:rsidRPr="00083684">
              <w:rPr>
                <w:b w:val="0"/>
                <w:sz w:val="20"/>
                <w:szCs w:val="20"/>
              </w:rPr>
              <w:t>In geschlossenen Müllsammelbehälter abwerfen</w:t>
            </w:r>
          </w:p>
        </w:tc>
      </w:tr>
      <w:tr w:rsidR="00904F1D" w:rsidRPr="00083684" w14:paraId="5AAAB673" w14:textId="77777777" w:rsidTr="005B32E7">
        <w:trPr>
          <w:trHeight w:val="680"/>
        </w:trPr>
        <w:tc>
          <w:tcPr>
            <w:tcW w:w="2622" w:type="dxa"/>
            <w:shd w:val="clear" w:color="auto" w:fill="C8CEE4"/>
            <w:tcMar>
              <w:top w:w="28" w:type="dxa"/>
              <w:left w:w="28" w:type="dxa"/>
              <w:bottom w:w="28" w:type="dxa"/>
              <w:right w:w="28" w:type="dxa"/>
            </w:tcMar>
            <w:vAlign w:val="center"/>
          </w:tcPr>
          <w:p w14:paraId="4729E8CF" w14:textId="77777777" w:rsidR="00904F1D" w:rsidRPr="00083684" w:rsidRDefault="00E359F9" w:rsidP="00F54412">
            <w:pPr>
              <w:pStyle w:val="TableParagraph"/>
              <w:spacing w:after="0"/>
              <w:ind w:right="57"/>
              <w:rPr>
                <w:b w:val="0"/>
                <w:sz w:val="20"/>
                <w:szCs w:val="20"/>
              </w:rPr>
            </w:pPr>
            <w:r w:rsidRPr="00083684">
              <w:rPr>
                <w:b w:val="0"/>
                <w:sz w:val="20"/>
                <w:szCs w:val="20"/>
              </w:rPr>
              <w:t>Fensterbänke</w:t>
            </w:r>
          </w:p>
        </w:tc>
        <w:tc>
          <w:tcPr>
            <w:tcW w:w="2963" w:type="dxa"/>
            <w:shd w:val="clear" w:color="auto" w:fill="C8CEE4"/>
            <w:tcMar>
              <w:top w:w="28" w:type="dxa"/>
              <w:left w:w="28" w:type="dxa"/>
              <w:bottom w:w="28" w:type="dxa"/>
              <w:right w:w="28" w:type="dxa"/>
            </w:tcMar>
            <w:vAlign w:val="center"/>
          </w:tcPr>
          <w:p w14:paraId="2DD53533" w14:textId="5D1BDCB9" w:rsidR="00904F1D" w:rsidRPr="00083684" w:rsidRDefault="00824F54" w:rsidP="00F54412">
            <w:pPr>
              <w:pStyle w:val="TableParagraph"/>
              <w:spacing w:after="0"/>
              <w:ind w:right="57"/>
              <w:rPr>
                <w:b w:val="0"/>
                <w:sz w:val="20"/>
                <w:szCs w:val="20"/>
              </w:rPr>
            </w:pPr>
            <w:r w:rsidRPr="00083684">
              <w:rPr>
                <w:b w:val="0"/>
                <w:sz w:val="20"/>
                <w:szCs w:val="20"/>
              </w:rPr>
              <w:t>z. B.</w:t>
            </w:r>
            <w:r w:rsidR="00E359F9" w:rsidRPr="00083684">
              <w:rPr>
                <w:b w:val="0"/>
                <w:sz w:val="20"/>
                <w:szCs w:val="20"/>
              </w:rPr>
              <w:t xml:space="preserve"> 1x/Woche oder bei sichtbarer Verunreinigung</w:t>
            </w:r>
          </w:p>
        </w:tc>
        <w:tc>
          <w:tcPr>
            <w:tcW w:w="2404" w:type="dxa"/>
            <w:shd w:val="clear" w:color="auto" w:fill="C8CEE4"/>
            <w:tcMar>
              <w:top w:w="28" w:type="dxa"/>
              <w:left w:w="28" w:type="dxa"/>
              <w:bottom w:w="28" w:type="dxa"/>
              <w:right w:w="28" w:type="dxa"/>
            </w:tcMar>
            <w:vAlign w:val="center"/>
          </w:tcPr>
          <w:p w14:paraId="6C74C30F" w14:textId="77777777" w:rsidR="00904F1D" w:rsidRPr="00083684" w:rsidRDefault="00E359F9" w:rsidP="00F54412">
            <w:pPr>
              <w:pStyle w:val="TableParagraph"/>
              <w:spacing w:after="0"/>
              <w:ind w:right="57"/>
              <w:rPr>
                <w:b w:val="0"/>
                <w:sz w:val="20"/>
                <w:szCs w:val="20"/>
              </w:rPr>
            </w:pPr>
            <w:r w:rsidRPr="00083684">
              <w:rPr>
                <w:b w:val="0"/>
                <w:sz w:val="20"/>
                <w:szCs w:val="20"/>
              </w:rPr>
              <w:t>feucht abwischen</w:t>
            </w:r>
          </w:p>
        </w:tc>
        <w:tc>
          <w:tcPr>
            <w:tcW w:w="2519" w:type="dxa"/>
            <w:shd w:val="clear" w:color="auto" w:fill="C8CEE4"/>
            <w:tcMar>
              <w:top w:w="28" w:type="dxa"/>
              <w:left w:w="28" w:type="dxa"/>
              <w:bottom w:w="28" w:type="dxa"/>
              <w:right w:w="28" w:type="dxa"/>
            </w:tcMar>
            <w:vAlign w:val="center"/>
          </w:tcPr>
          <w:p w14:paraId="090D34AE" w14:textId="77777777" w:rsidR="00904F1D" w:rsidRPr="00083684" w:rsidRDefault="00E359F9" w:rsidP="00F54412">
            <w:pPr>
              <w:pStyle w:val="TableParagraph"/>
              <w:spacing w:after="0"/>
              <w:ind w:right="57"/>
              <w:rPr>
                <w:b w:val="0"/>
                <w:sz w:val="20"/>
                <w:szCs w:val="20"/>
              </w:rPr>
            </w:pPr>
            <w:r w:rsidRPr="00083684">
              <w:rPr>
                <w:b w:val="0"/>
                <w:sz w:val="20"/>
                <w:szCs w:val="20"/>
              </w:rPr>
              <w:t>Reinigungslösung</w:t>
            </w:r>
          </w:p>
        </w:tc>
      </w:tr>
      <w:tr w:rsidR="00904F1D" w:rsidRPr="00083684" w14:paraId="0885DAFA" w14:textId="77777777" w:rsidTr="005B32E7">
        <w:trPr>
          <w:trHeight w:val="680"/>
        </w:trPr>
        <w:tc>
          <w:tcPr>
            <w:tcW w:w="2622" w:type="dxa"/>
            <w:tcMar>
              <w:top w:w="28" w:type="dxa"/>
              <w:left w:w="28" w:type="dxa"/>
              <w:bottom w:w="28" w:type="dxa"/>
              <w:right w:w="28" w:type="dxa"/>
            </w:tcMar>
            <w:vAlign w:val="center"/>
          </w:tcPr>
          <w:p w14:paraId="62263F4E" w14:textId="77777777" w:rsidR="00904F1D" w:rsidRPr="00083684" w:rsidRDefault="00E359F9" w:rsidP="00F54412">
            <w:pPr>
              <w:pStyle w:val="TableParagraph"/>
              <w:spacing w:after="0"/>
              <w:ind w:right="57"/>
              <w:rPr>
                <w:b w:val="0"/>
                <w:sz w:val="20"/>
                <w:szCs w:val="20"/>
              </w:rPr>
            </w:pPr>
            <w:r w:rsidRPr="00083684">
              <w:rPr>
                <w:b w:val="0"/>
                <w:sz w:val="20"/>
                <w:szCs w:val="20"/>
              </w:rPr>
              <w:t>Kuschelbereich (Teppiche, Polstermöbel, Spielzeug)</w:t>
            </w:r>
          </w:p>
        </w:tc>
        <w:tc>
          <w:tcPr>
            <w:tcW w:w="2963" w:type="dxa"/>
            <w:tcMar>
              <w:top w:w="28" w:type="dxa"/>
              <w:left w:w="28" w:type="dxa"/>
              <w:bottom w:w="28" w:type="dxa"/>
              <w:right w:w="28" w:type="dxa"/>
            </w:tcMar>
            <w:vAlign w:val="center"/>
          </w:tcPr>
          <w:p w14:paraId="705771E5" w14:textId="77777777" w:rsidR="00904F1D" w:rsidRPr="00083684" w:rsidRDefault="00E359F9" w:rsidP="00F54412">
            <w:pPr>
              <w:pStyle w:val="TableParagraph"/>
              <w:spacing w:after="0"/>
              <w:ind w:right="57"/>
              <w:rPr>
                <w:b w:val="0"/>
                <w:sz w:val="20"/>
                <w:szCs w:val="20"/>
              </w:rPr>
            </w:pPr>
            <w:r w:rsidRPr="00083684">
              <w:rPr>
                <w:b w:val="0"/>
                <w:sz w:val="20"/>
                <w:szCs w:val="20"/>
              </w:rPr>
              <w:t>regelmäßig, mindestens wöchentlich (textile Bereiche)</w:t>
            </w:r>
          </w:p>
        </w:tc>
        <w:tc>
          <w:tcPr>
            <w:tcW w:w="2404" w:type="dxa"/>
            <w:tcMar>
              <w:top w:w="28" w:type="dxa"/>
              <w:left w:w="28" w:type="dxa"/>
              <w:bottom w:w="28" w:type="dxa"/>
              <w:right w:w="28" w:type="dxa"/>
            </w:tcMar>
            <w:vAlign w:val="center"/>
          </w:tcPr>
          <w:p w14:paraId="0EFA8D65" w14:textId="77777777" w:rsidR="00904F1D" w:rsidRPr="00083684" w:rsidRDefault="00E359F9" w:rsidP="00F54412">
            <w:pPr>
              <w:pStyle w:val="TableParagraph"/>
              <w:spacing w:after="0"/>
              <w:ind w:right="57"/>
              <w:rPr>
                <w:b w:val="0"/>
                <w:sz w:val="20"/>
                <w:szCs w:val="20"/>
              </w:rPr>
            </w:pPr>
            <w:r w:rsidRPr="00083684">
              <w:rPr>
                <w:b w:val="0"/>
                <w:sz w:val="20"/>
                <w:szCs w:val="20"/>
              </w:rPr>
              <w:t>Saugen</w:t>
            </w:r>
          </w:p>
        </w:tc>
        <w:tc>
          <w:tcPr>
            <w:tcW w:w="2519" w:type="dxa"/>
            <w:tcMar>
              <w:top w:w="28" w:type="dxa"/>
              <w:left w:w="28" w:type="dxa"/>
              <w:bottom w:w="28" w:type="dxa"/>
              <w:right w:w="28" w:type="dxa"/>
            </w:tcMar>
            <w:vAlign w:val="center"/>
          </w:tcPr>
          <w:p w14:paraId="089CF594" w14:textId="77777777" w:rsidR="00904F1D" w:rsidRPr="00083684" w:rsidRDefault="00E359F9" w:rsidP="00F54412">
            <w:pPr>
              <w:pStyle w:val="TableParagraph"/>
              <w:spacing w:after="0"/>
              <w:ind w:right="57"/>
              <w:rPr>
                <w:b w:val="0"/>
                <w:sz w:val="20"/>
                <w:szCs w:val="20"/>
              </w:rPr>
            </w:pPr>
            <w:r w:rsidRPr="00083684">
              <w:rPr>
                <w:b w:val="0"/>
                <w:sz w:val="20"/>
                <w:szCs w:val="20"/>
              </w:rPr>
              <w:t>Sauger mit HEPA-Filter</w:t>
            </w:r>
          </w:p>
        </w:tc>
      </w:tr>
      <w:tr w:rsidR="00904F1D" w:rsidRPr="00083684" w14:paraId="2F7D4B07" w14:textId="77777777" w:rsidTr="005B32E7">
        <w:trPr>
          <w:trHeight w:val="680"/>
        </w:trPr>
        <w:tc>
          <w:tcPr>
            <w:tcW w:w="2622" w:type="dxa"/>
            <w:shd w:val="clear" w:color="auto" w:fill="C8CEE4"/>
            <w:tcMar>
              <w:top w:w="28" w:type="dxa"/>
              <w:left w:w="28" w:type="dxa"/>
              <w:bottom w:w="28" w:type="dxa"/>
              <w:right w:w="28" w:type="dxa"/>
            </w:tcMar>
            <w:vAlign w:val="center"/>
          </w:tcPr>
          <w:p w14:paraId="188ED629" w14:textId="77777777" w:rsidR="00904F1D" w:rsidRPr="00083684" w:rsidRDefault="00E359F9" w:rsidP="00F54412">
            <w:pPr>
              <w:pStyle w:val="TableParagraph"/>
              <w:spacing w:after="0"/>
              <w:ind w:right="57"/>
              <w:rPr>
                <w:b w:val="0"/>
                <w:sz w:val="20"/>
                <w:szCs w:val="20"/>
              </w:rPr>
            </w:pPr>
            <w:r w:rsidRPr="00083684">
              <w:rPr>
                <w:b w:val="0"/>
                <w:sz w:val="20"/>
                <w:szCs w:val="20"/>
              </w:rPr>
              <w:t>Schränke, Regale</w:t>
            </w:r>
          </w:p>
        </w:tc>
        <w:tc>
          <w:tcPr>
            <w:tcW w:w="2963" w:type="dxa"/>
            <w:shd w:val="clear" w:color="auto" w:fill="C8CEE4"/>
            <w:tcMar>
              <w:top w:w="28" w:type="dxa"/>
              <w:left w:w="28" w:type="dxa"/>
              <w:bottom w:w="28" w:type="dxa"/>
              <w:right w:w="28" w:type="dxa"/>
            </w:tcMar>
            <w:vAlign w:val="center"/>
          </w:tcPr>
          <w:p w14:paraId="3ABAB325" w14:textId="4F2EBDED" w:rsidR="00904F1D" w:rsidRPr="00083684" w:rsidRDefault="00E359F9" w:rsidP="00F54412">
            <w:pPr>
              <w:pStyle w:val="TableParagraph"/>
              <w:spacing w:after="0"/>
              <w:ind w:right="57"/>
              <w:rPr>
                <w:b w:val="0"/>
                <w:sz w:val="20"/>
                <w:szCs w:val="20"/>
              </w:rPr>
            </w:pPr>
            <w:r w:rsidRPr="00083684">
              <w:rPr>
                <w:b w:val="0"/>
                <w:sz w:val="20"/>
                <w:szCs w:val="20"/>
              </w:rPr>
              <w:t>Ergänzungsreinigung Intervall festlegen:</w:t>
            </w:r>
            <w:r w:rsidR="00CF6F34" w:rsidRPr="00083684">
              <w:rPr>
                <w:b w:val="0"/>
                <w:sz w:val="20"/>
                <w:szCs w:val="20"/>
              </w:rPr>
              <w:t xml:space="preserve"> </w:t>
            </w:r>
            <w:r w:rsidR="00824F54" w:rsidRPr="00083684">
              <w:rPr>
                <w:b w:val="0"/>
                <w:sz w:val="20"/>
                <w:szCs w:val="20"/>
              </w:rPr>
              <w:t>z. B.</w:t>
            </w:r>
            <w:r w:rsidRPr="00083684">
              <w:rPr>
                <w:b w:val="0"/>
                <w:sz w:val="20"/>
                <w:szCs w:val="20"/>
              </w:rPr>
              <w:t xml:space="preserve"> 1x/Monat</w:t>
            </w:r>
          </w:p>
        </w:tc>
        <w:tc>
          <w:tcPr>
            <w:tcW w:w="2404" w:type="dxa"/>
            <w:shd w:val="clear" w:color="auto" w:fill="C8CEE4"/>
            <w:tcMar>
              <w:top w:w="28" w:type="dxa"/>
              <w:left w:w="28" w:type="dxa"/>
              <w:bottom w:w="28" w:type="dxa"/>
              <w:right w:w="28" w:type="dxa"/>
            </w:tcMar>
            <w:vAlign w:val="center"/>
          </w:tcPr>
          <w:p w14:paraId="28D8967B" w14:textId="77777777" w:rsidR="00904F1D" w:rsidRPr="00083684" w:rsidRDefault="00E359F9" w:rsidP="00F54412">
            <w:pPr>
              <w:pStyle w:val="TableParagraph"/>
              <w:spacing w:after="0"/>
              <w:ind w:right="57"/>
              <w:rPr>
                <w:b w:val="0"/>
                <w:sz w:val="20"/>
                <w:szCs w:val="20"/>
              </w:rPr>
            </w:pPr>
            <w:r w:rsidRPr="00083684">
              <w:rPr>
                <w:b w:val="0"/>
                <w:sz w:val="20"/>
                <w:szCs w:val="20"/>
              </w:rPr>
              <w:t>feucht wischen</w:t>
            </w:r>
          </w:p>
        </w:tc>
        <w:tc>
          <w:tcPr>
            <w:tcW w:w="2519" w:type="dxa"/>
            <w:shd w:val="clear" w:color="auto" w:fill="C8CEE4"/>
            <w:tcMar>
              <w:top w:w="28" w:type="dxa"/>
              <w:left w:w="28" w:type="dxa"/>
              <w:bottom w:w="28" w:type="dxa"/>
              <w:right w:w="28" w:type="dxa"/>
            </w:tcMar>
            <w:vAlign w:val="center"/>
          </w:tcPr>
          <w:p w14:paraId="79CC58F3" w14:textId="77777777" w:rsidR="00904F1D" w:rsidRPr="00083684" w:rsidRDefault="00E359F9" w:rsidP="00F54412">
            <w:pPr>
              <w:pStyle w:val="TableParagraph"/>
              <w:spacing w:after="0"/>
              <w:ind w:right="57"/>
              <w:rPr>
                <w:b w:val="0"/>
                <w:sz w:val="20"/>
                <w:szCs w:val="20"/>
              </w:rPr>
            </w:pPr>
            <w:r w:rsidRPr="00083684">
              <w:rPr>
                <w:b w:val="0"/>
                <w:sz w:val="20"/>
                <w:szCs w:val="20"/>
              </w:rPr>
              <w:t>Reinigungslösung</w:t>
            </w:r>
          </w:p>
        </w:tc>
      </w:tr>
      <w:tr w:rsidR="00904F1D" w:rsidRPr="00083684" w14:paraId="1CB5C4F1" w14:textId="77777777" w:rsidTr="005B32E7">
        <w:trPr>
          <w:trHeight w:val="680"/>
        </w:trPr>
        <w:tc>
          <w:tcPr>
            <w:tcW w:w="2622" w:type="dxa"/>
            <w:tcMar>
              <w:top w:w="28" w:type="dxa"/>
              <w:left w:w="28" w:type="dxa"/>
              <w:bottom w:w="28" w:type="dxa"/>
              <w:right w:w="28" w:type="dxa"/>
            </w:tcMar>
            <w:vAlign w:val="center"/>
          </w:tcPr>
          <w:p w14:paraId="3DAEF66A" w14:textId="77777777" w:rsidR="00904F1D" w:rsidRPr="00083684" w:rsidRDefault="00E359F9" w:rsidP="00F54412">
            <w:pPr>
              <w:pStyle w:val="TableParagraph"/>
              <w:spacing w:after="0"/>
              <w:ind w:right="57"/>
              <w:rPr>
                <w:b w:val="0"/>
                <w:sz w:val="20"/>
                <w:szCs w:val="20"/>
              </w:rPr>
            </w:pPr>
            <w:r w:rsidRPr="00083684">
              <w:rPr>
                <w:b w:val="0"/>
                <w:sz w:val="20"/>
                <w:szCs w:val="20"/>
              </w:rPr>
              <w:t>Heizung</w:t>
            </w:r>
          </w:p>
        </w:tc>
        <w:tc>
          <w:tcPr>
            <w:tcW w:w="2963" w:type="dxa"/>
            <w:tcMar>
              <w:top w:w="28" w:type="dxa"/>
              <w:left w:w="28" w:type="dxa"/>
              <w:bottom w:w="28" w:type="dxa"/>
              <w:right w:w="28" w:type="dxa"/>
            </w:tcMar>
            <w:vAlign w:val="center"/>
          </w:tcPr>
          <w:p w14:paraId="7C300477" w14:textId="5C279BB3" w:rsidR="00904F1D" w:rsidRPr="00083684" w:rsidRDefault="00E359F9" w:rsidP="00F54412">
            <w:pPr>
              <w:pStyle w:val="TableParagraph"/>
              <w:spacing w:after="0"/>
              <w:ind w:right="57"/>
              <w:rPr>
                <w:b w:val="0"/>
                <w:sz w:val="20"/>
                <w:szCs w:val="20"/>
              </w:rPr>
            </w:pPr>
            <w:r w:rsidRPr="00083684">
              <w:rPr>
                <w:b w:val="0"/>
                <w:sz w:val="20"/>
                <w:szCs w:val="20"/>
              </w:rPr>
              <w:t>Ergänzungsreinigung Intervall festlegen:</w:t>
            </w:r>
            <w:r w:rsidR="00CF6F34" w:rsidRPr="00083684">
              <w:rPr>
                <w:b w:val="0"/>
                <w:sz w:val="20"/>
                <w:szCs w:val="20"/>
              </w:rPr>
              <w:t xml:space="preserve"> </w:t>
            </w:r>
            <w:r w:rsidR="00824F54" w:rsidRPr="00083684">
              <w:rPr>
                <w:b w:val="0"/>
                <w:sz w:val="20"/>
                <w:szCs w:val="20"/>
              </w:rPr>
              <w:t>z. B.</w:t>
            </w:r>
            <w:r w:rsidRPr="00083684">
              <w:rPr>
                <w:b w:val="0"/>
                <w:sz w:val="20"/>
                <w:szCs w:val="20"/>
              </w:rPr>
              <w:t xml:space="preserve"> 1x/Monat</w:t>
            </w:r>
          </w:p>
        </w:tc>
        <w:tc>
          <w:tcPr>
            <w:tcW w:w="2404" w:type="dxa"/>
            <w:tcMar>
              <w:top w:w="28" w:type="dxa"/>
              <w:left w:w="28" w:type="dxa"/>
              <w:bottom w:w="28" w:type="dxa"/>
              <w:right w:w="28" w:type="dxa"/>
            </w:tcMar>
            <w:vAlign w:val="center"/>
          </w:tcPr>
          <w:p w14:paraId="782329D3" w14:textId="77777777" w:rsidR="00904F1D" w:rsidRPr="00083684" w:rsidRDefault="00E359F9" w:rsidP="00F54412">
            <w:pPr>
              <w:pStyle w:val="TableParagraph"/>
              <w:spacing w:after="0"/>
              <w:ind w:right="57"/>
              <w:rPr>
                <w:b w:val="0"/>
                <w:sz w:val="20"/>
                <w:szCs w:val="20"/>
              </w:rPr>
            </w:pPr>
            <w:r w:rsidRPr="00083684">
              <w:rPr>
                <w:b w:val="0"/>
                <w:sz w:val="20"/>
                <w:szCs w:val="20"/>
              </w:rPr>
              <w:t>feucht wischen</w:t>
            </w:r>
          </w:p>
        </w:tc>
        <w:tc>
          <w:tcPr>
            <w:tcW w:w="2519" w:type="dxa"/>
            <w:tcMar>
              <w:top w:w="28" w:type="dxa"/>
              <w:left w:w="28" w:type="dxa"/>
              <w:bottom w:w="28" w:type="dxa"/>
              <w:right w:w="28" w:type="dxa"/>
            </w:tcMar>
            <w:vAlign w:val="center"/>
          </w:tcPr>
          <w:p w14:paraId="7AEACC8A" w14:textId="77777777" w:rsidR="00904F1D" w:rsidRPr="00083684" w:rsidRDefault="00E359F9" w:rsidP="00F54412">
            <w:pPr>
              <w:pStyle w:val="TableParagraph"/>
              <w:spacing w:after="0"/>
              <w:ind w:right="57"/>
              <w:rPr>
                <w:b w:val="0"/>
                <w:sz w:val="20"/>
                <w:szCs w:val="20"/>
              </w:rPr>
            </w:pPr>
            <w:r w:rsidRPr="00083684">
              <w:rPr>
                <w:b w:val="0"/>
                <w:sz w:val="20"/>
                <w:szCs w:val="20"/>
              </w:rPr>
              <w:t>Reinigungslösung</w:t>
            </w:r>
          </w:p>
        </w:tc>
      </w:tr>
      <w:tr w:rsidR="00904F1D" w:rsidRPr="00083684" w14:paraId="7F37E26D" w14:textId="77777777" w:rsidTr="005B32E7">
        <w:trPr>
          <w:trHeight w:val="680"/>
        </w:trPr>
        <w:tc>
          <w:tcPr>
            <w:tcW w:w="2622" w:type="dxa"/>
            <w:shd w:val="clear" w:color="auto" w:fill="C8CEE4"/>
            <w:tcMar>
              <w:top w:w="28" w:type="dxa"/>
              <w:left w:w="28" w:type="dxa"/>
              <w:bottom w:w="28" w:type="dxa"/>
              <w:right w:w="28" w:type="dxa"/>
            </w:tcMar>
            <w:vAlign w:val="center"/>
          </w:tcPr>
          <w:p w14:paraId="37510024" w14:textId="77777777" w:rsidR="00904F1D" w:rsidRPr="00083684" w:rsidRDefault="00E359F9" w:rsidP="00F54412">
            <w:pPr>
              <w:pStyle w:val="TableParagraph"/>
              <w:spacing w:after="0"/>
              <w:ind w:right="57"/>
              <w:rPr>
                <w:b w:val="0"/>
                <w:sz w:val="20"/>
                <w:szCs w:val="20"/>
              </w:rPr>
            </w:pPr>
            <w:r w:rsidRPr="00083684">
              <w:rPr>
                <w:b w:val="0"/>
                <w:sz w:val="20"/>
                <w:szCs w:val="20"/>
              </w:rPr>
              <w:t>Beleuchtung</w:t>
            </w:r>
          </w:p>
        </w:tc>
        <w:tc>
          <w:tcPr>
            <w:tcW w:w="2963" w:type="dxa"/>
            <w:shd w:val="clear" w:color="auto" w:fill="C8CEE4"/>
            <w:tcMar>
              <w:top w:w="28" w:type="dxa"/>
              <w:left w:w="28" w:type="dxa"/>
              <w:bottom w:w="28" w:type="dxa"/>
              <w:right w:w="28" w:type="dxa"/>
            </w:tcMar>
            <w:vAlign w:val="center"/>
          </w:tcPr>
          <w:p w14:paraId="397F3A92" w14:textId="1C1FA8DF" w:rsidR="00904F1D" w:rsidRPr="00083684" w:rsidRDefault="00E359F9" w:rsidP="00F54412">
            <w:pPr>
              <w:pStyle w:val="TableParagraph"/>
              <w:spacing w:after="0"/>
              <w:ind w:right="57"/>
              <w:rPr>
                <w:b w:val="0"/>
                <w:sz w:val="20"/>
                <w:szCs w:val="20"/>
              </w:rPr>
            </w:pPr>
            <w:r w:rsidRPr="00083684">
              <w:rPr>
                <w:b w:val="0"/>
                <w:sz w:val="20"/>
                <w:szCs w:val="20"/>
              </w:rPr>
              <w:t>Ergänzungsreinigung Intervall festlegen:</w:t>
            </w:r>
            <w:r w:rsidR="00CF6F34" w:rsidRPr="00083684">
              <w:rPr>
                <w:b w:val="0"/>
                <w:sz w:val="20"/>
                <w:szCs w:val="20"/>
              </w:rPr>
              <w:t xml:space="preserve"> </w:t>
            </w:r>
            <w:r w:rsidR="00824F54" w:rsidRPr="00083684">
              <w:rPr>
                <w:b w:val="0"/>
                <w:sz w:val="20"/>
                <w:szCs w:val="20"/>
              </w:rPr>
              <w:t>z. B.</w:t>
            </w:r>
            <w:r w:rsidRPr="00083684">
              <w:rPr>
                <w:b w:val="0"/>
                <w:sz w:val="20"/>
                <w:szCs w:val="20"/>
              </w:rPr>
              <w:t xml:space="preserve"> 1x/6 Monate</w:t>
            </w:r>
          </w:p>
        </w:tc>
        <w:tc>
          <w:tcPr>
            <w:tcW w:w="2404" w:type="dxa"/>
            <w:shd w:val="clear" w:color="auto" w:fill="C8CEE4"/>
            <w:tcMar>
              <w:top w:w="28" w:type="dxa"/>
              <w:left w:w="28" w:type="dxa"/>
              <w:bottom w:w="28" w:type="dxa"/>
              <w:right w:w="28" w:type="dxa"/>
            </w:tcMar>
            <w:vAlign w:val="center"/>
          </w:tcPr>
          <w:p w14:paraId="60F6D68B" w14:textId="77777777" w:rsidR="00904F1D" w:rsidRPr="00083684" w:rsidRDefault="00E359F9" w:rsidP="00F54412">
            <w:pPr>
              <w:pStyle w:val="TableParagraph"/>
              <w:spacing w:after="0"/>
              <w:ind w:right="57"/>
              <w:rPr>
                <w:b w:val="0"/>
                <w:sz w:val="20"/>
                <w:szCs w:val="20"/>
              </w:rPr>
            </w:pPr>
            <w:r w:rsidRPr="00083684">
              <w:rPr>
                <w:b w:val="0"/>
                <w:sz w:val="20"/>
                <w:szCs w:val="20"/>
              </w:rPr>
              <w:t>abfegen oder saugen ggf. feucht wischen</w:t>
            </w:r>
          </w:p>
        </w:tc>
        <w:tc>
          <w:tcPr>
            <w:tcW w:w="2519" w:type="dxa"/>
            <w:shd w:val="clear" w:color="auto" w:fill="C8CEE4"/>
            <w:tcMar>
              <w:top w:w="28" w:type="dxa"/>
              <w:left w:w="28" w:type="dxa"/>
              <w:bottom w:w="28" w:type="dxa"/>
              <w:right w:w="28" w:type="dxa"/>
            </w:tcMar>
            <w:vAlign w:val="center"/>
          </w:tcPr>
          <w:p w14:paraId="789174B9" w14:textId="77777777" w:rsidR="00904F1D" w:rsidRPr="00083684" w:rsidRDefault="00E359F9" w:rsidP="00F54412">
            <w:pPr>
              <w:pStyle w:val="TableParagraph"/>
              <w:spacing w:after="0"/>
              <w:ind w:right="57"/>
              <w:rPr>
                <w:b w:val="0"/>
                <w:sz w:val="20"/>
                <w:szCs w:val="20"/>
              </w:rPr>
            </w:pPr>
            <w:r w:rsidRPr="00083684">
              <w:rPr>
                <w:b w:val="0"/>
                <w:sz w:val="20"/>
                <w:szCs w:val="20"/>
              </w:rPr>
              <w:t>Staubbesen, antistatisches Tuch</w:t>
            </w:r>
          </w:p>
        </w:tc>
      </w:tr>
      <w:tr w:rsidR="00904F1D" w:rsidRPr="00083684" w14:paraId="7D959F07" w14:textId="77777777" w:rsidTr="005B32E7">
        <w:trPr>
          <w:trHeight w:val="680"/>
        </w:trPr>
        <w:tc>
          <w:tcPr>
            <w:tcW w:w="2622" w:type="dxa"/>
            <w:tcMar>
              <w:top w:w="28" w:type="dxa"/>
              <w:left w:w="28" w:type="dxa"/>
              <w:bottom w:w="28" w:type="dxa"/>
              <w:right w:w="28" w:type="dxa"/>
            </w:tcMar>
            <w:vAlign w:val="center"/>
          </w:tcPr>
          <w:p w14:paraId="11F25FCF" w14:textId="77777777" w:rsidR="00904F1D" w:rsidRPr="00083684" w:rsidRDefault="00E359F9" w:rsidP="00F54412">
            <w:pPr>
              <w:pStyle w:val="TableParagraph"/>
              <w:spacing w:after="0"/>
              <w:ind w:right="57"/>
              <w:rPr>
                <w:b w:val="0"/>
                <w:sz w:val="20"/>
                <w:szCs w:val="20"/>
              </w:rPr>
            </w:pPr>
            <w:r w:rsidRPr="00083684">
              <w:rPr>
                <w:b w:val="0"/>
                <w:sz w:val="20"/>
                <w:szCs w:val="20"/>
              </w:rPr>
              <w:t>Vorhänge</w:t>
            </w:r>
          </w:p>
        </w:tc>
        <w:tc>
          <w:tcPr>
            <w:tcW w:w="2963" w:type="dxa"/>
            <w:tcMar>
              <w:top w:w="28" w:type="dxa"/>
              <w:left w:w="28" w:type="dxa"/>
              <w:bottom w:w="28" w:type="dxa"/>
              <w:right w:w="28" w:type="dxa"/>
            </w:tcMar>
            <w:vAlign w:val="center"/>
          </w:tcPr>
          <w:p w14:paraId="1A5247E4" w14:textId="2148434A" w:rsidR="00904F1D" w:rsidRPr="00083684" w:rsidRDefault="00E359F9" w:rsidP="00F54412">
            <w:pPr>
              <w:pStyle w:val="TableParagraph"/>
              <w:spacing w:after="0"/>
              <w:ind w:right="57"/>
              <w:rPr>
                <w:b w:val="0"/>
                <w:sz w:val="20"/>
                <w:szCs w:val="20"/>
              </w:rPr>
            </w:pPr>
            <w:r w:rsidRPr="00083684">
              <w:rPr>
                <w:b w:val="0"/>
                <w:sz w:val="20"/>
                <w:szCs w:val="20"/>
              </w:rPr>
              <w:t>Ergänzungsreinigung Intervall festlegen:</w:t>
            </w:r>
            <w:r w:rsidR="00CF6F34" w:rsidRPr="00083684">
              <w:rPr>
                <w:b w:val="0"/>
                <w:sz w:val="20"/>
                <w:szCs w:val="20"/>
              </w:rPr>
              <w:t xml:space="preserve"> </w:t>
            </w:r>
            <w:r w:rsidR="00824F54" w:rsidRPr="00083684">
              <w:rPr>
                <w:b w:val="0"/>
                <w:sz w:val="20"/>
                <w:szCs w:val="20"/>
              </w:rPr>
              <w:t>z. B.</w:t>
            </w:r>
            <w:r w:rsidRPr="00083684">
              <w:rPr>
                <w:b w:val="0"/>
                <w:sz w:val="20"/>
                <w:szCs w:val="20"/>
              </w:rPr>
              <w:t xml:space="preserve"> 1x/6 Monate</w:t>
            </w:r>
          </w:p>
        </w:tc>
        <w:tc>
          <w:tcPr>
            <w:tcW w:w="2404" w:type="dxa"/>
            <w:tcMar>
              <w:top w:w="28" w:type="dxa"/>
              <w:left w:w="28" w:type="dxa"/>
              <w:bottom w:w="28" w:type="dxa"/>
              <w:right w:w="28" w:type="dxa"/>
            </w:tcMar>
            <w:vAlign w:val="center"/>
          </w:tcPr>
          <w:p w14:paraId="619CB870" w14:textId="77777777" w:rsidR="00904F1D" w:rsidRPr="00083684" w:rsidRDefault="00E359F9" w:rsidP="00F54412">
            <w:pPr>
              <w:pStyle w:val="TableParagraph"/>
              <w:spacing w:after="0"/>
              <w:ind w:right="57"/>
              <w:rPr>
                <w:b w:val="0"/>
                <w:sz w:val="20"/>
                <w:szCs w:val="20"/>
              </w:rPr>
            </w:pPr>
            <w:r w:rsidRPr="00083684">
              <w:rPr>
                <w:b w:val="0"/>
                <w:sz w:val="20"/>
                <w:szCs w:val="20"/>
              </w:rPr>
              <w:t>Reinigung gemäß Herstellerangaben bzw. entsprechend Materialart</w:t>
            </w:r>
          </w:p>
        </w:tc>
        <w:tc>
          <w:tcPr>
            <w:tcW w:w="2519" w:type="dxa"/>
            <w:tcMar>
              <w:top w:w="28" w:type="dxa"/>
              <w:left w:w="28" w:type="dxa"/>
              <w:bottom w:w="28" w:type="dxa"/>
              <w:right w:w="28" w:type="dxa"/>
            </w:tcMar>
            <w:vAlign w:val="center"/>
          </w:tcPr>
          <w:p w14:paraId="545C8CE2" w14:textId="77777777" w:rsidR="00904F1D" w:rsidRPr="00083684" w:rsidRDefault="00E359F9" w:rsidP="00F54412">
            <w:pPr>
              <w:pStyle w:val="TableParagraph"/>
              <w:spacing w:after="0"/>
              <w:ind w:right="57"/>
              <w:rPr>
                <w:b w:val="0"/>
                <w:sz w:val="20"/>
                <w:szCs w:val="20"/>
              </w:rPr>
            </w:pPr>
            <w:r w:rsidRPr="00083684">
              <w:rPr>
                <w:b w:val="0"/>
                <w:sz w:val="20"/>
                <w:szCs w:val="20"/>
              </w:rPr>
              <w:t>Waschverfahren entsprechend Materialverträglichkeit</w:t>
            </w:r>
          </w:p>
        </w:tc>
      </w:tr>
      <w:tr w:rsidR="00904F1D" w:rsidRPr="00083684" w14:paraId="0FFDC44A" w14:textId="77777777" w:rsidTr="005B32E7">
        <w:trPr>
          <w:trHeight w:val="680"/>
        </w:trPr>
        <w:tc>
          <w:tcPr>
            <w:tcW w:w="2622" w:type="dxa"/>
            <w:shd w:val="clear" w:color="auto" w:fill="C8CEE4"/>
            <w:tcMar>
              <w:top w:w="28" w:type="dxa"/>
              <w:left w:w="28" w:type="dxa"/>
              <w:bottom w:w="28" w:type="dxa"/>
              <w:right w:w="28" w:type="dxa"/>
            </w:tcMar>
            <w:vAlign w:val="center"/>
          </w:tcPr>
          <w:p w14:paraId="7002C314" w14:textId="77777777" w:rsidR="00904F1D" w:rsidRPr="00083684" w:rsidRDefault="00E359F9" w:rsidP="00F54412">
            <w:pPr>
              <w:pStyle w:val="TableParagraph"/>
              <w:spacing w:after="0"/>
              <w:ind w:right="57"/>
              <w:rPr>
                <w:b w:val="0"/>
                <w:sz w:val="20"/>
                <w:szCs w:val="20"/>
              </w:rPr>
            </w:pPr>
            <w:r w:rsidRPr="00083684">
              <w:rPr>
                <w:b w:val="0"/>
                <w:sz w:val="20"/>
                <w:szCs w:val="20"/>
              </w:rPr>
              <w:t>Türrahmen, abwaschbare</w:t>
            </w:r>
          </w:p>
          <w:p w14:paraId="3502DA11" w14:textId="77777777" w:rsidR="00904F1D" w:rsidRPr="00083684" w:rsidRDefault="00E359F9" w:rsidP="00F54412">
            <w:pPr>
              <w:pStyle w:val="TableParagraph"/>
              <w:spacing w:after="0"/>
              <w:ind w:right="57"/>
              <w:rPr>
                <w:b w:val="0"/>
                <w:sz w:val="20"/>
                <w:szCs w:val="20"/>
              </w:rPr>
            </w:pPr>
            <w:r w:rsidRPr="00083684">
              <w:rPr>
                <w:b w:val="0"/>
                <w:sz w:val="20"/>
                <w:szCs w:val="20"/>
              </w:rPr>
              <w:t>Wandflächen</w:t>
            </w:r>
          </w:p>
        </w:tc>
        <w:tc>
          <w:tcPr>
            <w:tcW w:w="2963" w:type="dxa"/>
            <w:shd w:val="clear" w:color="auto" w:fill="C8CEE4"/>
            <w:tcMar>
              <w:top w:w="28" w:type="dxa"/>
              <w:left w:w="28" w:type="dxa"/>
              <w:bottom w:w="28" w:type="dxa"/>
              <w:right w:w="28" w:type="dxa"/>
            </w:tcMar>
            <w:vAlign w:val="center"/>
          </w:tcPr>
          <w:p w14:paraId="49748522" w14:textId="74364959" w:rsidR="00904F1D" w:rsidRPr="00083684" w:rsidRDefault="00E359F9" w:rsidP="00F54412">
            <w:pPr>
              <w:pStyle w:val="TableParagraph"/>
              <w:spacing w:after="0"/>
              <w:ind w:right="57"/>
              <w:rPr>
                <w:b w:val="0"/>
                <w:sz w:val="20"/>
                <w:szCs w:val="20"/>
              </w:rPr>
            </w:pPr>
            <w:r w:rsidRPr="00083684">
              <w:rPr>
                <w:b w:val="0"/>
                <w:sz w:val="20"/>
                <w:szCs w:val="20"/>
              </w:rPr>
              <w:t>Ergänzungsreinigung Intervall festlegen:</w:t>
            </w:r>
            <w:r w:rsidR="00CF6F34" w:rsidRPr="00083684">
              <w:rPr>
                <w:b w:val="0"/>
                <w:sz w:val="20"/>
                <w:szCs w:val="20"/>
              </w:rPr>
              <w:t xml:space="preserve"> </w:t>
            </w:r>
            <w:r w:rsidR="00824F54" w:rsidRPr="00083684">
              <w:rPr>
                <w:b w:val="0"/>
                <w:sz w:val="20"/>
                <w:szCs w:val="20"/>
              </w:rPr>
              <w:t>z. B.</w:t>
            </w:r>
            <w:r w:rsidRPr="00083684">
              <w:rPr>
                <w:b w:val="0"/>
                <w:sz w:val="20"/>
                <w:szCs w:val="20"/>
              </w:rPr>
              <w:t xml:space="preserve"> 1x/6 Monate</w:t>
            </w:r>
          </w:p>
        </w:tc>
        <w:tc>
          <w:tcPr>
            <w:tcW w:w="2404" w:type="dxa"/>
            <w:shd w:val="clear" w:color="auto" w:fill="C8CEE4"/>
            <w:tcMar>
              <w:top w:w="28" w:type="dxa"/>
              <w:left w:w="28" w:type="dxa"/>
              <w:bottom w:w="28" w:type="dxa"/>
              <w:right w:w="28" w:type="dxa"/>
            </w:tcMar>
            <w:vAlign w:val="center"/>
          </w:tcPr>
          <w:p w14:paraId="08469F92" w14:textId="77777777" w:rsidR="00904F1D" w:rsidRPr="00083684" w:rsidRDefault="00E359F9" w:rsidP="00F54412">
            <w:pPr>
              <w:pStyle w:val="TableParagraph"/>
              <w:spacing w:after="0"/>
              <w:ind w:right="57"/>
              <w:rPr>
                <w:b w:val="0"/>
                <w:sz w:val="20"/>
                <w:szCs w:val="20"/>
              </w:rPr>
            </w:pPr>
            <w:r w:rsidRPr="00083684">
              <w:rPr>
                <w:b w:val="0"/>
                <w:sz w:val="20"/>
                <w:szCs w:val="20"/>
              </w:rPr>
              <w:t>feucht abwischen</w:t>
            </w:r>
          </w:p>
        </w:tc>
        <w:tc>
          <w:tcPr>
            <w:tcW w:w="2519" w:type="dxa"/>
            <w:shd w:val="clear" w:color="auto" w:fill="C8CEE4"/>
            <w:tcMar>
              <w:top w:w="28" w:type="dxa"/>
              <w:left w:w="28" w:type="dxa"/>
              <w:bottom w:w="28" w:type="dxa"/>
              <w:right w:w="28" w:type="dxa"/>
            </w:tcMar>
            <w:vAlign w:val="center"/>
          </w:tcPr>
          <w:p w14:paraId="5DDA04FA" w14:textId="77777777" w:rsidR="00904F1D" w:rsidRPr="00083684" w:rsidRDefault="00E359F9" w:rsidP="00F54412">
            <w:pPr>
              <w:pStyle w:val="TableParagraph"/>
              <w:spacing w:after="0"/>
              <w:ind w:right="57"/>
              <w:rPr>
                <w:b w:val="0"/>
                <w:sz w:val="20"/>
                <w:szCs w:val="20"/>
              </w:rPr>
            </w:pPr>
            <w:r w:rsidRPr="00083684">
              <w:rPr>
                <w:b w:val="0"/>
                <w:sz w:val="20"/>
                <w:szCs w:val="20"/>
              </w:rPr>
              <w:t>Reinigungslösung</w:t>
            </w:r>
          </w:p>
        </w:tc>
      </w:tr>
      <w:tr w:rsidR="00904F1D" w:rsidRPr="00083684" w14:paraId="67A315A7" w14:textId="77777777" w:rsidTr="005B32E7">
        <w:trPr>
          <w:trHeight w:val="680"/>
        </w:trPr>
        <w:tc>
          <w:tcPr>
            <w:tcW w:w="2622" w:type="dxa"/>
            <w:tcMar>
              <w:top w:w="28" w:type="dxa"/>
              <w:left w:w="28" w:type="dxa"/>
              <w:bottom w:w="28" w:type="dxa"/>
              <w:right w:w="28" w:type="dxa"/>
            </w:tcMar>
            <w:vAlign w:val="center"/>
          </w:tcPr>
          <w:p w14:paraId="155FF9B7" w14:textId="77777777" w:rsidR="00904F1D" w:rsidRPr="00083684" w:rsidRDefault="00E359F9" w:rsidP="00F54412">
            <w:pPr>
              <w:pStyle w:val="TableParagraph"/>
              <w:spacing w:after="0"/>
              <w:ind w:right="57"/>
              <w:rPr>
                <w:b w:val="0"/>
                <w:sz w:val="20"/>
                <w:szCs w:val="20"/>
              </w:rPr>
            </w:pPr>
            <w:r w:rsidRPr="00083684">
              <w:rPr>
                <w:b w:val="0"/>
                <w:sz w:val="20"/>
                <w:szCs w:val="20"/>
              </w:rPr>
              <w:t>Fenster: Glas- und Rahmenreinigung</w:t>
            </w:r>
          </w:p>
        </w:tc>
        <w:tc>
          <w:tcPr>
            <w:tcW w:w="2963" w:type="dxa"/>
            <w:tcMar>
              <w:top w:w="28" w:type="dxa"/>
              <w:left w:w="28" w:type="dxa"/>
              <w:bottom w:w="28" w:type="dxa"/>
              <w:right w:w="28" w:type="dxa"/>
            </w:tcMar>
            <w:vAlign w:val="center"/>
          </w:tcPr>
          <w:p w14:paraId="1DFBA91D" w14:textId="247F7997" w:rsidR="00904F1D" w:rsidRPr="00083684" w:rsidRDefault="00E359F9" w:rsidP="00F54412">
            <w:pPr>
              <w:pStyle w:val="TableParagraph"/>
              <w:spacing w:after="0"/>
              <w:ind w:right="57"/>
              <w:rPr>
                <w:b w:val="0"/>
                <w:sz w:val="20"/>
                <w:szCs w:val="20"/>
              </w:rPr>
            </w:pPr>
            <w:r w:rsidRPr="00083684">
              <w:rPr>
                <w:b w:val="0"/>
                <w:sz w:val="20"/>
                <w:szCs w:val="20"/>
              </w:rPr>
              <w:t>Glasreinigung (Ergänzungsreinigung) Intervall festlegen:</w:t>
            </w:r>
            <w:r w:rsidR="00CF6F34" w:rsidRPr="00083684">
              <w:rPr>
                <w:b w:val="0"/>
                <w:sz w:val="20"/>
                <w:szCs w:val="20"/>
              </w:rPr>
              <w:t xml:space="preserve"> </w:t>
            </w:r>
            <w:r w:rsidR="00824F54" w:rsidRPr="00083684">
              <w:rPr>
                <w:b w:val="0"/>
                <w:sz w:val="20"/>
                <w:szCs w:val="20"/>
              </w:rPr>
              <w:t>z. B.</w:t>
            </w:r>
            <w:r w:rsidRPr="00083684">
              <w:rPr>
                <w:b w:val="0"/>
                <w:sz w:val="20"/>
                <w:szCs w:val="20"/>
              </w:rPr>
              <w:t xml:space="preserve"> 1x/6 Monate</w:t>
            </w:r>
          </w:p>
        </w:tc>
        <w:tc>
          <w:tcPr>
            <w:tcW w:w="2404" w:type="dxa"/>
            <w:tcMar>
              <w:top w:w="28" w:type="dxa"/>
              <w:left w:w="28" w:type="dxa"/>
              <w:bottom w:w="28" w:type="dxa"/>
              <w:right w:w="28" w:type="dxa"/>
            </w:tcMar>
            <w:vAlign w:val="center"/>
          </w:tcPr>
          <w:p w14:paraId="691DA6D3" w14:textId="77777777" w:rsidR="00904F1D" w:rsidRPr="00083684" w:rsidRDefault="00E359F9" w:rsidP="00F54412">
            <w:pPr>
              <w:pStyle w:val="TableParagraph"/>
              <w:spacing w:after="0"/>
              <w:ind w:right="57"/>
              <w:rPr>
                <w:b w:val="0"/>
                <w:sz w:val="20"/>
                <w:szCs w:val="20"/>
              </w:rPr>
            </w:pPr>
            <w:r w:rsidRPr="00083684">
              <w:rPr>
                <w:b w:val="0"/>
                <w:sz w:val="20"/>
                <w:szCs w:val="20"/>
              </w:rPr>
              <w:t>feucht reinigen</w:t>
            </w:r>
          </w:p>
        </w:tc>
        <w:tc>
          <w:tcPr>
            <w:tcW w:w="2519" w:type="dxa"/>
            <w:tcMar>
              <w:top w:w="28" w:type="dxa"/>
              <w:left w:w="28" w:type="dxa"/>
              <w:bottom w:w="28" w:type="dxa"/>
              <w:right w:w="28" w:type="dxa"/>
            </w:tcMar>
            <w:vAlign w:val="center"/>
          </w:tcPr>
          <w:p w14:paraId="5BC9CBFA" w14:textId="77777777" w:rsidR="00904F1D" w:rsidRPr="00083684" w:rsidRDefault="00E359F9" w:rsidP="00F54412">
            <w:pPr>
              <w:pStyle w:val="TableParagraph"/>
              <w:spacing w:after="0"/>
              <w:ind w:right="57"/>
              <w:rPr>
                <w:b w:val="0"/>
                <w:sz w:val="20"/>
                <w:szCs w:val="20"/>
              </w:rPr>
            </w:pPr>
            <w:r w:rsidRPr="00083684">
              <w:rPr>
                <w:b w:val="0"/>
                <w:sz w:val="20"/>
                <w:szCs w:val="20"/>
              </w:rPr>
              <w:t>Reinigungslösung</w:t>
            </w:r>
          </w:p>
        </w:tc>
      </w:tr>
    </w:tbl>
    <w:p w14:paraId="76828DB8" w14:textId="77777777" w:rsidR="00904F1D" w:rsidRPr="00F54412" w:rsidRDefault="00904F1D" w:rsidP="00F54412">
      <w:pPr>
        <w:rPr>
          <w:rFonts w:cs="Arial"/>
        </w:rPr>
        <w:sectPr w:rsidR="00904F1D" w:rsidRPr="00F54412" w:rsidSect="00B870D9">
          <w:pgSz w:w="11910" w:h="16840" w:code="9"/>
          <w:pgMar w:top="1418" w:right="851" w:bottom="851" w:left="851" w:header="284" w:footer="284" w:gutter="0"/>
          <w:cols w:space="720"/>
        </w:sectPr>
      </w:pPr>
    </w:p>
    <w:p w14:paraId="2AEAE2DF" w14:textId="49A8F0E6" w:rsidR="00904F1D" w:rsidRPr="00F54412" w:rsidRDefault="00E359F9" w:rsidP="000108AC">
      <w:pPr>
        <w:pStyle w:val="Anlagenberschriftpn"/>
      </w:pPr>
      <w:bookmarkStart w:id="73" w:name="_Toc100231483"/>
      <w:r w:rsidRPr="00F54412">
        <w:lastRenderedPageBreak/>
        <w:t>Anlage 13:</w:t>
      </w:r>
      <w:r w:rsidR="000108AC">
        <w:tab/>
      </w:r>
      <w:r w:rsidRPr="00F54412">
        <w:t>Hygieneplan</w:t>
      </w:r>
      <w:r w:rsidRPr="00F54412">
        <w:rPr>
          <w:spacing w:val="-6"/>
        </w:rPr>
        <w:t xml:space="preserve"> </w:t>
      </w:r>
      <w:r w:rsidR="00EC0414">
        <w:t>Trinkwasser</w:t>
      </w:r>
      <w:r w:rsidRPr="00F54412">
        <w:t>:</w:t>
      </w:r>
      <w:r w:rsidRPr="00F54412">
        <w:rPr>
          <w:spacing w:val="-5"/>
        </w:rPr>
        <w:t xml:space="preserve"> </w:t>
      </w:r>
      <w:r w:rsidRPr="00F54412">
        <w:t>Ergebnisübersicht</w:t>
      </w:r>
      <w:bookmarkEnd w:id="73"/>
    </w:p>
    <w:p w14:paraId="0D2C7E7D" w14:textId="77777777" w:rsidR="00904F1D" w:rsidRPr="00F54412" w:rsidRDefault="00904F1D" w:rsidP="002B747B">
      <w:pPr>
        <w:pStyle w:val="Textkrper"/>
      </w:pPr>
    </w:p>
    <w:p w14:paraId="7EFD4870" w14:textId="42F57CC0" w:rsidR="00904F1D" w:rsidRPr="00F54412" w:rsidRDefault="00E359F9" w:rsidP="002B747B">
      <w:pPr>
        <w:pStyle w:val="Textkrper"/>
      </w:pPr>
      <w:r w:rsidRPr="00F54412">
        <w:t>Die Trinkwasserverordnung sieht die regelmäßige Trinkwasserüberwachung durch Ihr Gesundheitsamt vor, das hierfür</w:t>
      </w:r>
      <w:r w:rsidRPr="00F54412">
        <w:rPr>
          <w:spacing w:val="1"/>
        </w:rPr>
        <w:t xml:space="preserve"> </w:t>
      </w:r>
      <w:r w:rsidRPr="00F54412">
        <w:t>vermutlich einen eigenständigen Trinkwasserhygieneplan verwendet. Für Ihre Schule könnte es interessant sein, Daten der</w:t>
      </w:r>
      <w:r w:rsidRPr="00F54412">
        <w:rPr>
          <w:spacing w:val="-53"/>
        </w:rPr>
        <w:t xml:space="preserve"> </w:t>
      </w:r>
      <w:r w:rsidRPr="00F54412">
        <w:t xml:space="preserve">Trinkwasseruntersuchung </w:t>
      </w:r>
      <w:r w:rsidR="00824F54">
        <w:t>z. B.</w:t>
      </w:r>
      <w:r w:rsidRPr="00F54412">
        <w:t xml:space="preserve"> in einer selbst zu erstellenden Anlage 13 zusammenzufassen um zu sehen, ob es</w:t>
      </w:r>
      <w:r w:rsidRPr="00F54412">
        <w:rPr>
          <w:spacing w:val="1"/>
        </w:rPr>
        <w:t xml:space="preserve"> </w:t>
      </w:r>
      <w:r w:rsidRPr="00F54412">
        <w:t>[möglicherweise</w:t>
      </w:r>
      <w:r w:rsidRPr="00F54412">
        <w:rPr>
          <w:spacing w:val="-1"/>
        </w:rPr>
        <w:t xml:space="preserve"> </w:t>
      </w:r>
      <w:r w:rsidRPr="00F54412">
        <w:t>regelmäßig vorkommende] Schwachstellen</w:t>
      </w:r>
      <w:r w:rsidRPr="00F54412">
        <w:rPr>
          <w:spacing w:val="-1"/>
        </w:rPr>
        <w:t xml:space="preserve"> </w:t>
      </w:r>
      <w:r w:rsidRPr="00F54412">
        <w:t>im Trinkwassernetz gibt.</w:t>
      </w:r>
    </w:p>
    <w:p w14:paraId="16B84B1E" w14:textId="31B722D2" w:rsidR="003866B4" w:rsidRPr="00F54412" w:rsidRDefault="003866B4" w:rsidP="002B747B">
      <w:pPr>
        <w:pStyle w:val="Textkrper"/>
      </w:pPr>
    </w:p>
    <w:p w14:paraId="59BF9413" w14:textId="77777777" w:rsidR="003866B4" w:rsidRPr="00F54412" w:rsidRDefault="003866B4" w:rsidP="002B747B">
      <w:pPr>
        <w:pStyle w:val="Textkrper"/>
      </w:pPr>
    </w:p>
    <w:p w14:paraId="55D0F862" w14:textId="77777777" w:rsidR="00904F1D" w:rsidRPr="00F54412" w:rsidRDefault="00904F1D" w:rsidP="00F54412">
      <w:pPr>
        <w:spacing w:line="283" w:lineRule="auto"/>
        <w:rPr>
          <w:rFonts w:cs="Arial"/>
        </w:rPr>
        <w:sectPr w:rsidR="00904F1D" w:rsidRPr="00F54412" w:rsidSect="00B870D9">
          <w:pgSz w:w="11910" w:h="16840" w:code="9"/>
          <w:pgMar w:top="1418" w:right="851" w:bottom="851" w:left="851" w:header="284" w:footer="284" w:gutter="0"/>
          <w:cols w:space="720"/>
        </w:sectPr>
      </w:pPr>
    </w:p>
    <w:p w14:paraId="497525F1" w14:textId="2FFBB6F5" w:rsidR="00904F1D" w:rsidRPr="00F54412" w:rsidRDefault="00E359F9" w:rsidP="000108AC">
      <w:pPr>
        <w:pStyle w:val="Anlagenberschriftpn"/>
      </w:pPr>
      <w:bookmarkStart w:id="74" w:name="_Toc100231484"/>
      <w:r w:rsidRPr="00F54412">
        <w:lastRenderedPageBreak/>
        <w:t>Anlage 14:</w:t>
      </w:r>
      <w:r w:rsidR="000108AC">
        <w:tab/>
      </w:r>
      <w:r w:rsidRPr="00F54412">
        <w:t>Überwachung durchgeführter Schädlingsbekämpfung</w:t>
      </w:r>
      <w:bookmarkEnd w:id="74"/>
    </w:p>
    <w:tbl>
      <w:tblPr>
        <w:tblStyle w:val="TableNormal"/>
        <w:tblW w:w="10065" w:type="dxa"/>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040"/>
        <w:gridCol w:w="2327"/>
        <w:gridCol w:w="2943"/>
        <w:gridCol w:w="2755"/>
      </w:tblGrid>
      <w:tr w:rsidR="00904F1D" w:rsidRPr="00083684" w14:paraId="2D0BDC12" w14:textId="77777777" w:rsidTr="005B32E7">
        <w:trPr>
          <w:trHeight w:val="567"/>
        </w:trPr>
        <w:tc>
          <w:tcPr>
            <w:tcW w:w="2040" w:type="dxa"/>
            <w:shd w:val="clear" w:color="auto" w:fill="C8CEE4"/>
            <w:vAlign w:val="center"/>
          </w:tcPr>
          <w:p w14:paraId="5C501485" w14:textId="467A3AC3" w:rsidR="00904F1D" w:rsidRPr="00083684" w:rsidRDefault="00E359F9" w:rsidP="000108AC">
            <w:pPr>
              <w:pStyle w:val="TableParagraph"/>
              <w:jc w:val="center"/>
              <w:rPr>
                <w:sz w:val="20"/>
                <w:szCs w:val="20"/>
              </w:rPr>
            </w:pPr>
            <w:r w:rsidRPr="00083684">
              <w:rPr>
                <w:sz w:val="20"/>
                <w:szCs w:val="20"/>
              </w:rPr>
              <w:t>Datum und</w:t>
            </w:r>
            <w:r w:rsidRPr="00083684">
              <w:rPr>
                <w:spacing w:val="1"/>
                <w:sz w:val="20"/>
                <w:szCs w:val="20"/>
              </w:rPr>
              <w:t xml:space="preserve"> </w:t>
            </w:r>
            <w:r w:rsidR="00A1236A">
              <w:rPr>
                <w:spacing w:val="1"/>
                <w:sz w:val="20"/>
                <w:szCs w:val="20"/>
              </w:rPr>
              <w:br/>
            </w:r>
            <w:r w:rsidRPr="00083684">
              <w:rPr>
                <w:sz w:val="20"/>
                <w:szCs w:val="20"/>
              </w:rPr>
              <w:t>Raumangabe</w:t>
            </w:r>
          </w:p>
        </w:tc>
        <w:tc>
          <w:tcPr>
            <w:tcW w:w="2327" w:type="dxa"/>
            <w:shd w:val="clear" w:color="auto" w:fill="C8CEE4"/>
            <w:vAlign w:val="center"/>
          </w:tcPr>
          <w:p w14:paraId="07301959" w14:textId="77777777" w:rsidR="00904F1D" w:rsidRPr="00083684" w:rsidRDefault="00E359F9" w:rsidP="000108AC">
            <w:pPr>
              <w:pStyle w:val="TableParagraph"/>
              <w:jc w:val="center"/>
              <w:rPr>
                <w:sz w:val="20"/>
                <w:szCs w:val="20"/>
              </w:rPr>
            </w:pPr>
            <w:r w:rsidRPr="00083684">
              <w:rPr>
                <w:sz w:val="20"/>
                <w:szCs w:val="20"/>
              </w:rPr>
              <w:t>Schädlingsbekämpfer</w:t>
            </w:r>
          </w:p>
        </w:tc>
        <w:tc>
          <w:tcPr>
            <w:tcW w:w="2943" w:type="dxa"/>
            <w:shd w:val="clear" w:color="auto" w:fill="C8CEE4"/>
            <w:vAlign w:val="center"/>
          </w:tcPr>
          <w:p w14:paraId="5B491571" w14:textId="77777777" w:rsidR="00904F1D" w:rsidRPr="00083684" w:rsidRDefault="00E359F9" w:rsidP="000108AC">
            <w:pPr>
              <w:pStyle w:val="TableParagraph"/>
              <w:jc w:val="center"/>
              <w:rPr>
                <w:sz w:val="20"/>
                <w:szCs w:val="20"/>
              </w:rPr>
            </w:pPr>
            <w:r w:rsidRPr="00083684">
              <w:rPr>
                <w:sz w:val="20"/>
                <w:szCs w:val="20"/>
              </w:rPr>
              <w:t>Schädlingsart</w:t>
            </w:r>
          </w:p>
        </w:tc>
        <w:tc>
          <w:tcPr>
            <w:tcW w:w="2755" w:type="dxa"/>
            <w:shd w:val="clear" w:color="auto" w:fill="C8CEE4"/>
            <w:vAlign w:val="center"/>
          </w:tcPr>
          <w:p w14:paraId="1DC86D0A" w14:textId="67F80048" w:rsidR="00904F1D" w:rsidRPr="00083684" w:rsidRDefault="00E359F9" w:rsidP="000108AC">
            <w:pPr>
              <w:pStyle w:val="TableParagraph"/>
              <w:jc w:val="center"/>
              <w:rPr>
                <w:sz w:val="20"/>
                <w:szCs w:val="20"/>
              </w:rPr>
            </w:pPr>
            <w:r w:rsidRPr="00083684">
              <w:rPr>
                <w:sz w:val="20"/>
                <w:szCs w:val="20"/>
              </w:rPr>
              <w:t>angewandtes Mittel</w:t>
            </w:r>
            <w:r w:rsidRPr="00083684">
              <w:rPr>
                <w:spacing w:val="-53"/>
                <w:sz w:val="20"/>
                <w:szCs w:val="20"/>
              </w:rPr>
              <w:t xml:space="preserve"> </w:t>
            </w:r>
            <w:r w:rsidR="005B32E7" w:rsidRPr="00083684">
              <w:rPr>
                <w:spacing w:val="-53"/>
                <w:sz w:val="20"/>
                <w:szCs w:val="20"/>
              </w:rPr>
              <w:br/>
            </w:r>
            <w:r w:rsidRPr="00083684">
              <w:rPr>
                <w:sz w:val="20"/>
                <w:szCs w:val="20"/>
              </w:rPr>
              <w:t>(Bezeichnung)</w:t>
            </w:r>
          </w:p>
        </w:tc>
      </w:tr>
      <w:tr w:rsidR="00904F1D" w:rsidRPr="00F54412" w14:paraId="4F4D05DE" w14:textId="77777777" w:rsidTr="005B32E7">
        <w:trPr>
          <w:trHeight w:val="490"/>
        </w:trPr>
        <w:tc>
          <w:tcPr>
            <w:tcW w:w="2040" w:type="dxa"/>
          </w:tcPr>
          <w:p w14:paraId="3B06644C" w14:textId="77777777" w:rsidR="00904F1D" w:rsidRPr="00F54412" w:rsidRDefault="00904F1D" w:rsidP="00F54412">
            <w:pPr>
              <w:pStyle w:val="TableParagraph"/>
              <w:rPr>
                <w:sz w:val="22"/>
                <w:szCs w:val="22"/>
              </w:rPr>
            </w:pPr>
          </w:p>
        </w:tc>
        <w:tc>
          <w:tcPr>
            <w:tcW w:w="2327" w:type="dxa"/>
          </w:tcPr>
          <w:p w14:paraId="7F429591" w14:textId="77777777" w:rsidR="00904F1D" w:rsidRPr="00F54412" w:rsidRDefault="00904F1D" w:rsidP="00F54412">
            <w:pPr>
              <w:pStyle w:val="TableParagraph"/>
              <w:rPr>
                <w:sz w:val="22"/>
                <w:szCs w:val="22"/>
              </w:rPr>
            </w:pPr>
          </w:p>
        </w:tc>
        <w:tc>
          <w:tcPr>
            <w:tcW w:w="2943" w:type="dxa"/>
          </w:tcPr>
          <w:p w14:paraId="3870D356" w14:textId="77777777" w:rsidR="00904F1D" w:rsidRPr="00F54412" w:rsidRDefault="00904F1D" w:rsidP="00F54412">
            <w:pPr>
              <w:pStyle w:val="TableParagraph"/>
              <w:rPr>
                <w:sz w:val="22"/>
                <w:szCs w:val="22"/>
              </w:rPr>
            </w:pPr>
          </w:p>
        </w:tc>
        <w:tc>
          <w:tcPr>
            <w:tcW w:w="2755" w:type="dxa"/>
          </w:tcPr>
          <w:p w14:paraId="5B68673A" w14:textId="77777777" w:rsidR="00904F1D" w:rsidRPr="00F54412" w:rsidRDefault="00904F1D" w:rsidP="00F54412">
            <w:pPr>
              <w:pStyle w:val="TableParagraph"/>
              <w:rPr>
                <w:sz w:val="22"/>
                <w:szCs w:val="22"/>
              </w:rPr>
            </w:pPr>
          </w:p>
        </w:tc>
      </w:tr>
      <w:tr w:rsidR="00904F1D" w:rsidRPr="00F54412" w14:paraId="56A664C8" w14:textId="77777777" w:rsidTr="005B32E7">
        <w:trPr>
          <w:trHeight w:val="490"/>
        </w:trPr>
        <w:tc>
          <w:tcPr>
            <w:tcW w:w="2040" w:type="dxa"/>
          </w:tcPr>
          <w:p w14:paraId="58E701C5" w14:textId="77777777" w:rsidR="00904F1D" w:rsidRPr="00F54412" w:rsidRDefault="00904F1D" w:rsidP="00F54412">
            <w:pPr>
              <w:pStyle w:val="TableParagraph"/>
              <w:rPr>
                <w:sz w:val="22"/>
                <w:szCs w:val="22"/>
              </w:rPr>
            </w:pPr>
          </w:p>
        </w:tc>
        <w:tc>
          <w:tcPr>
            <w:tcW w:w="2327" w:type="dxa"/>
          </w:tcPr>
          <w:p w14:paraId="313BC087" w14:textId="77777777" w:rsidR="00904F1D" w:rsidRPr="00F54412" w:rsidRDefault="00904F1D" w:rsidP="00F54412">
            <w:pPr>
              <w:pStyle w:val="TableParagraph"/>
              <w:rPr>
                <w:sz w:val="22"/>
                <w:szCs w:val="22"/>
              </w:rPr>
            </w:pPr>
          </w:p>
        </w:tc>
        <w:tc>
          <w:tcPr>
            <w:tcW w:w="2943" w:type="dxa"/>
          </w:tcPr>
          <w:p w14:paraId="5C55CC57" w14:textId="77777777" w:rsidR="00904F1D" w:rsidRPr="00F54412" w:rsidRDefault="00904F1D" w:rsidP="00F54412">
            <w:pPr>
              <w:pStyle w:val="TableParagraph"/>
              <w:rPr>
                <w:sz w:val="22"/>
                <w:szCs w:val="22"/>
              </w:rPr>
            </w:pPr>
          </w:p>
        </w:tc>
        <w:tc>
          <w:tcPr>
            <w:tcW w:w="2755" w:type="dxa"/>
          </w:tcPr>
          <w:p w14:paraId="628D0284" w14:textId="77777777" w:rsidR="00904F1D" w:rsidRPr="00F54412" w:rsidRDefault="00904F1D" w:rsidP="00F54412">
            <w:pPr>
              <w:pStyle w:val="TableParagraph"/>
              <w:rPr>
                <w:sz w:val="22"/>
                <w:szCs w:val="22"/>
              </w:rPr>
            </w:pPr>
          </w:p>
        </w:tc>
      </w:tr>
      <w:tr w:rsidR="00904F1D" w:rsidRPr="00F54412" w14:paraId="1FB160B7" w14:textId="77777777" w:rsidTr="005B32E7">
        <w:trPr>
          <w:trHeight w:val="490"/>
        </w:trPr>
        <w:tc>
          <w:tcPr>
            <w:tcW w:w="2040" w:type="dxa"/>
          </w:tcPr>
          <w:p w14:paraId="48753CE6" w14:textId="77777777" w:rsidR="00904F1D" w:rsidRPr="00F54412" w:rsidRDefault="00904F1D" w:rsidP="00F54412">
            <w:pPr>
              <w:pStyle w:val="TableParagraph"/>
              <w:rPr>
                <w:sz w:val="22"/>
                <w:szCs w:val="22"/>
              </w:rPr>
            </w:pPr>
          </w:p>
        </w:tc>
        <w:tc>
          <w:tcPr>
            <w:tcW w:w="2327" w:type="dxa"/>
          </w:tcPr>
          <w:p w14:paraId="54AE2124" w14:textId="77777777" w:rsidR="00904F1D" w:rsidRPr="00F54412" w:rsidRDefault="00904F1D" w:rsidP="00F54412">
            <w:pPr>
              <w:pStyle w:val="TableParagraph"/>
              <w:rPr>
                <w:sz w:val="22"/>
                <w:szCs w:val="22"/>
              </w:rPr>
            </w:pPr>
          </w:p>
        </w:tc>
        <w:tc>
          <w:tcPr>
            <w:tcW w:w="2943" w:type="dxa"/>
          </w:tcPr>
          <w:p w14:paraId="373A36E6" w14:textId="77777777" w:rsidR="00904F1D" w:rsidRPr="00F54412" w:rsidRDefault="00904F1D" w:rsidP="00F54412">
            <w:pPr>
              <w:pStyle w:val="TableParagraph"/>
              <w:rPr>
                <w:sz w:val="22"/>
                <w:szCs w:val="22"/>
              </w:rPr>
            </w:pPr>
          </w:p>
        </w:tc>
        <w:tc>
          <w:tcPr>
            <w:tcW w:w="2755" w:type="dxa"/>
          </w:tcPr>
          <w:p w14:paraId="4F58E0B5" w14:textId="77777777" w:rsidR="00904F1D" w:rsidRPr="00F54412" w:rsidRDefault="00904F1D" w:rsidP="00F54412">
            <w:pPr>
              <w:pStyle w:val="TableParagraph"/>
              <w:rPr>
                <w:sz w:val="22"/>
                <w:szCs w:val="22"/>
              </w:rPr>
            </w:pPr>
          </w:p>
        </w:tc>
      </w:tr>
      <w:tr w:rsidR="00904F1D" w:rsidRPr="00F54412" w14:paraId="4D9A5AD6" w14:textId="77777777" w:rsidTr="005B32E7">
        <w:trPr>
          <w:trHeight w:val="490"/>
        </w:trPr>
        <w:tc>
          <w:tcPr>
            <w:tcW w:w="2040" w:type="dxa"/>
          </w:tcPr>
          <w:p w14:paraId="72D8019A" w14:textId="77777777" w:rsidR="00904F1D" w:rsidRPr="00F54412" w:rsidRDefault="00904F1D" w:rsidP="00F54412">
            <w:pPr>
              <w:pStyle w:val="TableParagraph"/>
              <w:rPr>
                <w:sz w:val="22"/>
                <w:szCs w:val="22"/>
              </w:rPr>
            </w:pPr>
          </w:p>
        </w:tc>
        <w:tc>
          <w:tcPr>
            <w:tcW w:w="2327" w:type="dxa"/>
          </w:tcPr>
          <w:p w14:paraId="63C268D4" w14:textId="77777777" w:rsidR="00904F1D" w:rsidRPr="00F54412" w:rsidRDefault="00904F1D" w:rsidP="00F54412">
            <w:pPr>
              <w:pStyle w:val="TableParagraph"/>
              <w:rPr>
                <w:sz w:val="22"/>
                <w:szCs w:val="22"/>
              </w:rPr>
            </w:pPr>
          </w:p>
        </w:tc>
        <w:tc>
          <w:tcPr>
            <w:tcW w:w="2943" w:type="dxa"/>
          </w:tcPr>
          <w:p w14:paraId="343C7ED5" w14:textId="77777777" w:rsidR="00904F1D" w:rsidRPr="00F54412" w:rsidRDefault="00904F1D" w:rsidP="00F54412">
            <w:pPr>
              <w:pStyle w:val="TableParagraph"/>
              <w:rPr>
                <w:sz w:val="22"/>
                <w:szCs w:val="22"/>
              </w:rPr>
            </w:pPr>
          </w:p>
        </w:tc>
        <w:tc>
          <w:tcPr>
            <w:tcW w:w="2755" w:type="dxa"/>
          </w:tcPr>
          <w:p w14:paraId="0FDA87D9" w14:textId="77777777" w:rsidR="00904F1D" w:rsidRPr="00F54412" w:rsidRDefault="00904F1D" w:rsidP="00F54412">
            <w:pPr>
              <w:pStyle w:val="TableParagraph"/>
              <w:rPr>
                <w:sz w:val="22"/>
                <w:szCs w:val="22"/>
              </w:rPr>
            </w:pPr>
          </w:p>
        </w:tc>
      </w:tr>
      <w:tr w:rsidR="00904F1D" w:rsidRPr="00F54412" w14:paraId="1ABA59C4" w14:textId="77777777" w:rsidTr="005B32E7">
        <w:trPr>
          <w:trHeight w:val="490"/>
        </w:trPr>
        <w:tc>
          <w:tcPr>
            <w:tcW w:w="2040" w:type="dxa"/>
          </w:tcPr>
          <w:p w14:paraId="359B96C4" w14:textId="77777777" w:rsidR="00904F1D" w:rsidRPr="00F54412" w:rsidRDefault="00904F1D" w:rsidP="00F54412">
            <w:pPr>
              <w:pStyle w:val="TableParagraph"/>
              <w:rPr>
                <w:sz w:val="22"/>
                <w:szCs w:val="22"/>
              </w:rPr>
            </w:pPr>
          </w:p>
        </w:tc>
        <w:tc>
          <w:tcPr>
            <w:tcW w:w="2327" w:type="dxa"/>
          </w:tcPr>
          <w:p w14:paraId="2CF39A92" w14:textId="77777777" w:rsidR="00904F1D" w:rsidRPr="00F54412" w:rsidRDefault="00904F1D" w:rsidP="00F54412">
            <w:pPr>
              <w:pStyle w:val="TableParagraph"/>
              <w:rPr>
                <w:sz w:val="22"/>
                <w:szCs w:val="22"/>
              </w:rPr>
            </w:pPr>
          </w:p>
        </w:tc>
        <w:tc>
          <w:tcPr>
            <w:tcW w:w="2943" w:type="dxa"/>
          </w:tcPr>
          <w:p w14:paraId="187DA3D1" w14:textId="77777777" w:rsidR="00904F1D" w:rsidRPr="00F54412" w:rsidRDefault="00904F1D" w:rsidP="00F54412">
            <w:pPr>
              <w:pStyle w:val="TableParagraph"/>
              <w:rPr>
                <w:sz w:val="22"/>
                <w:szCs w:val="22"/>
              </w:rPr>
            </w:pPr>
          </w:p>
        </w:tc>
        <w:tc>
          <w:tcPr>
            <w:tcW w:w="2755" w:type="dxa"/>
          </w:tcPr>
          <w:p w14:paraId="2702350F" w14:textId="77777777" w:rsidR="00904F1D" w:rsidRPr="00F54412" w:rsidRDefault="00904F1D" w:rsidP="00F54412">
            <w:pPr>
              <w:pStyle w:val="TableParagraph"/>
              <w:rPr>
                <w:sz w:val="22"/>
                <w:szCs w:val="22"/>
              </w:rPr>
            </w:pPr>
          </w:p>
        </w:tc>
      </w:tr>
      <w:tr w:rsidR="00904F1D" w:rsidRPr="00F54412" w14:paraId="003CE2F4" w14:textId="77777777" w:rsidTr="005B32E7">
        <w:trPr>
          <w:trHeight w:val="490"/>
        </w:trPr>
        <w:tc>
          <w:tcPr>
            <w:tcW w:w="2040" w:type="dxa"/>
          </w:tcPr>
          <w:p w14:paraId="7A127B75" w14:textId="77777777" w:rsidR="00904F1D" w:rsidRPr="00F54412" w:rsidRDefault="00904F1D" w:rsidP="00F54412">
            <w:pPr>
              <w:pStyle w:val="TableParagraph"/>
              <w:rPr>
                <w:sz w:val="22"/>
                <w:szCs w:val="22"/>
              </w:rPr>
            </w:pPr>
          </w:p>
        </w:tc>
        <w:tc>
          <w:tcPr>
            <w:tcW w:w="2327" w:type="dxa"/>
          </w:tcPr>
          <w:p w14:paraId="32172DBE" w14:textId="77777777" w:rsidR="00904F1D" w:rsidRPr="00F54412" w:rsidRDefault="00904F1D" w:rsidP="00F54412">
            <w:pPr>
              <w:pStyle w:val="TableParagraph"/>
              <w:rPr>
                <w:sz w:val="22"/>
                <w:szCs w:val="22"/>
              </w:rPr>
            </w:pPr>
          </w:p>
        </w:tc>
        <w:tc>
          <w:tcPr>
            <w:tcW w:w="2943" w:type="dxa"/>
          </w:tcPr>
          <w:p w14:paraId="3E429DC7" w14:textId="77777777" w:rsidR="00904F1D" w:rsidRPr="00F54412" w:rsidRDefault="00904F1D" w:rsidP="00F54412">
            <w:pPr>
              <w:pStyle w:val="TableParagraph"/>
              <w:rPr>
                <w:sz w:val="22"/>
                <w:szCs w:val="22"/>
              </w:rPr>
            </w:pPr>
          </w:p>
        </w:tc>
        <w:tc>
          <w:tcPr>
            <w:tcW w:w="2755" w:type="dxa"/>
          </w:tcPr>
          <w:p w14:paraId="1CABA746" w14:textId="77777777" w:rsidR="00904F1D" w:rsidRPr="00F54412" w:rsidRDefault="00904F1D" w:rsidP="00F54412">
            <w:pPr>
              <w:pStyle w:val="TableParagraph"/>
              <w:rPr>
                <w:sz w:val="22"/>
                <w:szCs w:val="22"/>
              </w:rPr>
            </w:pPr>
          </w:p>
        </w:tc>
      </w:tr>
      <w:tr w:rsidR="00904F1D" w:rsidRPr="00F54412" w14:paraId="713DE6FF" w14:textId="77777777" w:rsidTr="005B32E7">
        <w:trPr>
          <w:trHeight w:val="490"/>
        </w:trPr>
        <w:tc>
          <w:tcPr>
            <w:tcW w:w="2040" w:type="dxa"/>
          </w:tcPr>
          <w:p w14:paraId="3ADB58CC" w14:textId="77777777" w:rsidR="00904F1D" w:rsidRPr="00F54412" w:rsidRDefault="00904F1D" w:rsidP="00F54412">
            <w:pPr>
              <w:pStyle w:val="TableParagraph"/>
              <w:rPr>
                <w:sz w:val="22"/>
                <w:szCs w:val="22"/>
              </w:rPr>
            </w:pPr>
          </w:p>
        </w:tc>
        <w:tc>
          <w:tcPr>
            <w:tcW w:w="2327" w:type="dxa"/>
          </w:tcPr>
          <w:p w14:paraId="0BEA5FC2" w14:textId="77777777" w:rsidR="00904F1D" w:rsidRPr="00F54412" w:rsidRDefault="00904F1D" w:rsidP="00F54412">
            <w:pPr>
              <w:pStyle w:val="TableParagraph"/>
              <w:rPr>
                <w:sz w:val="22"/>
                <w:szCs w:val="22"/>
              </w:rPr>
            </w:pPr>
          </w:p>
        </w:tc>
        <w:tc>
          <w:tcPr>
            <w:tcW w:w="2943" w:type="dxa"/>
          </w:tcPr>
          <w:p w14:paraId="39684894" w14:textId="77777777" w:rsidR="00904F1D" w:rsidRPr="00F54412" w:rsidRDefault="00904F1D" w:rsidP="00F54412">
            <w:pPr>
              <w:pStyle w:val="TableParagraph"/>
              <w:rPr>
                <w:sz w:val="22"/>
                <w:szCs w:val="22"/>
              </w:rPr>
            </w:pPr>
          </w:p>
        </w:tc>
        <w:tc>
          <w:tcPr>
            <w:tcW w:w="2755" w:type="dxa"/>
          </w:tcPr>
          <w:p w14:paraId="70B52AF5" w14:textId="77777777" w:rsidR="00904F1D" w:rsidRPr="00F54412" w:rsidRDefault="00904F1D" w:rsidP="00F54412">
            <w:pPr>
              <w:pStyle w:val="TableParagraph"/>
              <w:rPr>
                <w:sz w:val="22"/>
                <w:szCs w:val="22"/>
              </w:rPr>
            </w:pPr>
          </w:p>
        </w:tc>
      </w:tr>
      <w:tr w:rsidR="00904F1D" w:rsidRPr="00F54412" w14:paraId="4645CEE6" w14:textId="77777777" w:rsidTr="005B32E7">
        <w:trPr>
          <w:trHeight w:val="490"/>
        </w:trPr>
        <w:tc>
          <w:tcPr>
            <w:tcW w:w="2040" w:type="dxa"/>
          </w:tcPr>
          <w:p w14:paraId="6ED3B759" w14:textId="77777777" w:rsidR="00904F1D" w:rsidRPr="00F54412" w:rsidRDefault="00904F1D" w:rsidP="00F54412">
            <w:pPr>
              <w:pStyle w:val="TableParagraph"/>
              <w:rPr>
                <w:sz w:val="22"/>
                <w:szCs w:val="22"/>
              </w:rPr>
            </w:pPr>
          </w:p>
        </w:tc>
        <w:tc>
          <w:tcPr>
            <w:tcW w:w="2327" w:type="dxa"/>
          </w:tcPr>
          <w:p w14:paraId="4B2DD521" w14:textId="77777777" w:rsidR="00904F1D" w:rsidRPr="00F54412" w:rsidRDefault="00904F1D" w:rsidP="00F54412">
            <w:pPr>
              <w:pStyle w:val="TableParagraph"/>
              <w:rPr>
                <w:sz w:val="22"/>
                <w:szCs w:val="22"/>
              </w:rPr>
            </w:pPr>
          </w:p>
        </w:tc>
        <w:tc>
          <w:tcPr>
            <w:tcW w:w="2943" w:type="dxa"/>
          </w:tcPr>
          <w:p w14:paraId="3856404F" w14:textId="77777777" w:rsidR="00904F1D" w:rsidRPr="00F54412" w:rsidRDefault="00904F1D" w:rsidP="00F54412">
            <w:pPr>
              <w:pStyle w:val="TableParagraph"/>
              <w:rPr>
                <w:sz w:val="22"/>
                <w:szCs w:val="22"/>
              </w:rPr>
            </w:pPr>
          </w:p>
        </w:tc>
        <w:tc>
          <w:tcPr>
            <w:tcW w:w="2755" w:type="dxa"/>
          </w:tcPr>
          <w:p w14:paraId="5FEDF110" w14:textId="77777777" w:rsidR="00904F1D" w:rsidRPr="00F54412" w:rsidRDefault="00904F1D" w:rsidP="00F54412">
            <w:pPr>
              <w:pStyle w:val="TableParagraph"/>
              <w:rPr>
                <w:sz w:val="22"/>
                <w:szCs w:val="22"/>
              </w:rPr>
            </w:pPr>
          </w:p>
        </w:tc>
      </w:tr>
      <w:tr w:rsidR="00904F1D" w:rsidRPr="00F54412" w14:paraId="190950B2" w14:textId="77777777" w:rsidTr="005B32E7">
        <w:trPr>
          <w:trHeight w:val="490"/>
        </w:trPr>
        <w:tc>
          <w:tcPr>
            <w:tcW w:w="2040" w:type="dxa"/>
          </w:tcPr>
          <w:p w14:paraId="7F1F3075" w14:textId="77777777" w:rsidR="00904F1D" w:rsidRPr="00F54412" w:rsidRDefault="00904F1D" w:rsidP="00F54412">
            <w:pPr>
              <w:pStyle w:val="TableParagraph"/>
              <w:rPr>
                <w:sz w:val="22"/>
                <w:szCs w:val="22"/>
              </w:rPr>
            </w:pPr>
          </w:p>
        </w:tc>
        <w:tc>
          <w:tcPr>
            <w:tcW w:w="2327" w:type="dxa"/>
          </w:tcPr>
          <w:p w14:paraId="6A92EFB6" w14:textId="77777777" w:rsidR="00904F1D" w:rsidRPr="00F54412" w:rsidRDefault="00904F1D" w:rsidP="00F54412">
            <w:pPr>
              <w:pStyle w:val="TableParagraph"/>
              <w:rPr>
                <w:sz w:val="22"/>
                <w:szCs w:val="22"/>
              </w:rPr>
            </w:pPr>
          </w:p>
        </w:tc>
        <w:tc>
          <w:tcPr>
            <w:tcW w:w="2943" w:type="dxa"/>
          </w:tcPr>
          <w:p w14:paraId="22031906" w14:textId="77777777" w:rsidR="00904F1D" w:rsidRPr="00F54412" w:rsidRDefault="00904F1D" w:rsidP="00F54412">
            <w:pPr>
              <w:pStyle w:val="TableParagraph"/>
              <w:rPr>
                <w:sz w:val="22"/>
                <w:szCs w:val="22"/>
              </w:rPr>
            </w:pPr>
          </w:p>
        </w:tc>
        <w:tc>
          <w:tcPr>
            <w:tcW w:w="2755" w:type="dxa"/>
          </w:tcPr>
          <w:p w14:paraId="6BE3B0FA" w14:textId="77777777" w:rsidR="00904F1D" w:rsidRPr="00F54412" w:rsidRDefault="00904F1D" w:rsidP="00F54412">
            <w:pPr>
              <w:pStyle w:val="TableParagraph"/>
              <w:rPr>
                <w:sz w:val="22"/>
                <w:szCs w:val="22"/>
              </w:rPr>
            </w:pPr>
          </w:p>
        </w:tc>
      </w:tr>
      <w:tr w:rsidR="00904F1D" w:rsidRPr="00F54412" w14:paraId="3E63B2F6" w14:textId="77777777" w:rsidTr="005B32E7">
        <w:trPr>
          <w:trHeight w:val="490"/>
        </w:trPr>
        <w:tc>
          <w:tcPr>
            <w:tcW w:w="2040" w:type="dxa"/>
          </w:tcPr>
          <w:p w14:paraId="15698978" w14:textId="77777777" w:rsidR="00904F1D" w:rsidRPr="00F54412" w:rsidRDefault="00904F1D" w:rsidP="00F54412">
            <w:pPr>
              <w:pStyle w:val="TableParagraph"/>
              <w:rPr>
                <w:sz w:val="22"/>
                <w:szCs w:val="22"/>
              </w:rPr>
            </w:pPr>
          </w:p>
        </w:tc>
        <w:tc>
          <w:tcPr>
            <w:tcW w:w="2327" w:type="dxa"/>
          </w:tcPr>
          <w:p w14:paraId="0CCB7B0B" w14:textId="77777777" w:rsidR="00904F1D" w:rsidRPr="00F54412" w:rsidRDefault="00904F1D" w:rsidP="00F54412">
            <w:pPr>
              <w:pStyle w:val="TableParagraph"/>
              <w:rPr>
                <w:sz w:val="22"/>
                <w:szCs w:val="22"/>
              </w:rPr>
            </w:pPr>
          </w:p>
        </w:tc>
        <w:tc>
          <w:tcPr>
            <w:tcW w:w="2943" w:type="dxa"/>
          </w:tcPr>
          <w:p w14:paraId="753BFC2E" w14:textId="77777777" w:rsidR="00904F1D" w:rsidRPr="00F54412" w:rsidRDefault="00904F1D" w:rsidP="00F54412">
            <w:pPr>
              <w:pStyle w:val="TableParagraph"/>
              <w:rPr>
                <w:sz w:val="22"/>
                <w:szCs w:val="22"/>
              </w:rPr>
            </w:pPr>
          </w:p>
        </w:tc>
        <w:tc>
          <w:tcPr>
            <w:tcW w:w="2755" w:type="dxa"/>
          </w:tcPr>
          <w:p w14:paraId="194670D7" w14:textId="77777777" w:rsidR="00904F1D" w:rsidRPr="00F54412" w:rsidRDefault="00904F1D" w:rsidP="00F54412">
            <w:pPr>
              <w:pStyle w:val="TableParagraph"/>
              <w:rPr>
                <w:sz w:val="22"/>
                <w:szCs w:val="22"/>
              </w:rPr>
            </w:pPr>
          </w:p>
        </w:tc>
      </w:tr>
      <w:tr w:rsidR="00904F1D" w:rsidRPr="00F54412" w14:paraId="16BBF4C2" w14:textId="77777777" w:rsidTr="005B32E7">
        <w:trPr>
          <w:trHeight w:val="490"/>
        </w:trPr>
        <w:tc>
          <w:tcPr>
            <w:tcW w:w="2040" w:type="dxa"/>
          </w:tcPr>
          <w:p w14:paraId="11D54C74" w14:textId="77777777" w:rsidR="00904F1D" w:rsidRPr="00F54412" w:rsidRDefault="00904F1D" w:rsidP="00F54412">
            <w:pPr>
              <w:pStyle w:val="TableParagraph"/>
              <w:rPr>
                <w:sz w:val="22"/>
                <w:szCs w:val="22"/>
              </w:rPr>
            </w:pPr>
          </w:p>
        </w:tc>
        <w:tc>
          <w:tcPr>
            <w:tcW w:w="2327" w:type="dxa"/>
          </w:tcPr>
          <w:p w14:paraId="3EE2C3C0" w14:textId="77777777" w:rsidR="00904F1D" w:rsidRPr="00F54412" w:rsidRDefault="00904F1D" w:rsidP="00F54412">
            <w:pPr>
              <w:pStyle w:val="TableParagraph"/>
              <w:rPr>
                <w:sz w:val="22"/>
                <w:szCs w:val="22"/>
              </w:rPr>
            </w:pPr>
          </w:p>
        </w:tc>
        <w:tc>
          <w:tcPr>
            <w:tcW w:w="2943" w:type="dxa"/>
          </w:tcPr>
          <w:p w14:paraId="1C7C6CC7" w14:textId="77777777" w:rsidR="00904F1D" w:rsidRPr="00F54412" w:rsidRDefault="00904F1D" w:rsidP="00F54412">
            <w:pPr>
              <w:pStyle w:val="TableParagraph"/>
              <w:rPr>
                <w:sz w:val="22"/>
                <w:szCs w:val="22"/>
              </w:rPr>
            </w:pPr>
          </w:p>
        </w:tc>
        <w:tc>
          <w:tcPr>
            <w:tcW w:w="2755" w:type="dxa"/>
          </w:tcPr>
          <w:p w14:paraId="6C65C177" w14:textId="77777777" w:rsidR="00904F1D" w:rsidRPr="00F54412" w:rsidRDefault="00904F1D" w:rsidP="00F54412">
            <w:pPr>
              <w:pStyle w:val="TableParagraph"/>
              <w:rPr>
                <w:sz w:val="22"/>
                <w:szCs w:val="22"/>
              </w:rPr>
            </w:pPr>
          </w:p>
        </w:tc>
      </w:tr>
      <w:tr w:rsidR="00904F1D" w:rsidRPr="00F54412" w14:paraId="377AB29B" w14:textId="77777777" w:rsidTr="005B32E7">
        <w:trPr>
          <w:trHeight w:val="490"/>
        </w:trPr>
        <w:tc>
          <w:tcPr>
            <w:tcW w:w="2040" w:type="dxa"/>
          </w:tcPr>
          <w:p w14:paraId="43A97A23" w14:textId="77777777" w:rsidR="00904F1D" w:rsidRPr="00F54412" w:rsidRDefault="00904F1D" w:rsidP="00F54412">
            <w:pPr>
              <w:pStyle w:val="TableParagraph"/>
              <w:rPr>
                <w:sz w:val="22"/>
                <w:szCs w:val="22"/>
              </w:rPr>
            </w:pPr>
          </w:p>
        </w:tc>
        <w:tc>
          <w:tcPr>
            <w:tcW w:w="2327" w:type="dxa"/>
          </w:tcPr>
          <w:p w14:paraId="57BF6B61" w14:textId="77777777" w:rsidR="00904F1D" w:rsidRPr="00F54412" w:rsidRDefault="00904F1D" w:rsidP="00F54412">
            <w:pPr>
              <w:pStyle w:val="TableParagraph"/>
              <w:rPr>
                <w:sz w:val="22"/>
                <w:szCs w:val="22"/>
              </w:rPr>
            </w:pPr>
          </w:p>
        </w:tc>
        <w:tc>
          <w:tcPr>
            <w:tcW w:w="2943" w:type="dxa"/>
          </w:tcPr>
          <w:p w14:paraId="658739D5" w14:textId="77777777" w:rsidR="00904F1D" w:rsidRPr="00F54412" w:rsidRDefault="00904F1D" w:rsidP="00F54412">
            <w:pPr>
              <w:pStyle w:val="TableParagraph"/>
              <w:rPr>
                <w:sz w:val="22"/>
                <w:szCs w:val="22"/>
              </w:rPr>
            </w:pPr>
          </w:p>
        </w:tc>
        <w:tc>
          <w:tcPr>
            <w:tcW w:w="2755" w:type="dxa"/>
          </w:tcPr>
          <w:p w14:paraId="0FC2992B" w14:textId="77777777" w:rsidR="00904F1D" w:rsidRPr="00F54412" w:rsidRDefault="00904F1D" w:rsidP="00F54412">
            <w:pPr>
              <w:pStyle w:val="TableParagraph"/>
              <w:rPr>
                <w:sz w:val="22"/>
                <w:szCs w:val="22"/>
              </w:rPr>
            </w:pPr>
          </w:p>
        </w:tc>
      </w:tr>
      <w:tr w:rsidR="00904F1D" w:rsidRPr="00F54412" w14:paraId="56F6E165" w14:textId="77777777" w:rsidTr="005B32E7">
        <w:trPr>
          <w:trHeight w:val="490"/>
        </w:trPr>
        <w:tc>
          <w:tcPr>
            <w:tcW w:w="2040" w:type="dxa"/>
          </w:tcPr>
          <w:p w14:paraId="7922AFAF" w14:textId="77777777" w:rsidR="00904F1D" w:rsidRPr="00F54412" w:rsidRDefault="00904F1D" w:rsidP="00F54412">
            <w:pPr>
              <w:pStyle w:val="TableParagraph"/>
              <w:rPr>
                <w:sz w:val="22"/>
                <w:szCs w:val="22"/>
              </w:rPr>
            </w:pPr>
          </w:p>
        </w:tc>
        <w:tc>
          <w:tcPr>
            <w:tcW w:w="2327" w:type="dxa"/>
          </w:tcPr>
          <w:p w14:paraId="42BAC270" w14:textId="77777777" w:rsidR="00904F1D" w:rsidRPr="00F54412" w:rsidRDefault="00904F1D" w:rsidP="00F54412">
            <w:pPr>
              <w:pStyle w:val="TableParagraph"/>
              <w:rPr>
                <w:sz w:val="22"/>
                <w:szCs w:val="22"/>
              </w:rPr>
            </w:pPr>
          </w:p>
        </w:tc>
        <w:tc>
          <w:tcPr>
            <w:tcW w:w="2943" w:type="dxa"/>
          </w:tcPr>
          <w:p w14:paraId="11C211E4" w14:textId="77777777" w:rsidR="00904F1D" w:rsidRPr="00F54412" w:rsidRDefault="00904F1D" w:rsidP="00F54412">
            <w:pPr>
              <w:pStyle w:val="TableParagraph"/>
              <w:rPr>
                <w:sz w:val="22"/>
                <w:szCs w:val="22"/>
              </w:rPr>
            </w:pPr>
          </w:p>
        </w:tc>
        <w:tc>
          <w:tcPr>
            <w:tcW w:w="2755" w:type="dxa"/>
          </w:tcPr>
          <w:p w14:paraId="5D350B14" w14:textId="77777777" w:rsidR="00904F1D" w:rsidRPr="00F54412" w:rsidRDefault="00904F1D" w:rsidP="00F54412">
            <w:pPr>
              <w:pStyle w:val="TableParagraph"/>
              <w:rPr>
                <w:sz w:val="22"/>
                <w:szCs w:val="22"/>
              </w:rPr>
            </w:pPr>
          </w:p>
        </w:tc>
      </w:tr>
      <w:tr w:rsidR="00904F1D" w:rsidRPr="00F54412" w14:paraId="75784265" w14:textId="77777777" w:rsidTr="005B32E7">
        <w:trPr>
          <w:trHeight w:val="490"/>
        </w:trPr>
        <w:tc>
          <w:tcPr>
            <w:tcW w:w="2040" w:type="dxa"/>
          </w:tcPr>
          <w:p w14:paraId="5831C571" w14:textId="77777777" w:rsidR="00904F1D" w:rsidRPr="00F54412" w:rsidRDefault="00904F1D" w:rsidP="00F54412">
            <w:pPr>
              <w:pStyle w:val="TableParagraph"/>
              <w:rPr>
                <w:sz w:val="22"/>
                <w:szCs w:val="22"/>
              </w:rPr>
            </w:pPr>
          </w:p>
        </w:tc>
        <w:tc>
          <w:tcPr>
            <w:tcW w:w="2327" w:type="dxa"/>
          </w:tcPr>
          <w:p w14:paraId="08707385" w14:textId="77777777" w:rsidR="00904F1D" w:rsidRPr="00F54412" w:rsidRDefault="00904F1D" w:rsidP="00F54412">
            <w:pPr>
              <w:pStyle w:val="TableParagraph"/>
              <w:rPr>
                <w:sz w:val="22"/>
                <w:szCs w:val="22"/>
              </w:rPr>
            </w:pPr>
          </w:p>
        </w:tc>
        <w:tc>
          <w:tcPr>
            <w:tcW w:w="2943" w:type="dxa"/>
          </w:tcPr>
          <w:p w14:paraId="5D0C6545" w14:textId="77777777" w:rsidR="00904F1D" w:rsidRPr="00F54412" w:rsidRDefault="00904F1D" w:rsidP="00F54412">
            <w:pPr>
              <w:pStyle w:val="TableParagraph"/>
              <w:rPr>
                <w:sz w:val="22"/>
                <w:szCs w:val="22"/>
              </w:rPr>
            </w:pPr>
          </w:p>
        </w:tc>
        <w:tc>
          <w:tcPr>
            <w:tcW w:w="2755" w:type="dxa"/>
          </w:tcPr>
          <w:p w14:paraId="3F95EB7F" w14:textId="77777777" w:rsidR="00904F1D" w:rsidRPr="00F54412" w:rsidRDefault="00904F1D" w:rsidP="00F54412">
            <w:pPr>
              <w:pStyle w:val="TableParagraph"/>
              <w:rPr>
                <w:sz w:val="22"/>
                <w:szCs w:val="22"/>
              </w:rPr>
            </w:pPr>
          </w:p>
        </w:tc>
      </w:tr>
      <w:tr w:rsidR="00904F1D" w:rsidRPr="00F54412" w14:paraId="7436FBDF" w14:textId="77777777" w:rsidTr="005B32E7">
        <w:trPr>
          <w:trHeight w:val="490"/>
        </w:trPr>
        <w:tc>
          <w:tcPr>
            <w:tcW w:w="2040" w:type="dxa"/>
          </w:tcPr>
          <w:p w14:paraId="2198260A" w14:textId="77777777" w:rsidR="00904F1D" w:rsidRPr="00F54412" w:rsidRDefault="00904F1D" w:rsidP="00F54412">
            <w:pPr>
              <w:pStyle w:val="TableParagraph"/>
              <w:rPr>
                <w:sz w:val="22"/>
                <w:szCs w:val="22"/>
              </w:rPr>
            </w:pPr>
          </w:p>
        </w:tc>
        <w:tc>
          <w:tcPr>
            <w:tcW w:w="2327" w:type="dxa"/>
          </w:tcPr>
          <w:p w14:paraId="64F7FF29" w14:textId="77777777" w:rsidR="00904F1D" w:rsidRPr="00F54412" w:rsidRDefault="00904F1D" w:rsidP="00F54412">
            <w:pPr>
              <w:pStyle w:val="TableParagraph"/>
              <w:rPr>
                <w:sz w:val="22"/>
                <w:szCs w:val="22"/>
              </w:rPr>
            </w:pPr>
          </w:p>
        </w:tc>
        <w:tc>
          <w:tcPr>
            <w:tcW w:w="2943" w:type="dxa"/>
          </w:tcPr>
          <w:p w14:paraId="1904A435" w14:textId="77777777" w:rsidR="00904F1D" w:rsidRPr="00F54412" w:rsidRDefault="00904F1D" w:rsidP="00F54412">
            <w:pPr>
              <w:pStyle w:val="TableParagraph"/>
              <w:rPr>
                <w:sz w:val="22"/>
                <w:szCs w:val="22"/>
              </w:rPr>
            </w:pPr>
          </w:p>
        </w:tc>
        <w:tc>
          <w:tcPr>
            <w:tcW w:w="2755" w:type="dxa"/>
          </w:tcPr>
          <w:p w14:paraId="621C56B3" w14:textId="77777777" w:rsidR="00904F1D" w:rsidRPr="00F54412" w:rsidRDefault="00904F1D" w:rsidP="00F54412">
            <w:pPr>
              <w:pStyle w:val="TableParagraph"/>
              <w:rPr>
                <w:sz w:val="22"/>
                <w:szCs w:val="22"/>
              </w:rPr>
            </w:pPr>
          </w:p>
        </w:tc>
      </w:tr>
      <w:tr w:rsidR="00904F1D" w:rsidRPr="00F54412" w14:paraId="6DD55A54" w14:textId="77777777" w:rsidTr="005B32E7">
        <w:trPr>
          <w:trHeight w:val="490"/>
        </w:trPr>
        <w:tc>
          <w:tcPr>
            <w:tcW w:w="2040" w:type="dxa"/>
          </w:tcPr>
          <w:p w14:paraId="7C699AF6" w14:textId="77777777" w:rsidR="00904F1D" w:rsidRPr="00F54412" w:rsidRDefault="00904F1D" w:rsidP="00F54412">
            <w:pPr>
              <w:pStyle w:val="TableParagraph"/>
              <w:rPr>
                <w:sz w:val="22"/>
                <w:szCs w:val="22"/>
              </w:rPr>
            </w:pPr>
          </w:p>
        </w:tc>
        <w:tc>
          <w:tcPr>
            <w:tcW w:w="2327" w:type="dxa"/>
          </w:tcPr>
          <w:p w14:paraId="7A6AC06E" w14:textId="77777777" w:rsidR="00904F1D" w:rsidRPr="00F54412" w:rsidRDefault="00904F1D" w:rsidP="00F54412">
            <w:pPr>
              <w:pStyle w:val="TableParagraph"/>
              <w:rPr>
                <w:sz w:val="22"/>
                <w:szCs w:val="22"/>
              </w:rPr>
            </w:pPr>
          </w:p>
        </w:tc>
        <w:tc>
          <w:tcPr>
            <w:tcW w:w="2943" w:type="dxa"/>
          </w:tcPr>
          <w:p w14:paraId="6C653FE8" w14:textId="77777777" w:rsidR="00904F1D" w:rsidRPr="00F54412" w:rsidRDefault="00904F1D" w:rsidP="00F54412">
            <w:pPr>
              <w:pStyle w:val="TableParagraph"/>
              <w:rPr>
                <w:sz w:val="22"/>
                <w:szCs w:val="22"/>
              </w:rPr>
            </w:pPr>
          </w:p>
        </w:tc>
        <w:tc>
          <w:tcPr>
            <w:tcW w:w="2755" w:type="dxa"/>
          </w:tcPr>
          <w:p w14:paraId="0351A28B" w14:textId="77777777" w:rsidR="00904F1D" w:rsidRPr="00F54412" w:rsidRDefault="00904F1D" w:rsidP="00F54412">
            <w:pPr>
              <w:pStyle w:val="TableParagraph"/>
              <w:rPr>
                <w:sz w:val="22"/>
                <w:szCs w:val="22"/>
              </w:rPr>
            </w:pPr>
          </w:p>
        </w:tc>
      </w:tr>
      <w:tr w:rsidR="00904F1D" w:rsidRPr="00F54412" w14:paraId="2F2A5A85" w14:textId="77777777" w:rsidTr="005B32E7">
        <w:trPr>
          <w:trHeight w:val="489"/>
        </w:trPr>
        <w:tc>
          <w:tcPr>
            <w:tcW w:w="2040" w:type="dxa"/>
          </w:tcPr>
          <w:p w14:paraId="2CF72C53" w14:textId="77777777" w:rsidR="00904F1D" w:rsidRPr="00F54412" w:rsidRDefault="00904F1D" w:rsidP="00F54412">
            <w:pPr>
              <w:pStyle w:val="TableParagraph"/>
              <w:rPr>
                <w:sz w:val="22"/>
                <w:szCs w:val="22"/>
              </w:rPr>
            </w:pPr>
          </w:p>
        </w:tc>
        <w:tc>
          <w:tcPr>
            <w:tcW w:w="2327" w:type="dxa"/>
          </w:tcPr>
          <w:p w14:paraId="216C349C" w14:textId="77777777" w:rsidR="00904F1D" w:rsidRPr="00F54412" w:rsidRDefault="00904F1D" w:rsidP="00F54412">
            <w:pPr>
              <w:pStyle w:val="TableParagraph"/>
              <w:rPr>
                <w:sz w:val="22"/>
                <w:szCs w:val="22"/>
              </w:rPr>
            </w:pPr>
          </w:p>
        </w:tc>
        <w:tc>
          <w:tcPr>
            <w:tcW w:w="2943" w:type="dxa"/>
          </w:tcPr>
          <w:p w14:paraId="4F2B10F3" w14:textId="77777777" w:rsidR="00904F1D" w:rsidRPr="00F54412" w:rsidRDefault="00904F1D" w:rsidP="00F54412">
            <w:pPr>
              <w:pStyle w:val="TableParagraph"/>
              <w:rPr>
                <w:sz w:val="22"/>
                <w:szCs w:val="22"/>
              </w:rPr>
            </w:pPr>
          </w:p>
        </w:tc>
        <w:tc>
          <w:tcPr>
            <w:tcW w:w="2755" w:type="dxa"/>
          </w:tcPr>
          <w:p w14:paraId="423610AB" w14:textId="77777777" w:rsidR="00904F1D" w:rsidRPr="00F54412" w:rsidRDefault="00904F1D" w:rsidP="00F54412">
            <w:pPr>
              <w:pStyle w:val="TableParagraph"/>
              <w:rPr>
                <w:sz w:val="22"/>
                <w:szCs w:val="22"/>
              </w:rPr>
            </w:pPr>
          </w:p>
        </w:tc>
      </w:tr>
      <w:tr w:rsidR="00904F1D" w:rsidRPr="00F54412" w14:paraId="514ED812" w14:textId="77777777" w:rsidTr="005B32E7">
        <w:trPr>
          <w:trHeight w:val="490"/>
        </w:trPr>
        <w:tc>
          <w:tcPr>
            <w:tcW w:w="2040" w:type="dxa"/>
          </w:tcPr>
          <w:p w14:paraId="06DF7776" w14:textId="77777777" w:rsidR="00904F1D" w:rsidRPr="00F54412" w:rsidRDefault="00904F1D" w:rsidP="00F54412">
            <w:pPr>
              <w:pStyle w:val="TableParagraph"/>
              <w:rPr>
                <w:sz w:val="22"/>
                <w:szCs w:val="22"/>
              </w:rPr>
            </w:pPr>
          </w:p>
        </w:tc>
        <w:tc>
          <w:tcPr>
            <w:tcW w:w="2327" w:type="dxa"/>
          </w:tcPr>
          <w:p w14:paraId="45F6A6DC" w14:textId="77777777" w:rsidR="00904F1D" w:rsidRPr="00F54412" w:rsidRDefault="00904F1D" w:rsidP="00F54412">
            <w:pPr>
              <w:pStyle w:val="TableParagraph"/>
              <w:rPr>
                <w:sz w:val="22"/>
                <w:szCs w:val="22"/>
              </w:rPr>
            </w:pPr>
          </w:p>
        </w:tc>
        <w:tc>
          <w:tcPr>
            <w:tcW w:w="2943" w:type="dxa"/>
          </w:tcPr>
          <w:p w14:paraId="226C1A38" w14:textId="77777777" w:rsidR="00904F1D" w:rsidRPr="00F54412" w:rsidRDefault="00904F1D" w:rsidP="00F54412">
            <w:pPr>
              <w:pStyle w:val="TableParagraph"/>
              <w:rPr>
                <w:sz w:val="22"/>
                <w:szCs w:val="22"/>
              </w:rPr>
            </w:pPr>
          </w:p>
        </w:tc>
        <w:tc>
          <w:tcPr>
            <w:tcW w:w="2755" w:type="dxa"/>
          </w:tcPr>
          <w:p w14:paraId="28369715" w14:textId="77777777" w:rsidR="00904F1D" w:rsidRPr="00F54412" w:rsidRDefault="00904F1D" w:rsidP="00F54412">
            <w:pPr>
              <w:pStyle w:val="TableParagraph"/>
              <w:rPr>
                <w:sz w:val="22"/>
                <w:szCs w:val="22"/>
              </w:rPr>
            </w:pPr>
          </w:p>
        </w:tc>
      </w:tr>
      <w:tr w:rsidR="00904F1D" w:rsidRPr="00F54412" w14:paraId="7493F917" w14:textId="77777777" w:rsidTr="005B32E7">
        <w:trPr>
          <w:trHeight w:val="490"/>
        </w:trPr>
        <w:tc>
          <w:tcPr>
            <w:tcW w:w="2040" w:type="dxa"/>
          </w:tcPr>
          <w:p w14:paraId="58C40367" w14:textId="77777777" w:rsidR="00904F1D" w:rsidRPr="00F54412" w:rsidRDefault="00904F1D" w:rsidP="00F54412">
            <w:pPr>
              <w:pStyle w:val="TableParagraph"/>
              <w:rPr>
                <w:sz w:val="22"/>
                <w:szCs w:val="22"/>
              </w:rPr>
            </w:pPr>
          </w:p>
        </w:tc>
        <w:tc>
          <w:tcPr>
            <w:tcW w:w="2327" w:type="dxa"/>
          </w:tcPr>
          <w:p w14:paraId="72C37097" w14:textId="77777777" w:rsidR="00904F1D" w:rsidRPr="00F54412" w:rsidRDefault="00904F1D" w:rsidP="00F54412">
            <w:pPr>
              <w:pStyle w:val="TableParagraph"/>
              <w:rPr>
                <w:sz w:val="22"/>
                <w:szCs w:val="22"/>
              </w:rPr>
            </w:pPr>
          </w:p>
        </w:tc>
        <w:tc>
          <w:tcPr>
            <w:tcW w:w="2943" w:type="dxa"/>
          </w:tcPr>
          <w:p w14:paraId="4EC33974" w14:textId="77777777" w:rsidR="00904F1D" w:rsidRPr="00F54412" w:rsidRDefault="00904F1D" w:rsidP="00F54412">
            <w:pPr>
              <w:pStyle w:val="TableParagraph"/>
              <w:rPr>
                <w:sz w:val="22"/>
                <w:szCs w:val="22"/>
              </w:rPr>
            </w:pPr>
          </w:p>
        </w:tc>
        <w:tc>
          <w:tcPr>
            <w:tcW w:w="2755" w:type="dxa"/>
          </w:tcPr>
          <w:p w14:paraId="328006DC" w14:textId="77777777" w:rsidR="00904F1D" w:rsidRPr="00F54412" w:rsidRDefault="00904F1D" w:rsidP="00F54412">
            <w:pPr>
              <w:pStyle w:val="TableParagraph"/>
              <w:rPr>
                <w:sz w:val="22"/>
                <w:szCs w:val="22"/>
              </w:rPr>
            </w:pPr>
          </w:p>
        </w:tc>
      </w:tr>
      <w:tr w:rsidR="00904F1D" w:rsidRPr="00F54412" w14:paraId="19C547D3" w14:textId="77777777" w:rsidTr="005B32E7">
        <w:trPr>
          <w:trHeight w:val="490"/>
        </w:trPr>
        <w:tc>
          <w:tcPr>
            <w:tcW w:w="2040" w:type="dxa"/>
          </w:tcPr>
          <w:p w14:paraId="6BC7D905" w14:textId="77777777" w:rsidR="00904F1D" w:rsidRPr="00F54412" w:rsidRDefault="00904F1D" w:rsidP="00F54412">
            <w:pPr>
              <w:pStyle w:val="TableParagraph"/>
              <w:rPr>
                <w:sz w:val="22"/>
                <w:szCs w:val="22"/>
              </w:rPr>
            </w:pPr>
          </w:p>
        </w:tc>
        <w:tc>
          <w:tcPr>
            <w:tcW w:w="2327" w:type="dxa"/>
          </w:tcPr>
          <w:p w14:paraId="6CDD83C8" w14:textId="77777777" w:rsidR="00904F1D" w:rsidRPr="00F54412" w:rsidRDefault="00904F1D" w:rsidP="00F54412">
            <w:pPr>
              <w:pStyle w:val="TableParagraph"/>
              <w:rPr>
                <w:sz w:val="22"/>
                <w:szCs w:val="22"/>
              </w:rPr>
            </w:pPr>
          </w:p>
        </w:tc>
        <w:tc>
          <w:tcPr>
            <w:tcW w:w="2943" w:type="dxa"/>
          </w:tcPr>
          <w:p w14:paraId="09159050" w14:textId="77777777" w:rsidR="00904F1D" w:rsidRPr="00F54412" w:rsidRDefault="00904F1D" w:rsidP="00F54412">
            <w:pPr>
              <w:pStyle w:val="TableParagraph"/>
              <w:rPr>
                <w:sz w:val="22"/>
                <w:szCs w:val="22"/>
              </w:rPr>
            </w:pPr>
          </w:p>
        </w:tc>
        <w:tc>
          <w:tcPr>
            <w:tcW w:w="2755" w:type="dxa"/>
          </w:tcPr>
          <w:p w14:paraId="1B4DFBE5" w14:textId="77777777" w:rsidR="00904F1D" w:rsidRPr="00F54412" w:rsidRDefault="00904F1D" w:rsidP="00F54412">
            <w:pPr>
              <w:pStyle w:val="TableParagraph"/>
              <w:rPr>
                <w:sz w:val="22"/>
                <w:szCs w:val="22"/>
              </w:rPr>
            </w:pPr>
          </w:p>
        </w:tc>
      </w:tr>
      <w:tr w:rsidR="00904F1D" w:rsidRPr="00F54412" w14:paraId="278F8C18" w14:textId="77777777" w:rsidTr="005B32E7">
        <w:trPr>
          <w:trHeight w:val="490"/>
        </w:trPr>
        <w:tc>
          <w:tcPr>
            <w:tcW w:w="2040" w:type="dxa"/>
          </w:tcPr>
          <w:p w14:paraId="40613601" w14:textId="77777777" w:rsidR="00904F1D" w:rsidRPr="00F54412" w:rsidRDefault="00904F1D" w:rsidP="00F54412">
            <w:pPr>
              <w:pStyle w:val="TableParagraph"/>
              <w:rPr>
                <w:sz w:val="22"/>
                <w:szCs w:val="22"/>
              </w:rPr>
            </w:pPr>
          </w:p>
        </w:tc>
        <w:tc>
          <w:tcPr>
            <w:tcW w:w="2327" w:type="dxa"/>
          </w:tcPr>
          <w:p w14:paraId="6C61A1B9" w14:textId="77777777" w:rsidR="00904F1D" w:rsidRPr="00F54412" w:rsidRDefault="00904F1D" w:rsidP="00F54412">
            <w:pPr>
              <w:pStyle w:val="TableParagraph"/>
              <w:rPr>
                <w:sz w:val="22"/>
                <w:szCs w:val="22"/>
              </w:rPr>
            </w:pPr>
          </w:p>
        </w:tc>
        <w:tc>
          <w:tcPr>
            <w:tcW w:w="2943" w:type="dxa"/>
          </w:tcPr>
          <w:p w14:paraId="78861C7B" w14:textId="77777777" w:rsidR="00904F1D" w:rsidRPr="00F54412" w:rsidRDefault="00904F1D" w:rsidP="00F54412">
            <w:pPr>
              <w:pStyle w:val="TableParagraph"/>
              <w:rPr>
                <w:sz w:val="22"/>
                <w:szCs w:val="22"/>
              </w:rPr>
            </w:pPr>
          </w:p>
        </w:tc>
        <w:tc>
          <w:tcPr>
            <w:tcW w:w="2755" w:type="dxa"/>
          </w:tcPr>
          <w:p w14:paraId="4BFF98A3" w14:textId="77777777" w:rsidR="00904F1D" w:rsidRPr="00F54412" w:rsidRDefault="00904F1D" w:rsidP="00F54412">
            <w:pPr>
              <w:pStyle w:val="TableParagraph"/>
              <w:rPr>
                <w:sz w:val="22"/>
                <w:szCs w:val="22"/>
              </w:rPr>
            </w:pPr>
          </w:p>
        </w:tc>
      </w:tr>
      <w:tr w:rsidR="00904F1D" w:rsidRPr="00F54412" w14:paraId="7D8856AF" w14:textId="77777777" w:rsidTr="005B32E7">
        <w:trPr>
          <w:trHeight w:val="490"/>
        </w:trPr>
        <w:tc>
          <w:tcPr>
            <w:tcW w:w="2040" w:type="dxa"/>
          </w:tcPr>
          <w:p w14:paraId="48FE3741" w14:textId="77777777" w:rsidR="00904F1D" w:rsidRPr="00F54412" w:rsidRDefault="00904F1D" w:rsidP="00F54412">
            <w:pPr>
              <w:pStyle w:val="TableParagraph"/>
              <w:rPr>
                <w:sz w:val="22"/>
                <w:szCs w:val="22"/>
              </w:rPr>
            </w:pPr>
          </w:p>
        </w:tc>
        <w:tc>
          <w:tcPr>
            <w:tcW w:w="2327" w:type="dxa"/>
          </w:tcPr>
          <w:p w14:paraId="5B9A9DD7" w14:textId="77777777" w:rsidR="00904F1D" w:rsidRPr="00F54412" w:rsidRDefault="00904F1D" w:rsidP="00F54412">
            <w:pPr>
              <w:pStyle w:val="TableParagraph"/>
              <w:rPr>
                <w:sz w:val="22"/>
                <w:szCs w:val="22"/>
              </w:rPr>
            </w:pPr>
          </w:p>
        </w:tc>
        <w:tc>
          <w:tcPr>
            <w:tcW w:w="2943" w:type="dxa"/>
          </w:tcPr>
          <w:p w14:paraId="55A62A27" w14:textId="77777777" w:rsidR="00904F1D" w:rsidRPr="00F54412" w:rsidRDefault="00904F1D" w:rsidP="00F54412">
            <w:pPr>
              <w:pStyle w:val="TableParagraph"/>
              <w:rPr>
                <w:sz w:val="22"/>
                <w:szCs w:val="22"/>
              </w:rPr>
            </w:pPr>
          </w:p>
        </w:tc>
        <w:tc>
          <w:tcPr>
            <w:tcW w:w="2755" w:type="dxa"/>
          </w:tcPr>
          <w:p w14:paraId="62AC0D55" w14:textId="77777777" w:rsidR="00904F1D" w:rsidRPr="00F54412" w:rsidRDefault="00904F1D" w:rsidP="00F54412">
            <w:pPr>
              <w:pStyle w:val="TableParagraph"/>
              <w:rPr>
                <w:sz w:val="22"/>
                <w:szCs w:val="22"/>
              </w:rPr>
            </w:pPr>
          </w:p>
        </w:tc>
      </w:tr>
      <w:tr w:rsidR="00904F1D" w:rsidRPr="00F54412" w14:paraId="54E1EABD" w14:textId="77777777" w:rsidTr="005B32E7">
        <w:trPr>
          <w:trHeight w:val="490"/>
        </w:trPr>
        <w:tc>
          <w:tcPr>
            <w:tcW w:w="2040" w:type="dxa"/>
          </w:tcPr>
          <w:p w14:paraId="72726B7C" w14:textId="77777777" w:rsidR="00904F1D" w:rsidRPr="00F54412" w:rsidRDefault="00904F1D" w:rsidP="00F54412">
            <w:pPr>
              <w:pStyle w:val="TableParagraph"/>
              <w:rPr>
                <w:sz w:val="22"/>
                <w:szCs w:val="22"/>
              </w:rPr>
            </w:pPr>
          </w:p>
        </w:tc>
        <w:tc>
          <w:tcPr>
            <w:tcW w:w="2327" w:type="dxa"/>
          </w:tcPr>
          <w:p w14:paraId="2A927440" w14:textId="77777777" w:rsidR="00904F1D" w:rsidRPr="00F54412" w:rsidRDefault="00904F1D" w:rsidP="00F54412">
            <w:pPr>
              <w:pStyle w:val="TableParagraph"/>
              <w:rPr>
                <w:sz w:val="22"/>
                <w:szCs w:val="22"/>
              </w:rPr>
            </w:pPr>
          </w:p>
        </w:tc>
        <w:tc>
          <w:tcPr>
            <w:tcW w:w="2943" w:type="dxa"/>
          </w:tcPr>
          <w:p w14:paraId="4F828CFF" w14:textId="77777777" w:rsidR="00904F1D" w:rsidRPr="00F54412" w:rsidRDefault="00904F1D" w:rsidP="00F54412">
            <w:pPr>
              <w:pStyle w:val="TableParagraph"/>
              <w:rPr>
                <w:sz w:val="22"/>
                <w:szCs w:val="22"/>
              </w:rPr>
            </w:pPr>
          </w:p>
        </w:tc>
        <w:tc>
          <w:tcPr>
            <w:tcW w:w="2755" w:type="dxa"/>
          </w:tcPr>
          <w:p w14:paraId="5E67F2FE" w14:textId="77777777" w:rsidR="00904F1D" w:rsidRPr="00F54412" w:rsidRDefault="00904F1D" w:rsidP="00F54412">
            <w:pPr>
              <w:pStyle w:val="TableParagraph"/>
              <w:rPr>
                <w:sz w:val="22"/>
                <w:szCs w:val="22"/>
              </w:rPr>
            </w:pPr>
          </w:p>
        </w:tc>
      </w:tr>
      <w:tr w:rsidR="00904F1D" w:rsidRPr="00F54412" w14:paraId="29D1F77E" w14:textId="77777777" w:rsidTr="005B32E7">
        <w:trPr>
          <w:trHeight w:val="490"/>
        </w:trPr>
        <w:tc>
          <w:tcPr>
            <w:tcW w:w="2040" w:type="dxa"/>
          </w:tcPr>
          <w:p w14:paraId="79F74726" w14:textId="77777777" w:rsidR="00904F1D" w:rsidRPr="00F54412" w:rsidRDefault="00904F1D" w:rsidP="00F54412">
            <w:pPr>
              <w:pStyle w:val="TableParagraph"/>
              <w:rPr>
                <w:sz w:val="22"/>
                <w:szCs w:val="22"/>
              </w:rPr>
            </w:pPr>
          </w:p>
        </w:tc>
        <w:tc>
          <w:tcPr>
            <w:tcW w:w="2327" w:type="dxa"/>
          </w:tcPr>
          <w:p w14:paraId="1E716BA0" w14:textId="77777777" w:rsidR="00904F1D" w:rsidRPr="00F54412" w:rsidRDefault="00904F1D" w:rsidP="00F54412">
            <w:pPr>
              <w:pStyle w:val="TableParagraph"/>
              <w:rPr>
                <w:sz w:val="22"/>
                <w:szCs w:val="22"/>
              </w:rPr>
            </w:pPr>
          </w:p>
        </w:tc>
        <w:tc>
          <w:tcPr>
            <w:tcW w:w="2943" w:type="dxa"/>
          </w:tcPr>
          <w:p w14:paraId="003AA57B" w14:textId="77777777" w:rsidR="00904F1D" w:rsidRPr="00F54412" w:rsidRDefault="00904F1D" w:rsidP="00F54412">
            <w:pPr>
              <w:pStyle w:val="TableParagraph"/>
              <w:rPr>
                <w:sz w:val="22"/>
                <w:szCs w:val="22"/>
              </w:rPr>
            </w:pPr>
          </w:p>
        </w:tc>
        <w:tc>
          <w:tcPr>
            <w:tcW w:w="2755" w:type="dxa"/>
          </w:tcPr>
          <w:p w14:paraId="64EB16AE" w14:textId="77777777" w:rsidR="00904F1D" w:rsidRPr="00F54412" w:rsidRDefault="00904F1D" w:rsidP="00F54412">
            <w:pPr>
              <w:pStyle w:val="TableParagraph"/>
              <w:rPr>
                <w:sz w:val="22"/>
                <w:szCs w:val="22"/>
              </w:rPr>
            </w:pPr>
          </w:p>
        </w:tc>
      </w:tr>
    </w:tbl>
    <w:p w14:paraId="77105C4F" w14:textId="77777777" w:rsidR="00904F1D" w:rsidRPr="00F54412" w:rsidRDefault="00904F1D" w:rsidP="00F54412">
      <w:pPr>
        <w:rPr>
          <w:rFonts w:cs="Arial"/>
        </w:rPr>
        <w:sectPr w:rsidR="00904F1D" w:rsidRPr="00F54412" w:rsidSect="00B870D9">
          <w:pgSz w:w="11910" w:h="16840" w:code="9"/>
          <w:pgMar w:top="1418" w:right="851" w:bottom="851" w:left="851" w:header="284" w:footer="284" w:gutter="0"/>
          <w:cols w:space="720"/>
        </w:sectPr>
      </w:pPr>
    </w:p>
    <w:p w14:paraId="6B60CB0B" w14:textId="77777777" w:rsidR="00DC2AB8" w:rsidRPr="00F54412" w:rsidRDefault="00DC2AB8" w:rsidP="00F54412">
      <w:pPr>
        <w:rPr>
          <w:rFonts w:cs="Arial"/>
          <w:color w:val="231F20"/>
        </w:rPr>
        <w:sectPr w:rsidR="00DC2AB8" w:rsidRPr="00F54412" w:rsidSect="00B870D9">
          <w:headerReference w:type="even" r:id="rId41"/>
          <w:type w:val="continuous"/>
          <w:pgSz w:w="11910" w:h="16840" w:code="9"/>
          <w:pgMar w:top="1418" w:right="851" w:bottom="851" w:left="851" w:header="284" w:footer="284" w:gutter="0"/>
          <w:cols w:space="720"/>
        </w:sectPr>
      </w:pPr>
    </w:p>
    <w:p w14:paraId="265D6F40" w14:textId="1E95AEE6" w:rsidR="00904F1D" w:rsidRPr="00F54412" w:rsidRDefault="00E359F9" w:rsidP="000108AC">
      <w:pPr>
        <w:pStyle w:val="Anlagenberschriftpn"/>
      </w:pPr>
      <w:bookmarkStart w:id="75" w:name="_Toc100231485"/>
      <w:r w:rsidRPr="00F54412">
        <w:t>Anlage 15:</w:t>
      </w:r>
      <w:r w:rsidR="000108AC">
        <w:tab/>
      </w:r>
      <w:r w:rsidRPr="00F54412">
        <w:t>Beleuchtung und Raumklima in Unterrichtsräumen</w:t>
      </w:r>
      <w:bookmarkEnd w:id="75"/>
    </w:p>
    <w:p w14:paraId="7D7B4C3C" w14:textId="798981FD" w:rsidR="00AF5242" w:rsidRDefault="00AF5242" w:rsidP="000108AC">
      <w:pPr>
        <w:rPr>
          <w:rStyle w:val="Hyperlink"/>
        </w:rPr>
      </w:pPr>
      <w:r w:rsidRPr="000108AC">
        <w:rPr>
          <w:b/>
        </w:rPr>
        <w:t>Quelle:</w:t>
      </w:r>
      <w:r w:rsidR="000108AC">
        <w:t xml:space="preserve"> </w:t>
      </w:r>
      <w:hyperlink r:id="rId42" w:history="1">
        <w:r w:rsidRPr="00F54412">
          <w:rPr>
            <w:rStyle w:val="Hyperlink"/>
          </w:rPr>
          <w:t>https://www.arbeitsschutz-schulen-nds.de/fileadmin/Dateien/Uebergreifende_Themen/Raumklima/Dokumente/Raumklima_info.pdf</w:t>
        </w:r>
      </w:hyperlink>
    </w:p>
    <w:p w14:paraId="2B4CB5E1" w14:textId="77777777" w:rsidR="000108AC" w:rsidRPr="00F54412" w:rsidRDefault="000108AC" w:rsidP="000108AC"/>
    <w:p w14:paraId="6981A464" w14:textId="030C9177" w:rsidR="00904F1D" w:rsidRPr="00F54412" w:rsidRDefault="00AF5242" w:rsidP="002B747B">
      <w:pPr>
        <w:pStyle w:val="Textkrper"/>
      </w:pPr>
      <w:r w:rsidRPr="00F54412">
        <w:rPr>
          <w:noProof/>
          <w:lang w:eastAsia="de-DE"/>
        </w:rPr>
        <w:drawing>
          <wp:inline distT="0" distB="0" distL="0" distR="0" wp14:anchorId="14352B4B" wp14:editId="767E13CF">
            <wp:extent cx="6438900" cy="8052435"/>
            <wp:effectExtent l="0" t="0" r="0" b="571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500361" cy="8129298"/>
                    </a:xfrm>
                    <a:prstGeom prst="rect">
                      <a:avLst/>
                    </a:prstGeom>
                  </pic:spPr>
                </pic:pic>
              </a:graphicData>
            </a:graphic>
          </wp:inline>
        </w:drawing>
      </w:r>
    </w:p>
    <w:p w14:paraId="351B998F" w14:textId="77777777" w:rsidR="00DE3494" w:rsidRDefault="00DE3494" w:rsidP="002B747B">
      <w:pPr>
        <w:pStyle w:val="Textkrper"/>
        <w:sectPr w:rsidR="00DE3494" w:rsidSect="005B32E7">
          <w:headerReference w:type="default" r:id="rId44"/>
          <w:pgSz w:w="11910" w:h="16840" w:code="9"/>
          <w:pgMar w:top="1418" w:right="851" w:bottom="426" w:left="851" w:header="284" w:footer="284" w:gutter="0"/>
          <w:cols w:space="720"/>
        </w:sectPr>
      </w:pPr>
    </w:p>
    <w:p w14:paraId="096A6A89" w14:textId="2DC21757" w:rsidR="00DE3494" w:rsidRDefault="000108AC" w:rsidP="000108AC">
      <w:pPr>
        <w:pStyle w:val="Anlagenberschriftpn"/>
      </w:pPr>
      <w:bookmarkStart w:id="76" w:name="_Toc100231486"/>
      <w:r>
        <w:t>Anlage 16:</w:t>
      </w:r>
      <w:r>
        <w:tab/>
      </w:r>
      <w:r w:rsidR="00DE3494" w:rsidRPr="00F54412">
        <w:t>Lüftungsempfehlung für Arbeitsräume</w:t>
      </w:r>
      <w:bookmarkEnd w:id="76"/>
    </w:p>
    <w:p w14:paraId="4A4D2FE0" w14:textId="4E1E5BC7" w:rsidR="00DE3494" w:rsidRDefault="00DE3494" w:rsidP="00DE3494">
      <w:pPr>
        <w:spacing w:after="0"/>
        <w:rPr>
          <w:rStyle w:val="Hyperlink"/>
          <w:rFonts w:cs="Arial"/>
        </w:rPr>
      </w:pPr>
      <w:r w:rsidRPr="00F54412">
        <w:rPr>
          <w:rFonts w:cs="Arial"/>
          <w:b/>
        </w:rPr>
        <w:t xml:space="preserve">Quelle: </w:t>
      </w:r>
      <w:hyperlink r:id="rId45" w:history="1">
        <w:r w:rsidRPr="00F54412">
          <w:rPr>
            <w:rStyle w:val="Hyperlink"/>
            <w:rFonts w:cs="Arial"/>
          </w:rPr>
          <w:t>https://www.nlga.niedersachsen.de/download/169977</w:t>
        </w:r>
      </w:hyperlink>
    </w:p>
    <w:p w14:paraId="7DB3D188" w14:textId="77777777" w:rsidR="000108AC" w:rsidRPr="00F54412" w:rsidRDefault="000108AC" w:rsidP="000108AC">
      <w:pPr>
        <w:rPr>
          <w:rStyle w:val="Hyperlink"/>
          <w:rFonts w:cs="Arial"/>
        </w:rPr>
      </w:pPr>
    </w:p>
    <w:p w14:paraId="14A784CF" w14:textId="739110C9" w:rsidR="00DE3494" w:rsidRPr="00F54412" w:rsidRDefault="00DE3494" w:rsidP="000108AC">
      <w:pPr>
        <w:pStyle w:val="Anlagenberschriftpn"/>
      </w:pPr>
      <w:r w:rsidRPr="00F54412">
        <w:rPr>
          <w:noProof/>
          <w:lang w:eastAsia="de-DE"/>
        </w:rPr>
        <w:drawing>
          <wp:inline distT="0" distB="0" distL="0" distR="0" wp14:anchorId="5270F2FB" wp14:editId="4229425D">
            <wp:extent cx="6299200" cy="8191500"/>
            <wp:effectExtent l="0" t="0" r="635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311535" cy="8207540"/>
                    </a:xfrm>
                    <a:prstGeom prst="rect">
                      <a:avLst/>
                    </a:prstGeom>
                  </pic:spPr>
                </pic:pic>
              </a:graphicData>
            </a:graphic>
          </wp:inline>
        </w:drawing>
      </w:r>
    </w:p>
    <w:p w14:paraId="74010705" w14:textId="1B1B3F60" w:rsidR="00AF5242" w:rsidRPr="00F54412" w:rsidRDefault="00AF5242" w:rsidP="002B747B">
      <w:pPr>
        <w:pStyle w:val="Textkrper"/>
        <w:sectPr w:rsidR="00AF5242" w:rsidRPr="00F54412" w:rsidSect="005B32E7">
          <w:pgSz w:w="11910" w:h="16840" w:code="9"/>
          <w:pgMar w:top="1418" w:right="851" w:bottom="568" w:left="851" w:header="284" w:footer="284" w:gutter="0"/>
          <w:cols w:space="720"/>
        </w:sectPr>
      </w:pPr>
    </w:p>
    <w:p w14:paraId="71185387" w14:textId="42E36E6A" w:rsidR="005F14D0" w:rsidRPr="00F54412" w:rsidRDefault="00747562" w:rsidP="002B747B">
      <w:pPr>
        <w:pStyle w:val="Textkrper"/>
        <w:sectPr w:rsidR="005F14D0" w:rsidRPr="00F54412" w:rsidSect="00B870D9">
          <w:pgSz w:w="11910" w:h="16840" w:code="9"/>
          <w:pgMar w:top="1418" w:right="851" w:bottom="851" w:left="851" w:header="284" w:footer="284" w:gutter="0"/>
          <w:cols w:space="720"/>
        </w:sectPr>
      </w:pPr>
      <w:r w:rsidRPr="00F54412">
        <w:rPr>
          <w:noProof/>
          <w:lang w:eastAsia="de-DE"/>
        </w:rPr>
        <w:drawing>
          <wp:inline distT="0" distB="0" distL="0" distR="0" wp14:anchorId="4E84BE8A" wp14:editId="19822D28">
            <wp:extent cx="6311900" cy="92583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692" r="3428"/>
                    <a:stretch/>
                  </pic:blipFill>
                  <pic:spPr bwMode="auto">
                    <a:xfrm>
                      <a:off x="0" y="0"/>
                      <a:ext cx="6359425" cy="9328009"/>
                    </a:xfrm>
                    <a:prstGeom prst="rect">
                      <a:avLst/>
                    </a:prstGeom>
                    <a:ln>
                      <a:noFill/>
                    </a:ln>
                    <a:extLst>
                      <a:ext uri="{53640926-AAD7-44D8-BBD7-CCE9431645EC}">
                        <a14:shadowObscured xmlns:a14="http://schemas.microsoft.com/office/drawing/2010/main"/>
                      </a:ext>
                    </a:extLst>
                  </pic:spPr>
                </pic:pic>
              </a:graphicData>
            </a:graphic>
          </wp:inline>
        </w:drawing>
      </w:r>
    </w:p>
    <w:p w14:paraId="60A152D2" w14:textId="04D83D7A" w:rsidR="00BE0353" w:rsidRPr="00F54412" w:rsidRDefault="00DE3494" w:rsidP="00F54412">
      <w:pPr>
        <w:spacing w:before="100" w:beforeAutospacing="1"/>
        <w:rPr>
          <w:rFonts w:cs="Arial"/>
        </w:rPr>
      </w:pPr>
      <w:r w:rsidRPr="00DE3494">
        <w:rPr>
          <w:rFonts w:cs="Arial"/>
          <w:noProof/>
          <w:lang w:eastAsia="de-DE"/>
        </w:rPr>
        <mc:AlternateContent>
          <mc:Choice Requires="wps">
            <w:drawing>
              <wp:anchor distT="45720" distB="45720" distL="114300" distR="114300" simplePos="0" relativeHeight="251687424" behindDoc="0" locked="0" layoutInCell="1" allowOverlap="1" wp14:anchorId="055F630E" wp14:editId="68D3A259">
                <wp:simplePos x="0" y="0"/>
                <wp:positionH relativeFrom="column">
                  <wp:posOffset>-245110</wp:posOffset>
                </wp:positionH>
                <wp:positionV relativeFrom="paragraph">
                  <wp:posOffset>-709930</wp:posOffset>
                </wp:positionV>
                <wp:extent cx="7029450" cy="597535"/>
                <wp:effectExtent l="0" t="0" r="0" b="0"/>
                <wp:wrapSquare wrapText="bothSides"/>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597535"/>
                        </a:xfrm>
                        <a:prstGeom prst="rect">
                          <a:avLst/>
                        </a:prstGeom>
                        <a:solidFill>
                          <a:srgbClr val="FFFFFF"/>
                        </a:solidFill>
                        <a:ln w="9525">
                          <a:noFill/>
                          <a:miter lim="800000"/>
                          <a:headEnd/>
                          <a:tailEnd/>
                        </a:ln>
                      </wps:spPr>
                      <wps:txbx>
                        <w:txbxContent>
                          <w:p w14:paraId="3421C7C2" w14:textId="281B9136" w:rsidR="000108AC" w:rsidRDefault="000108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F630E" id="_x0000_s1027" type="#_x0000_t202" style="position:absolute;margin-left:-19.3pt;margin-top:-55.9pt;width:553.5pt;height:47.05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" stroked="f">
                <v:textbox>
                  <w:txbxContent>
                    <w:p w14:paraId="3421C7C2" w14:textId="281B9136" w:rsidR="000108AC" w:rsidRDefault="000108AC"/>
                  </w:txbxContent>
                </v:textbox>
                <w10:wrap type="square"/>
              </v:shape>
            </w:pict>
          </mc:Fallback>
        </mc:AlternateContent>
      </w:r>
    </w:p>
    <w:p w14:paraId="5597E164" w14:textId="38EA35C2" w:rsidR="00BE0353" w:rsidRPr="00F54412" w:rsidRDefault="00BE0353" w:rsidP="00F54412">
      <w:pPr>
        <w:spacing w:before="100" w:beforeAutospacing="1"/>
        <w:rPr>
          <w:rFonts w:cs="Arial"/>
        </w:rPr>
      </w:pPr>
    </w:p>
    <w:p w14:paraId="38F08A2B" w14:textId="75FCF88D" w:rsidR="00BE0353" w:rsidRPr="00F54412" w:rsidRDefault="00BE0353" w:rsidP="00F54412">
      <w:pPr>
        <w:spacing w:before="100" w:beforeAutospacing="1"/>
        <w:rPr>
          <w:rFonts w:cs="Arial"/>
        </w:rPr>
      </w:pPr>
    </w:p>
    <w:p w14:paraId="56E1691E" w14:textId="77777777" w:rsidR="00BE0353" w:rsidRPr="00F54412" w:rsidRDefault="00BE0353" w:rsidP="00F54412">
      <w:pPr>
        <w:spacing w:before="100" w:beforeAutospacing="1"/>
        <w:rPr>
          <w:rFonts w:cs="Arial"/>
        </w:rPr>
      </w:pPr>
    </w:p>
    <w:p w14:paraId="220B4826" w14:textId="77777777" w:rsidR="00BE0353" w:rsidRPr="00F54412" w:rsidRDefault="00BE0353" w:rsidP="00F54412">
      <w:pPr>
        <w:spacing w:before="100" w:beforeAutospacing="1"/>
        <w:rPr>
          <w:rFonts w:cs="Arial"/>
        </w:rPr>
      </w:pPr>
    </w:p>
    <w:p w14:paraId="77549E94" w14:textId="77777777" w:rsidR="00BE0353" w:rsidRPr="00F54412" w:rsidRDefault="00BE0353" w:rsidP="00F54412">
      <w:pPr>
        <w:spacing w:before="100" w:beforeAutospacing="1"/>
        <w:rPr>
          <w:rFonts w:cs="Arial"/>
        </w:rPr>
      </w:pPr>
    </w:p>
    <w:p w14:paraId="0B50359B" w14:textId="77777777" w:rsidR="00BE0353" w:rsidRPr="00F54412" w:rsidRDefault="00BE0353" w:rsidP="00F54412">
      <w:pPr>
        <w:spacing w:before="100" w:beforeAutospacing="1"/>
        <w:rPr>
          <w:rFonts w:cs="Arial"/>
        </w:rPr>
      </w:pPr>
    </w:p>
    <w:p w14:paraId="0338ADA4" w14:textId="77777777" w:rsidR="00BE0353" w:rsidRPr="00F54412" w:rsidRDefault="00BE0353" w:rsidP="00F54412">
      <w:pPr>
        <w:spacing w:before="100" w:beforeAutospacing="1"/>
        <w:rPr>
          <w:rFonts w:cs="Arial"/>
        </w:rPr>
      </w:pPr>
    </w:p>
    <w:p w14:paraId="54AD147C" w14:textId="77777777" w:rsidR="00BE0353" w:rsidRPr="00F54412" w:rsidRDefault="00BE0353" w:rsidP="00F54412">
      <w:pPr>
        <w:spacing w:before="100" w:beforeAutospacing="1"/>
        <w:rPr>
          <w:rFonts w:cs="Arial"/>
        </w:rPr>
      </w:pPr>
    </w:p>
    <w:p w14:paraId="4F889AF9" w14:textId="77777777" w:rsidR="00BE0353" w:rsidRPr="00F54412" w:rsidRDefault="00BE0353" w:rsidP="00F54412">
      <w:pPr>
        <w:spacing w:before="100" w:beforeAutospacing="1"/>
        <w:rPr>
          <w:rFonts w:cs="Arial"/>
        </w:rPr>
      </w:pPr>
    </w:p>
    <w:p w14:paraId="617DFC91" w14:textId="77777777" w:rsidR="00BE0353" w:rsidRPr="00F54412" w:rsidRDefault="00BE0353" w:rsidP="00F54412">
      <w:pPr>
        <w:spacing w:before="100" w:beforeAutospacing="1"/>
        <w:rPr>
          <w:rFonts w:cs="Arial"/>
        </w:rPr>
      </w:pPr>
    </w:p>
    <w:p w14:paraId="02AB2930" w14:textId="77777777" w:rsidR="00BE0353" w:rsidRPr="00F54412" w:rsidRDefault="00BE0353" w:rsidP="00F54412">
      <w:pPr>
        <w:spacing w:before="100" w:beforeAutospacing="1"/>
        <w:rPr>
          <w:rFonts w:cs="Arial"/>
        </w:rPr>
      </w:pPr>
    </w:p>
    <w:p w14:paraId="3809CD4E" w14:textId="77777777" w:rsidR="00BE0353" w:rsidRPr="00F54412" w:rsidRDefault="00BE0353" w:rsidP="00F54412">
      <w:pPr>
        <w:spacing w:before="100" w:beforeAutospacing="1"/>
        <w:rPr>
          <w:rFonts w:cs="Arial"/>
        </w:rPr>
      </w:pPr>
    </w:p>
    <w:p w14:paraId="68F5956E" w14:textId="77777777" w:rsidR="00BE0353" w:rsidRPr="00F54412" w:rsidRDefault="00BE0353" w:rsidP="00F54412">
      <w:pPr>
        <w:spacing w:before="100" w:beforeAutospacing="1"/>
        <w:rPr>
          <w:rFonts w:cs="Arial"/>
        </w:rPr>
      </w:pPr>
    </w:p>
    <w:p w14:paraId="007CA0A2" w14:textId="77777777" w:rsidR="00BE0353" w:rsidRPr="00F54412" w:rsidRDefault="00BE0353" w:rsidP="00F54412">
      <w:pPr>
        <w:spacing w:before="100" w:beforeAutospacing="1"/>
        <w:rPr>
          <w:rFonts w:cs="Arial"/>
        </w:rPr>
      </w:pPr>
    </w:p>
    <w:p w14:paraId="538E0564" w14:textId="77777777" w:rsidR="00BE0353" w:rsidRPr="00F54412" w:rsidRDefault="00BE0353" w:rsidP="00F54412">
      <w:pPr>
        <w:spacing w:before="100" w:beforeAutospacing="1"/>
        <w:rPr>
          <w:rFonts w:cs="Arial"/>
        </w:rPr>
      </w:pPr>
    </w:p>
    <w:p w14:paraId="7B1CC4D2" w14:textId="77777777" w:rsidR="00BE0353" w:rsidRPr="00F54412" w:rsidRDefault="00BE0353" w:rsidP="00F54412">
      <w:pPr>
        <w:spacing w:before="100" w:beforeAutospacing="1"/>
        <w:rPr>
          <w:rFonts w:cs="Arial"/>
        </w:rPr>
      </w:pPr>
    </w:p>
    <w:p w14:paraId="0F42C828" w14:textId="77777777" w:rsidR="00BE0353" w:rsidRPr="00F54412" w:rsidRDefault="00BE0353" w:rsidP="00F54412">
      <w:pPr>
        <w:spacing w:before="100" w:beforeAutospacing="1"/>
        <w:rPr>
          <w:rFonts w:cs="Arial"/>
        </w:rPr>
      </w:pPr>
    </w:p>
    <w:p w14:paraId="37170E82" w14:textId="77777777" w:rsidR="00BE0353" w:rsidRPr="00F54412" w:rsidRDefault="00BE0353" w:rsidP="00F54412">
      <w:pPr>
        <w:spacing w:before="100" w:beforeAutospacing="1"/>
        <w:rPr>
          <w:rFonts w:cs="Arial"/>
        </w:rPr>
      </w:pPr>
    </w:p>
    <w:p w14:paraId="4DE8F830" w14:textId="77777777" w:rsidR="00BE0353" w:rsidRPr="00F54412" w:rsidRDefault="00BE0353" w:rsidP="00F54412">
      <w:pPr>
        <w:spacing w:before="100" w:beforeAutospacing="1"/>
        <w:rPr>
          <w:rFonts w:cs="Arial"/>
        </w:rPr>
      </w:pPr>
    </w:p>
    <w:p w14:paraId="3B8D37B6" w14:textId="77777777" w:rsidR="00BE0353" w:rsidRPr="00F54412" w:rsidRDefault="00BE0353" w:rsidP="00F54412">
      <w:pPr>
        <w:spacing w:before="100" w:beforeAutospacing="1"/>
        <w:rPr>
          <w:rFonts w:cs="Arial"/>
        </w:rPr>
      </w:pPr>
    </w:p>
    <w:p w14:paraId="67E413C0" w14:textId="77777777" w:rsidR="00BE0353" w:rsidRPr="00F54412" w:rsidRDefault="00BE0353" w:rsidP="00F54412">
      <w:pPr>
        <w:spacing w:before="100" w:beforeAutospacing="1"/>
        <w:rPr>
          <w:rFonts w:cs="Arial"/>
        </w:rPr>
      </w:pPr>
    </w:p>
    <w:p w14:paraId="60C41339" w14:textId="77777777" w:rsidR="00BE0353" w:rsidRPr="00F54412" w:rsidRDefault="00BE0353" w:rsidP="00F54412">
      <w:pPr>
        <w:spacing w:before="100" w:beforeAutospacing="1"/>
        <w:rPr>
          <w:rFonts w:cs="Arial"/>
        </w:rPr>
      </w:pPr>
    </w:p>
    <w:p w14:paraId="2222DF92" w14:textId="41F59C88" w:rsidR="00904F1D" w:rsidRDefault="00660C8B" w:rsidP="00F54412">
      <w:pPr>
        <w:spacing w:before="100" w:beforeAutospacing="1"/>
        <w:rPr>
          <w:rFonts w:cs="Arial"/>
          <w:color w:val="ED1A3A"/>
          <w:sz w:val="48"/>
          <w:szCs w:val="48"/>
          <w:u w:val="single"/>
        </w:rPr>
      </w:pPr>
      <w:hyperlink r:id="rId48">
        <w:r w:rsidR="00E359F9" w:rsidRPr="00DE3494">
          <w:rPr>
            <w:rFonts w:cs="Arial"/>
            <w:color w:val="ED1A3A"/>
            <w:sz w:val="48"/>
            <w:szCs w:val="48"/>
            <w:u w:val="single"/>
          </w:rPr>
          <w:t>www.nlga.niedersachsen.de</w:t>
        </w:r>
      </w:hyperlink>
    </w:p>
    <w:p w14:paraId="0682E227" w14:textId="064311B9" w:rsidR="00380B62" w:rsidRPr="00DE3494" w:rsidRDefault="00380B62" w:rsidP="00CD352C">
      <w:pPr>
        <w:pStyle w:val="Textkrper"/>
      </w:pPr>
    </w:p>
    <w:sectPr w:rsidR="00380B62" w:rsidRPr="00DE3494" w:rsidSect="00CD352C">
      <w:pgSz w:w="11910" w:h="16840" w:code="9"/>
      <w:pgMar w:top="1418" w:right="851" w:bottom="851" w:left="851" w:header="284"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FAEB40" w14:textId="77777777" w:rsidR="00660C8B" w:rsidRDefault="00660C8B">
      <w:r>
        <w:separator/>
      </w:r>
    </w:p>
  </w:endnote>
  <w:endnote w:type="continuationSeparator" w:id="0">
    <w:p w14:paraId="63BC0ADC" w14:textId="77777777" w:rsidR="00660C8B" w:rsidRDefault="00660C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DSFrutiger 55 Roman">
    <w:panose1 w:val="02000503040000020004"/>
    <w:charset w:val="00"/>
    <w:family w:val="auto"/>
    <w:pitch w:val="variable"/>
    <w:sig w:usb0="80000027"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NDSFrutiger 45 Light">
    <w:panose1 w:val="02000403040000020004"/>
    <w:charset w:val="00"/>
    <w:family w:val="auto"/>
    <w:pitch w:val="variable"/>
    <w:sig w:usb0="80000027"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80B69" w14:textId="77777777" w:rsidR="000108AC" w:rsidRDefault="000108A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082A9" w14:textId="77777777" w:rsidR="000108AC" w:rsidRDefault="000108AC">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C2E68" w14:textId="77777777" w:rsidR="000108AC" w:rsidRDefault="000108A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1A8796" w14:textId="77777777" w:rsidR="00660C8B" w:rsidRDefault="00660C8B">
      <w:r>
        <w:separator/>
      </w:r>
    </w:p>
  </w:footnote>
  <w:footnote w:type="continuationSeparator" w:id="0">
    <w:p w14:paraId="21477623" w14:textId="77777777" w:rsidR="00660C8B" w:rsidRDefault="00660C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C76F8" w14:textId="61B0EEAB" w:rsidR="000108AC" w:rsidRDefault="00660C8B" w:rsidP="002B747B">
    <w:pPr>
      <w:pStyle w:val="Textkrper"/>
    </w:pPr>
    <w:r>
      <w:pict w14:anchorId="24F1040D">
        <v:shapetype id="_x0000_t202" coordsize="21600,21600" o:spt="202" path="m,l,21600r21600,l21600,xe">
          <v:stroke joinstyle="miter"/>
          <v:path gradientshapeok="t" o:connecttype="rect"/>
        </v:shapetype>
        <v:shape id="docshape31" o:spid="_x0000_s2055" type="#_x0000_t202" style="position:absolute;margin-left:385.3pt;margin-top:24.65pt;width:159.95pt;height:25pt;z-index:-17603072;mso-position-horizontal-relative:page;mso-position-vertical-relative:page" filled="f" stroked="f">
          <v:textbox style="mso-next-textbox:#docshape31" inset="0,0,0,0">
            <w:txbxContent>
              <w:p w14:paraId="63EB727D" w14:textId="3AE3A325" w:rsidR="000108AC" w:rsidRPr="008A6ED6" w:rsidRDefault="000108AC">
                <w:pPr>
                  <w:spacing w:before="20"/>
                  <w:ind w:left="20"/>
                  <w:rPr>
                    <w:rFonts w:cs="Arial"/>
                    <w:b/>
                    <w:sz w:val="36"/>
                    <w:szCs w:val="36"/>
                  </w:rPr>
                </w:pPr>
                <w:r w:rsidRPr="008A6ED6">
                  <w:rPr>
                    <w:rFonts w:cs="Arial"/>
                    <w:b/>
                    <w:color w:val="FFFFFF"/>
                    <w:sz w:val="36"/>
                    <w:szCs w:val="36"/>
                  </w:rPr>
                  <w:t>Schulhygieneplan</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6CD64" w14:textId="3BF7455E" w:rsidR="000108AC" w:rsidRDefault="00660C8B" w:rsidP="002B747B">
    <w:pPr>
      <w:pStyle w:val="Textkrper"/>
    </w:pPr>
    <w:r>
      <w:pict w14:anchorId="098B6495">
        <v:shapetype id="_x0000_t202" coordsize="21600,21600" o:spt="202" path="m,l,21600r21600,l21600,xe">
          <v:stroke joinstyle="miter"/>
          <v:path gradientshapeok="t" o:connecttype="rect"/>
        </v:shapetype>
        <v:shape id="docshape29" o:spid="_x0000_s2057" type="#_x0000_t202" style="position:absolute;margin-left:50pt;margin-top:24.65pt;width:184pt;height:26pt;z-index:-17604096;mso-position-horizontal-relative:page;mso-position-vertical-relative:page" filled="f" stroked="f">
          <v:textbox style="mso-next-textbox:#docshape29" inset="0,0,0,0">
            <w:txbxContent>
              <w:p w14:paraId="7D630D02" w14:textId="638955D6" w:rsidR="000108AC" w:rsidRPr="008A6ED6" w:rsidRDefault="000108AC">
                <w:pPr>
                  <w:spacing w:before="20"/>
                  <w:ind w:left="20"/>
                  <w:rPr>
                    <w:rFonts w:cs="Arial"/>
                    <w:b/>
                    <w:sz w:val="36"/>
                    <w:szCs w:val="36"/>
                  </w:rPr>
                </w:pPr>
                <w:r w:rsidRPr="008A6ED6">
                  <w:rPr>
                    <w:rFonts w:cs="Arial"/>
                    <w:b/>
                    <w:color w:val="FFFFFF"/>
                    <w:sz w:val="36"/>
                    <w:szCs w:val="36"/>
                  </w:rPr>
                  <w:t>Schulhygieneplan</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0597" w14:textId="77777777" w:rsidR="000108AC" w:rsidRDefault="000108AC">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939A9" w14:textId="3A72BD13" w:rsidR="000108AC" w:rsidRDefault="00660C8B" w:rsidP="002B747B">
    <w:pPr>
      <w:pStyle w:val="Textkrper"/>
    </w:pPr>
    <w:r>
      <w:pict w14:anchorId="2D105C46">
        <v:shapetype id="_x0000_t202" coordsize="21600,21600" o:spt="202" path="m,l,21600r21600,l21600,xe">
          <v:stroke joinstyle="miter"/>
          <v:path gradientshapeok="t" o:connecttype="rect"/>
        </v:shapetype>
        <v:shape id="docshape36" o:spid="_x0000_s2050" type="#_x0000_t202" style="position:absolute;margin-left:378.75pt;margin-top:23.15pt;width:166.5pt;height:28pt;z-index:-17600512;mso-position-horizontal-relative:page;mso-position-vertical-relative:page" filled="f" stroked="f">
          <v:textbox style="mso-next-textbox:#docshape36" inset="0,0,0,0">
            <w:txbxContent>
              <w:p w14:paraId="307A1850" w14:textId="3695FDBA" w:rsidR="000108AC" w:rsidRPr="008A6ED6" w:rsidRDefault="000108AC">
                <w:pPr>
                  <w:spacing w:before="20"/>
                  <w:ind w:left="20"/>
                  <w:rPr>
                    <w:rFonts w:cs="Arial"/>
                    <w:b/>
                    <w:sz w:val="36"/>
                    <w:szCs w:val="36"/>
                  </w:rPr>
                </w:pPr>
                <w:r w:rsidRPr="008A6ED6">
                  <w:rPr>
                    <w:rFonts w:cs="Arial"/>
                    <w:b/>
                    <w:color w:val="FFFFFF"/>
                    <w:sz w:val="36"/>
                    <w:szCs w:val="36"/>
                  </w:rPr>
                  <w:t>Schulhygieneplan</w:t>
                </w:r>
              </w:p>
            </w:txbxContent>
          </v:textbox>
          <w10:wrap anchorx="page" anchory="page"/>
        </v:shape>
      </w:pict>
    </w:r>
    <w:r>
      <w:pict w14:anchorId="439E5ADB">
        <v:rect id="docshape35" o:spid="_x0000_s2051" style="position:absolute;margin-left:28.35pt;margin-top:22.7pt;width:521.6pt;height:26.95pt;z-index:-17601024;mso-position-horizontal-relative:page;mso-position-vertical-relative:page" fillcolor="#ed1a3a" stroked="f">
          <w10:wrap anchorx="page" anchory="page"/>
        </v:rect>
      </w:pict>
    </w:r>
    <w:r>
      <w:pict w14:anchorId="67B0C5AA">
        <v:shape id="docshape37" o:spid="_x0000_s2049" type="#_x0000_t202" style="position:absolute;margin-left:30.2pt;margin-top:29.55pt;width:18.15pt;height:13.85pt;z-index:-17600000;mso-position-horizontal-relative:page;mso-position-vertical-relative:page" filled="f" stroked="f">
          <v:textbox style="mso-next-textbox:#docshape37" inset="0,0,0,0">
            <w:txbxContent>
              <w:p w14:paraId="3CCAB9E5" w14:textId="66239C85" w:rsidR="000108AC" w:rsidRPr="00113F6A" w:rsidRDefault="000108AC" w:rsidP="00113F6A">
                <w:pPr>
                  <w:pStyle w:val="KeinLeerraum"/>
                  <w:rPr>
                    <w:b/>
                    <w:color w:val="FFFFFF" w:themeColor="background1"/>
                  </w:rPr>
                </w:pPr>
                <w:r w:rsidRPr="00113F6A">
                  <w:rPr>
                    <w:b/>
                    <w:color w:val="FFFFFF" w:themeColor="background1"/>
                  </w:rPr>
                  <w:fldChar w:fldCharType="begin"/>
                </w:r>
                <w:r w:rsidRPr="00113F6A">
                  <w:rPr>
                    <w:b/>
                    <w:color w:val="FFFFFF" w:themeColor="background1"/>
                  </w:rPr>
                  <w:instrText xml:space="preserve"> PAGE </w:instrText>
                </w:r>
                <w:r w:rsidRPr="00113F6A">
                  <w:rPr>
                    <w:b/>
                    <w:color w:val="FFFFFF" w:themeColor="background1"/>
                  </w:rPr>
                  <w:fldChar w:fldCharType="separate"/>
                </w:r>
                <w:r w:rsidR="0026042A">
                  <w:rPr>
                    <w:b/>
                    <w:noProof/>
                    <w:color w:val="FFFFFF" w:themeColor="background1"/>
                  </w:rPr>
                  <w:t>48</w:t>
                </w:r>
                <w:r w:rsidRPr="00113F6A">
                  <w:rPr>
                    <w:b/>
                    <w:color w:val="FFFFFF" w:themeColor="background1"/>
                  </w:rPr>
                  <w:fldChar w:fldCharType="end"/>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33A2B" w14:textId="57186131" w:rsidR="000108AC" w:rsidRDefault="00660C8B" w:rsidP="002B747B">
    <w:pPr>
      <w:pStyle w:val="Textkrper"/>
    </w:pPr>
    <w:r>
      <w:pict w14:anchorId="12100B8E">
        <v:shapetype id="_x0000_t202" coordsize="21600,21600" o:spt="202" path="m,l,21600r21600,l21600,xe">
          <v:stroke joinstyle="miter"/>
          <v:path gradientshapeok="t" o:connecttype="rect"/>
        </v:shapetype>
        <v:shape id="docshape33" o:spid="_x0000_s2053" type="#_x0000_t202" style="position:absolute;margin-left:50pt;margin-top:24.2pt;width:165.95pt;height:26.05pt;z-index:-17602048;mso-position-horizontal-relative:page;mso-position-vertical-relative:page" filled="f" stroked="f">
          <v:textbox style="mso-next-textbox:#docshape33" inset="0,0,0,0">
            <w:txbxContent>
              <w:p w14:paraId="677B4E47" w14:textId="713DD66F" w:rsidR="000108AC" w:rsidRPr="008A6ED6" w:rsidRDefault="000108AC">
                <w:pPr>
                  <w:spacing w:before="20"/>
                  <w:ind w:left="20"/>
                  <w:rPr>
                    <w:rFonts w:cs="Arial"/>
                    <w:b/>
                    <w:sz w:val="36"/>
                    <w:szCs w:val="36"/>
                  </w:rPr>
                </w:pPr>
                <w:r w:rsidRPr="008A6ED6">
                  <w:rPr>
                    <w:rFonts w:cs="Arial"/>
                    <w:b/>
                    <w:color w:val="FFFFFF"/>
                    <w:sz w:val="36"/>
                    <w:szCs w:val="36"/>
                  </w:rPr>
                  <w:t>Schulhygieneplan</w:t>
                </w:r>
              </w:p>
            </w:txbxContent>
          </v:textbox>
          <w10:wrap anchorx="page" anchory="page"/>
        </v:shape>
      </w:pict>
    </w:r>
    <w:r>
      <w:pict w14:anchorId="039BFB9B">
        <v:rect id="docshape32" o:spid="_x0000_s2054" style="position:absolute;margin-left:45.35pt;margin-top:22.7pt;width:521.6pt;height:26.95pt;z-index:-17602560;mso-position-horizontal-relative:page;mso-position-vertical-relative:page" fillcolor="#ed1a3a" stroked="f">
          <w10:wrap anchorx="page" anchory="page"/>
        </v:rect>
      </w:pict>
    </w:r>
    <w:r>
      <w:pict w14:anchorId="0C97FA71">
        <v:shape id="docshape34" o:spid="_x0000_s2052" type="#_x0000_t202" style="position:absolute;margin-left:549.15pt;margin-top:29.55pt;width:18.15pt;height:13.85pt;z-index:-17601536;mso-position-horizontal-relative:page;mso-position-vertical-relative:page" filled="f" stroked="f">
          <v:textbox style="mso-next-textbox:#docshape34" inset="0,0,0,0">
            <w:txbxContent>
              <w:p w14:paraId="69E3DC8C" w14:textId="367D9260" w:rsidR="000108AC" w:rsidRPr="00113F6A" w:rsidRDefault="000108AC" w:rsidP="00113F6A">
                <w:pPr>
                  <w:pStyle w:val="KeinLeerraum"/>
                  <w:rPr>
                    <w:b/>
                    <w:color w:val="FFFFFF" w:themeColor="background1"/>
                  </w:rPr>
                </w:pPr>
                <w:r w:rsidRPr="00113F6A">
                  <w:rPr>
                    <w:b/>
                    <w:color w:val="FFFFFF" w:themeColor="background1"/>
                  </w:rPr>
                  <w:fldChar w:fldCharType="begin"/>
                </w:r>
                <w:r w:rsidRPr="00113F6A">
                  <w:rPr>
                    <w:b/>
                    <w:color w:val="FFFFFF" w:themeColor="background1"/>
                  </w:rPr>
                  <w:instrText xml:space="preserve"> PAGE </w:instrText>
                </w:r>
                <w:r w:rsidRPr="00113F6A">
                  <w:rPr>
                    <w:b/>
                    <w:color w:val="FFFFFF" w:themeColor="background1"/>
                  </w:rPr>
                  <w:fldChar w:fldCharType="separate"/>
                </w:r>
                <w:r w:rsidR="0026042A">
                  <w:rPr>
                    <w:b/>
                    <w:noProof/>
                    <w:color w:val="FFFFFF" w:themeColor="background1"/>
                  </w:rPr>
                  <w:t>47</w:t>
                </w:r>
                <w:r w:rsidRPr="00113F6A">
                  <w:rPr>
                    <w:b/>
                    <w:color w:val="FFFFFF" w:themeColor="background1"/>
                  </w:rPr>
                  <w:fldChar w:fldCharType="end"/>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62E6A" w14:textId="2177D927" w:rsidR="000108AC" w:rsidRDefault="000108AC" w:rsidP="002B747B">
    <w:pPr>
      <w:pStyle w:val="Textkrper"/>
    </w:pPr>
    <w:r>
      <w:rPr>
        <w:noProof/>
        <w:lang w:eastAsia="de-DE"/>
      </w:rPr>
      <mc:AlternateContent>
        <mc:Choice Requires="wps">
          <w:drawing>
            <wp:anchor distT="0" distB="0" distL="114300" distR="114300" simplePos="0" relativeHeight="251668992" behindDoc="1" locked="0" layoutInCell="1" allowOverlap="1" wp14:anchorId="1FDC2AB9" wp14:editId="09BFE319">
              <wp:simplePos x="0" y="0"/>
              <wp:positionH relativeFrom="page">
                <wp:posOffset>4810125</wp:posOffset>
              </wp:positionH>
              <wp:positionV relativeFrom="page">
                <wp:posOffset>294005</wp:posOffset>
              </wp:positionV>
              <wp:extent cx="2114550" cy="355600"/>
              <wp:effectExtent l="0" t="0" r="0" b="0"/>
              <wp:wrapNone/>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38D9D" w14:textId="77777777" w:rsidR="000108AC" w:rsidRPr="008A6ED6" w:rsidRDefault="000108AC" w:rsidP="0004247B">
                          <w:pPr>
                            <w:spacing w:before="20"/>
                            <w:ind w:left="20"/>
                            <w:rPr>
                              <w:rFonts w:cs="Arial"/>
                              <w:b/>
                              <w:sz w:val="36"/>
                              <w:szCs w:val="36"/>
                            </w:rPr>
                          </w:pPr>
                          <w:r w:rsidRPr="008A6ED6">
                            <w:rPr>
                              <w:rFonts w:cs="Arial"/>
                              <w:b/>
                              <w:color w:val="FFFFFF"/>
                              <w:sz w:val="36"/>
                              <w:szCs w:val="36"/>
                            </w:rPr>
                            <w:t>Schulhygieneplan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DC2AB9" id="_x0000_t202" coordsize="21600,21600" o:spt="202" path="m,l,21600r21600,l21600,xe">
              <v:stroke joinstyle="miter"/>
              <v:path gradientshapeok="t" o:connecttype="rect"/>
            </v:shapetype>
            <v:shape id="Textfeld 15" o:spid="_x0000_s1028" type="#_x0000_t202" style="position:absolute;margin-left:378.75pt;margin-top:23.15pt;width:166.5pt;height:28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" filled="f" stroked="f">
              <v:textbox inset="0,0,0,0">
                <w:txbxContent>
                  <w:p w14:paraId="3C138D9D" w14:textId="77777777" w:rsidR="000108AC" w:rsidRPr="008A6ED6" w:rsidRDefault="000108AC" w:rsidP="0004247B">
                    <w:pPr>
                      <w:spacing w:before="20"/>
                      <w:ind w:left="20"/>
                      <w:rPr>
                        <w:rFonts w:cs="Arial"/>
                        <w:b/>
                        <w:sz w:val="36"/>
                        <w:szCs w:val="36"/>
                      </w:rPr>
                    </w:pPr>
                    <w:r w:rsidRPr="008A6ED6">
                      <w:rPr>
                        <w:rFonts w:cs="Arial"/>
                        <w:b/>
                        <w:color w:val="FFFFFF"/>
                        <w:sz w:val="36"/>
                        <w:szCs w:val="36"/>
                      </w:rPr>
                      <w:t>Schulhygieneplan</w:t>
                    </w:r>
                  </w:p>
                </w:txbxContent>
              </v:textbox>
              <w10:wrap anchorx="page" anchory="page"/>
            </v:shape>
          </w:pict>
        </mc:Fallback>
      </mc:AlternateContent>
    </w:r>
    <w:r>
      <w:rPr>
        <w:noProof/>
        <w:lang w:eastAsia="de-DE"/>
      </w:rPr>
      <mc:AlternateContent>
        <mc:Choice Requires="wps">
          <w:drawing>
            <wp:anchor distT="0" distB="0" distL="114300" distR="114300" simplePos="0" relativeHeight="251663872" behindDoc="1" locked="0" layoutInCell="1" allowOverlap="1" wp14:anchorId="5C5FC1A3" wp14:editId="0E190388">
              <wp:simplePos x="0" y="0"/>
              <wp:positionH relativeFrom="page">
                <wp:posOffset>360045</wp:posOffset>
              </wp:positionH>
              <wp:positionV relativeFrom="page">
                <wp:posOffset>288290</wp:posOffset>
              </wp:positionV>
              <wp:extent cx="6624320" cy="342265"/>
              <wp:effectExtent l="0" t="0" r="0" b="0"/>
              <wp:wrapNone/>
              <wp:docPr id="14" name="Rechtec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4320" cy="342265"/>
                      </a:xfrm>
                      <a:prstGeom prst="rect">
                        <a:avLst/>
                      </a:prstGeom>
                      <a:solidFill>
                        <a:srgbClr val="ED1A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5A903" id="Rechteck 14" o:spid="_x0000_s1026" style="position:absolute;margin-left:28.35pt;margin-top:22.7pt;width:521.6pt;height:26.9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" fillcolor="#ed1a3a" stroked="f">
              <w10:wrap anchorx="page" anchory="page"/>
            </v:rect>
          </w:pict>
        </mc:Fallback>
      </mc:AlternateContent>
    </w:r>
    <w:r>
      <w:rPr>
        <w:noProof/>
        <w:lang w:eastAsia="de-DE"/>
      </w:rPr>
      <mc:AlternateContent>
        <mc:Choice Requires="wps">
          <w:drawing>
            <wp:anchor distT="0" distB="0" distL="114300" distR="114300" simplePos="0" relativeHeight="251674112" behindDoc="1" locked="0" layoutInCell="1" allowOverlap="1" wp14:anchorId="60948086" wp14:editId="3DBED8C7">
              <wp:simplePos x="0" y="0"/>
              <wp:positionH relativeFrom="page">
                <wp:posOffset>383540</wp:posOffset>
              </wp:positionH>
              <wp:positionV relativeFrom="page">
                <wp:posOffset>375285</wp:posOffset>
              </wp:positionV>
              <wp:extent cx="230505" cy="175895"/>
              <wp:effectExtent l="0" t="0" r="0" b="0"/>
              <wp:wrapNone/>
              <wp:docPr id="1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F2CED" w14:textId="74213749" w:rsidR="000108AC" w:rsidRPr="00113F6A" w:rsidRDefault="000108AC" w:rsidP="0004247B">
                          <w:pPr>
                            <w:pStyle w:val="KeinLeerraum"/>
                            <w:rPr>
                              <w:b/>
                              <w:color w:val="FFFFFF" w:themeColor="background1"/>
                            </w:rPr>
                          </w:pPr>
                          <w:r w:rsidRPr="00113F6A">
                            <w:rPr>
                              <w:b/>
                              <w:color w:val="FFFFFF" w:themeColor="background1"/>
                            </w:rPr>
                            <w:fldChar w:fldCharType="begin"/>
                          </w:r>
                          <w:r w:rsidRPr="00113F6A">
                            <w:rPr>
                              <w:b/>
                              <w:color w:val="FFFFFF" w:themeColor="background1"/>
                            </w:rPr>
                            <w:instrText xml:space="preserve"> PAGE </w:instrText>
                          </w:r>
                          <w:r w:rsidRPr="00113F6A">
                            <w:rPr>
                              <w:b/>
                              <w:color w:val="FFFFFF" w:themeColor="background1"/>
                            </w:rPr>
                            <w:fldChar w:fldCharType="separate"/>
                          </w:r>
                          <w:r w:rsidR="0026042A">
                            <w:rPr>
                              <w:b/>
                              <w:noProof/>
                              <w:color w:val="FFFFFF" w:themeColor="background1"/>
                            </w:rPr>
                            <w:t>52</w:t>
                          </w:r>
                          <w:r w:rsidRPr="00113F6A">
                            <w:rPr>
                              <w:b/>
                              <w:color w:val="FFFFFF" w:themeColor="background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48086" id="Textfeld 13" o:spid="_x0000_s1029" type="#_x0000_t202" style="position:absolute;margin-left:30.2pt;margin-top:29.55pt;width:18.15pt;height:13.8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v1csQIAALE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" filled="f" stroked="f">
              <v:textbox inset="0,0,0,0">
                <w:txbxContent>
                  <w:p w14:paraId="2C0F2CED" w14:textId="74213749" w:rsidR="000108AC" w:rsidRPr="00113F6A" w:rsidRDefault="000108AC" w:rsidP="0004247B">
                    <w:pPr>
                      <w:pStyle w:val="KeinLeerraum"/>
                      <w:rPr>
                        <w:b/>
                        <w:color w:val="FFFFFF" w:themeColor="background1"/>
                      </w:rPr>
                    </w:pPr>
                    <w:r w:rsidRPr="00113F6A">
                      <w:rPr>
                        <w:b/>
                        <w:color w:val="FFFFFF" w:themeColor="background1"/>
                      </w:rPr>
                      <w:fldChar w:fldCharType="begin"/>
                    </w:r>
                    <w:r w:rsidRPr="00113F6A">
                      <w:rPr>
                        <w:b/>
                        <w:color w:val="FFFFFF" w:themeColor="background1"/>
                      </w:rPr>
                      <w:instrText xml:space="preserve"> PAGE </w:instrText>
                    </w:r>
                    <w:r w:rsidRPr="00113F6A">
                      <w:rPr>
                        <w:b/>
                        <w:color w:val="FFFFFF" w:themeColor="background1"/>
                      </w:rPr>
                      <w:fldChar w:fldCharType="separate"/>
                    </w:r>
                    <w:r w:rsidR="0026042A">
                      <w:rPr>
                        <w:b/>
                        <w:noProof/>
                        <w:color w:val="FFFFFF" w:themeColor="background1"/>
                      </w:rPr>
                      <w:t>52</w:t>
                    </w:r>
                    <w:r w:rsidRPr="00113F6A">
                      <w:rPr>
                        <w:b/>
                        <w:color w:val="FFFFFF" w:themeColor="background1"/>
                      </w:rPr>
                      <w:fldChar w:fldCharType="end"/>
                    </w:r>
                  </w:p>
                </w:txbxContent>
              </v:textbox>
              <w10:wrap anchorx="page" anchory="page"/>
            </v:shape>
          </w:pict>
        </mc:Fallback>
      </mc:AlternateContent>
    </w:r>
  </w:p>
  <w:p w14:paraId="2A4760EF" w14:textId="77777777" w:rsidR="000108AC" w:rsidRDefault="000108AC" w:rsidP="002B747B">
    <w:pPr>
      <w:pStyle w:val="Textkrp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116EB" w14:textId="5B14D120" w:rsidR="000108AC" w:rsidRDefault="000108AC" w:rsidP="002B747B">
    <w:pPr>
      <w:pStyle w:val="Textkrper"/>
    </w:pPr>
    <w:r>
      <w:rPr>
        <w:noProof/>
        <w:lang w:eastAsia="de-DE"/>
      </w:rPr>
      <mc:AlternateContent>
        <mc:Choice Requires="wps">
          <w:drawing>
            <wp:anchor distT="0" distB="0" distL="114300" distR="114300" simplePos="0" relativeHeight="251652608" behindDoc="1" locked="0" layoutInCell="1" allowOverlap="1" wp14:anchorId="352E713E" wp14:editId="5F3A4FD0">
              <wp:simplePos x="0" y="0"/>
              <wp:positionH relativeFrom="page">
                <wp:posOffset>635000</wp:posOffset>
              </wp:positionH>
              <wp:positionV relativeFrom="page">
                <wp:posOffset>307340</wp:posOffset>
              </wp:positionV>
              <wp:extent cx="2107565" cy="330835"/>
              <wp:effectExtent l="0" t="0" r="0" b="0"/>
              <wp:wrapNone/>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7565"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1A431" w14:textId="77777777" w:rsidR="000108AC" w:rsidRPr="008A6ED6" w:rsidRDefault="000108AC" w:rsidP="0004247B">
                          <w:pPr>
                            <w:spacing w:before="20"/>
                            <w:ind w:left="20"/>
                            <w:rPr>
                              <w:rFonts w:cs="Arial"/>
                              <w:b/>
                              <w:sz w:val="36"/>
                              <w:szCs w:val="36"/>
                            </w:rPr>
                          </w:pPr>
                          <w:r w:rsidRPr="008A6ED6">
                            <w:rPr>
                              <w:rFonts w:cs="Arial"/>
                              <w:b/>
                              <w:color w:val="FFFFFF"/>
                              <w:sz w:val="36"/>
                              <w:szCs w:val="36"/>
                            </w:rPr>
                            <w:t>Schulhygieneplan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2E713E" id="_x0000_t202" coordsize="21600,21600" o:spt="202" path="m,l,21600r21600,l21600,xe">
              <v:stroke joinstyle="miter"/>
              <v:path gradientshapeok="t" o:connecttype="rect"/>
            </v:shapetype>
            <v:shape id="Textfeld 18" o:spid="_x0000_s1030" type="#_x0000_t202" style="position:absolute;margin-left:50pt;margin-top:24.2pt;width:165.95pt;height:26.0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" filled="f" stroked="f">
              <v:textbox inset="0,0,0,0">
                <w:txbxContent>
                  <w:p w14:paraId="5751A431" w14:textId="77777777" w:rsidR="000108AC" w:rsidRPr="008A6ED6" w:rsidRDefault="000108AC" w:rsidP="0004247B">
                    <w:pPr>
                      <w:spacing w:before="20"/>
                      <w:ind w:left="20"/>
                      <w:rPr>
                        <w:rFonts w:cs="Arial"/>
                        <w:b/>
                        <w:sz w:val="36"/>
                        <w:szCs w:val="36"/>
                      </w:rPr>
                    </w:pPr>
                    <w:r w:rsidRPr="008A6ED6">
                      <w:rPr>
                        <w:rFonts w:cs="Arial"/>
                        <w:b/>
                        <w:color w:val="FFFFFF"/>
                        <w:sz w:val="36"/>
                        <w:szCs w:val="36"/>
                      </w:rPr>
                      <w:t>Schulhygieneplan</w:t>
                    </w:r>
                  </w:p>
                </w:txbxContent>
              </v:textbox>
              <w10:wrap anchorx="page" anchory="page"/>
            </v:shape>
          </w:pict>
        </mc:Fallback>
      </mc:AlternateContent>
    </w:r>
    <w:r>
      <w:rPr>
        <w:noProof/>
        <w:lang w:eastAsia="de-DE"/>
      </w:rPr>
      <mc:AlternateContent>
        <mc:Choice Requires="wps">
          <w:drawing>
            <wp:anchor distT="0" distB="0" distL="114300" distR="114300" simplePos="0" relativeHeight="251646464" behindDoc="1" locked="0" layoutInCell="1" allowOverlap="1" wp14:anchorId="51BB187C" wp14:editId="07AFBB3D">
              <wp:simplePos x="0" y="0"/>
              <wp:positionH relativeFrom="page">
                <wp:posOffset>575945</wp:posOffset>
              </wp:positionH>
              <wp:positionV relativeFrom="page">
                <wp:posOffset>288290</wp:posOffset>
              </wp:positionV>
              <wp:extent cx="6624320" cy="342265"/>
              <wp:effectExtent l="0" t="0" r="0" b="0"/>
              <wp:wrapNone/>
              <wp:docPr id="17" name="Rechteck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4320" cy="342265"/>
                      </a:xfrm>
                      <a:prstGeom prst="rect">
                        <a:avLst/>
                      </a:prstGeom>
                      <a:solidFill>
                        <a:srgbClr val="ED1A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52B2D" id="Rechteck 17" o:spid="_x0000_s1026" style="position:absolute;margin-left:45.35pt;margin-top:22.7pt;width:521.6pt;height:26.9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" fillcolor="#ed1a3a" stroked="f">
              <w10:wrap anchorx="page" anchory="page"/>
            </v:rect>
          </w:pict>
        </mc:Fallback>
      </mc:AlternateContent>
    </w:r>
    <w:r>
      <w:rPr>
        <w:noProof/>
        <w:lang w:eastAsia="de-DE"/>
      </w:rPr>
      <mc:AlternateContent>
        <mc:Choice Requires="wps">
          <w:drawing>
            <wp:anchor distT="0" distB="0" distL="114300" distR="114300" simplePos="0" relativeHeight="251658752" behindDoc="1" locked="0" layoutInCell="1" allowOverlap="1" wp14:anchorId="11A73965" wp14:editId="4E4CA5D9">
              <wp:simplePos x="0" y="0"/>
              <wp:positionH relativeFrom="page">
                <wp:posOffset>6974205</wp:posOffset>
              </wp:positionH>
              <wp:positionV relativeFrom="page">
                <wp:posOffset>375285</wp:posOffset>
              </wp:positionV>
              <wp:extent cx="230505" cy="175895"/>
              <wp:effectExtent l="0" t="0" r="0" b="0"/>
              <wp:wrapNone/>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CB81E" w14:textId="2EE10CE8" w:rsidR="000108AC" w:rsidRPr="00113F6A" w:rsidRDefault="000108AC" w:rsidP="0004247B">
                          <w:pPr>
                            <w:pStyle w:val="KeinLeerraum"/>
                            <w:rPr>
                              <w:b/>
                              <w:color w:val="FFFFFF" w:themeColor="background1"/>
                            </w:rPr>
                          </w:pPr>
                          <w:r w:rsidRPr="00113F6A">
                            <w:rPr>
                              <w:b/>
                              <w:color w:val="FFFFFF" w:themeColor="background1"/>
                            </w:rPr>
                            <w:fldChar w:fldCharType="begin"/>
                          </w:r>
                          <w:r w:rsidRPr="00113F6A">
                            <w:rPr>
                              <w:b/>
                              <w:color w:val="FFFFFF" w:themeColor="background1"/>
                            </w:rPr>
                            <w:instrText xml:space="preserve"> PAGE </w:instrText>
                          </w:r>
                          <w:r w:rsidRPr="00113F6A">
                            <w:rPr>
                              <w:b/>
                              <w:color w:val="FFFFFF" w:themeColor="background1"/>
                            </w:rPr>
                            <w:fldChar w:fldCharType="separate"/>
                          </w:r>
                          <w:r w:rsidR="0026042A">
                            <w:rPr>
                              <w:b/>
                              <w:noProof/>
                              <w:color w:val="FFFFFF" w:themeColor="background1"/>
                            </w:rPr>
                            <w:t>51</w:t>
                          </w:r>
                          <w:r w:rsidRPr="00113F6A">
                            <w:rPr>
                              <w:b/>
                              <w:color w:val="FFFFFF" w:themeColor="background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73965" id="Textfeld 16" o:spid="_x0000_s1031" type="#_x0000_t202" style="position:absolute;margin-left:549.15pt;margin-top:29.55pt;width:18.15pt;height:13.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4QKsQIAALE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" filled="f" stroked="f">
              <v:textbox inset="0,0,0,0">
                <w:txbxContent>
                  <w:p w14:paraId="248CB81E" w14:textId="2EE10CE8" w:rsidR="000108AC" w:rsidRPr="00113F6A" w:rsidRDefault="000108AC" w:rsidP="0004247B">
                    <w:pPr>
                      <w:pStyle w:val="KeinLeerraum"/>
                      <w:rPr>
                        <w:b/>
                        <w:color w:val="FFFFFF" w:themeColor="background1"/>
                      </w:rPr>
                    </w:pPr>
                    <w:r w:rsidRPr="00113F6A">
                      <w:rPr>
                        <w:b/>
                        <w:color w:val="FFFFFF" w:themeColor="background1"/>
                      </w:rPr>
                      <w:fldChar w:fldCharType="begin"/>
                    </w:r>
                    <w:r w:rsidRPr="00113F6A">
                      <w:rPr>
                        <w:b/>
                        <w:color w:val="FFFFFF" w:themeColor="background1"/>
                      </w:rPr>
                      <w:instrText xml:space="preserve"> PAGE </w:instrText>
                    </w:r>
                    <w:r w:rsidRPr="00113F6A">
                      <w:rPr>
                        <w:b/>
                        <w:color w:val="FFFFFF" w:themeColor="background1"/>
                      </w:rPr>
                      <w:fldChar w:fldCharType="separate"/>
                    </w:r>
                    <w:r w:rsidR="0026042A">
                      <w:rPr>
                        <w:b/>
                        <w:noProof/>
                        <w:color w:val="FFFFFF" w:themeColor="background1"/>
                      </w:rPr>
                      <w:t>51</w:t>
                    </w:r>
                    <w:r w:rsidRPr="00113F6A">
                      <w:rPr>
                        <w:b/>
                        <w:color w:val="FFFFFF" w:themeColor="background1"/>
                      </w:rPr>
                      <w:fldChar w:fldCharType="end"/>
                    </w:r>
                  </w:p>
                </w:txbxContent>
              </v:textbox>
              <w10:wrap anchorx="page" anchory="page"/>
            </v:shape>
          </w:pict>
        </mc:Fallback>
      </mc:AlternateContent>
    </w:r>
  </w:p>
  <w:p w14:paraId="3756C050" w14:textId="77777777" w:rsidR="000108AC" w:rsidRDefault="000108AC" w:rsidP="002B747B">
    <w:pPr>
      <w:pStyle w:val="Textkrp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43E5D"/>
    <w:multiLevelType w:val="hybridMultilevel"/>
    <w:tmpl w:val="6A7CB304"/>
    <w:lvl w:ilvl="0" w:tplc="240642DC">
      <w:numFmt w:val="bullet"/>
      <w:lvlText w:val="•"/>
      <w:lvlJc w:val="left"/>
      <w:pPr>
        <w:ind w:left="925" w:hanging="300"/>
      </w:pPr>
      <w:rPr>
        <w:rFonts w:ascii="NDSFrutiger 55 Roman" w:eastAsia="NDSFrutiger 55 Roman" w:hAnsi="NDSFrutiger 55 Roman" w:cs="NDSFrutiger 55 Roman" w:hint="default"/>
        <w:b w:val="0"/>
        <w:bCs w:val="0"/>
        <w:i w:val="0"/>
        <w:iCs w:val="0"/>
        <w:color w:val="ED1A3A"/>
        <w:w w:val="100"/>
        <w:sz w:val="20"/>
        <w:szCs w:val="20"/>
        <w:lang w:val="de-DE" w:eastAsia="en-US" w:bidi="ar-SA"/>
      </w:rPr>
    </w:lvl>
    <w:lvl w:ilvl="1" w:tplc="72D842AE">
      <w:numFmt w:val="bullet"/>
      <w:lvlText w:val="•"/>
      <w:lvlJc w:val="left"/>
      <w:pPr>
        <w:ind w:left="1936" w:hanging="300"/>
      </w:pPr>
      <w:rPr>
        <w:rFonts w:hint="default"/>
        <w:lang w:val="de-DE" w:eastAsia="en-US" w:bidi="ar-SA"/>
      </w:rPr>
    </w:lvl>
    <w:lvl w:ilvl="2" w:tplc="7AD0147E">
      <w:numFmt w:val="bullet"/>
      <w:lvlText w:val="•"/>
      <w:lvlJc w:val="left"/>
      <w:pPr>
        <w:ind w:left="2953" w:hanging="300"/>
      </w:pPr>
      <w:rPr>
        <w:rFonts w:hint="default"/>
        <w:lang w:val="de-DE" w:eastAsia="en-US" w:bidi="ar-SA"/>
      </w:rPr>
    </w:lvl>
    <w:lvl w:ilvl="3" w:tplc="6C489328">
      <w:numFmt w:val="bullet"/>
      <w:lvlText w:val="•"/>
      <w:lvlJc w:val="left"/>
      <w:pPr>
        <w:ind w:left="3969" w:hanging="300"/>
      </w:pPr>
      <w:rPr>
        <w:rFonts w:hint="default"/>
        <w:lang w:val="de-DE" w:eastAsia="en-US" w:bidi="ar-SA"/>
      </w:rPr>
    </w:lvl>
    <w:lvl w:ilvl="4" w:tplc="ED8CA21E">
      <w:numFmt w:val="bullet"/>
      <w:lvlText w:val="•"/>
      <w:lvlJc w:val="left"/>
      <w:pPr>
        <w:ind w:left="4986" w:hanging="300"/>
      </w:pPr>
      <w:rPr>
        <w:rFonts w:hint="default"/>
        <w:lang w:val="de-DE" w:eastAsia="en-US" w:bidi="ar-SA"/>
      </w:rPr>
    </w:lvl>
    <w:lvl w:ilvl="5" w:tplc="F42A9EA2">
      <w:numFmt w:val="bullet"/>
      <w:lvlText w:val="•"/>
      <w:lvlJc w:val="left"/>
      <w:pPr>
        <w:ind w:left="6002" w:hanging="300"/>
      </w:pPr>
      <w:rPr>
        <w:rFonts w:hint="default"/>
        <w:lang w:val="de-DE" w:eastAsia="en-US" w:bidi="ar-SA"/>
      </w:rPr>
    </w:lvl>
    <w:lvl w:ilvl="6" w:tplc="53D44E26">
      <w:numFmt w:val="bullet"/>
      <w:lvlText w:val="•"/>
      <w:lvlJc w:val="left"/>
      <w:pPr>
        <w:ind w:left="7019" w:hanging="300"/>
      </w:pPr>
      <w:rPr>
        <w:rFonts w:hint="default"/>
        <w:lang w:val="de-DE" w:eastAsia="en-US" w:bidi="ar-SA"/>
      </w:rPr>
    </w:lvl>
    <w:lvl w:ilvl="7" w:tplc="5FD01F64">
      <w:numFmt w:val="bullet"/>
      <w:lvlText w:val="•"/>
      <w:lvlJc w:val="left"/>
      <w:pPr>
        <w:ind w:left="8035" w:hanging="300"/>
      </w:pPr>
      <w:rPr>
        <w:rFonts w:hint="default"/>
        <w:lang w:val="de-DE" w:eastAsia="en-US" w:bidi="ar-SA"/>
      </w:rPr>
    </w:lvl>
    <w:lvl w:ilvl="8" w:tplc="8676F688">
      <w:numFmt w:val="bullet"/>
      <w:lvlText w:val="•"/>
      <w:lvlJc w:val="left"/>
      <w:pPr>
        <w:ind w:left="9052" w:hanging="300"/>
      </w:pPr>
      <w:rPr>
        <w:rFonts w:hint="default"/>
        <w:lang w:val="de-DE" w:eastAsia="en-US" w:bidi="ar-SA"/>
      </w:rPr>
    </w:lvl>
  </w:abstractNum>
  <w:abstractNum w:abstractNumId="1" w15:restartNumberingAfterBreak="0">
    <w:nsid w:val="034A54C7"/>
    <w:multiLevelType w:val="hybridMultilevel"/>
    <w:tmpl w:val="44B89518"/>
    <w:lvl w:ilvl="0" w:tplc="1F660E2E">
      <w:numFmt w:val="bullet"/>
      <w:lvlText w:val="•"/>
      <w:lvlJc w:val="left"/>
      <w:pPr>
        <w:ind w:left="566" w:hanging="300"/>
      </w:pPr>
      <w:rPr>
        <w:rFonts w:ascii="NDSFrutiger 45 Light" w:eastAsia="NDSFrutiger 45 Light" w:hAnsi="NDSFrutiger 45 Light" w:cs="NDSFrutiger 45 Light" w:hint="default"/>
        <w:b w:val="0"/>
        <w:bCs w:val="0"/>
        <w:i w:val="0"/>
        <w:iCs w:val="0"/>
        <w:color w:val="ED1A3A"/>
        <w:w w:val="100"/>
        <w:sz w:val="20"/>
        <w:szCs w:val="20"/>
        <w:lang w:val="de-DE" w:eastAsia="en-US" w:bidi="ar-SA"/>
      </w:rPr>
    </w:lvl>
    <w:lvl w:ilvl="1" w:tplc="67C0B0FE">
      <w:numFmt w:val="bullet"/>
      <w:lvlText w:val="•"/>
      <w:lvlJc w:val="left"/>
      <w:pPr>
        <w:ind w:left="1612" w:hanging="300"/>
      </w:pPr>
      <w:rPr>
        <w:rFonts w:hint="default"/>
        <w:lang w:val="de-DE" w:eastAsia="en-US" w:bidi="ar-SA"/>
      </w:rPr>
    </w:lvl>
    <w:lvl w:ilvl="2" w:tplc="B2B8C8DE">
      <w:numFmt w:val="bullet"/>
      <w:lvlText w:val="•"/>
      <w:lvlJc w:val="left"/>
      <w:pPr>
        <w:ind w:left="2665" w:hanging="300"/>
      </w:pPr>
      <w:rPr>
        <w:rFonts w:hint="default"/>
        <w:lang w:val="de-DE" w:eastAsia="en-US" w:bidi="ar-SA"/>
      </w:rPr>
    </w:lvl>
    <w:lvl w:ilvl="3" w:tplc="8B58592C">
      <w:numFmt w:val="bullet"/>
      <w:lvlText w:val="•"/>
      <w:lvlJc w:val="left"/>
      <w:pPr>
        <w:ind w:left="3717" w:hanging="300"/>
      </w:pPr>
      <w:rPr>
        <w:rFonts w:hint="default"/>
        <w:lang w:val="de-DE" w:eastAsia="en-US" w:bidi="ar-SA"/>
      </w:rPr>
    </w:lvl>
    <w:lvl w:ilvl="4" w:tplc="5CAEF2BE">
      <w:numFmt w:val="bullet"/>
      <w:lvlText w:val="•"/>
      <w:lvlJc w:val="left"/>
      <w:pPr>
        <w:ind w:left="4770" w:hanging="300"/>
      </w:pPr>
      <w:rPr>
        <w:rFonts w:hint="default"/>
        <w:lang w:val="de-DE" w:eastAsia="en-US" w:bidi="ar-SA"/>
      </w:rPr>
    </w:lvl>
    <w:lvl w:ilvl="5" w:tplc="FE440026">
      <w:numFmt w:val="bullet"/>
      <w:lvlText w:val="•"/>
      <w:lvlJc w:val="left"/>
      <w:pPr>
        <w:ind w:left="5822" w:hanging="300"/>
      </w:pPr>
      <w:rPr>
        <w:rFonts w:hint="default"/>
        <w:lang w:val="de-DE" w:eastAsia="en-US" w:bidi="ar-SA"/>
      </w:rPr>
    </w:lvl>
    <w:lvl w:ilvl="6" w:tplc="2B3CE0BE">
      <w:numFmt w:val="bullet"/>
      <w:lvlText w:val="•"/>
      <w:lvlJc w:val="left"/>
      <w:pPr>
        <w:ind w:left="6875" w:hanging="300"/>
      </w:pPr>
      <w:rPr>
        <w:rFonts w:hint="default"/>
        <w:lang w:val="de-DE" w:eastAsia="en-US" w:bidi="ar-SA"/>
      </w:rPr>
    </w:lvl>
    <w:lvl w:ilvl="7" w:tplc="692A0A3E">
      <w:numFmt w:val="bullet"/>
      <w:lvlText w:val="•"/>
      <w:lvlJc w:val="left"/>
      <w:pPr>
        <w:ind w:left="7927" w:hanging="300"/>
      </w:pPr>
      <w:rPr>
        <w:rFonts w:hint="default"/>
        <w:lang w:val="de-DE" w:eastAsia="en-US" w:bidi="ar-SA"/>
      </w:rPr>
    </w:lvl>
    <w:lvl w:ilvl="8" w:tplc="48265660">
      <w:numFmt w:val="bullet"/>
      <w:lvlText w:val="•"/>
      <w:lvlJc w:val="left"/>
      <w:pPr>
        <w:ind w:left="8980" w:hanging="300"/>
      </w:pPr>
      <w:rPr>
        <w:rFonts w:hint="default"/>
        <w:lang w:val="de-DE" w:eastAsia="en-US" w:bidi="ar-SA"/>
      </w:rPr>
    </w:lvl>
  </w:abstractNum>
  <w:abstractNum w:abstractNumId="2" w15:restartNumberingAfterBreak="0">
    <w:nsid w:val="063A1449"/>
    <w:multiLevelType w:val="hybridMultilevel"/>
    <w:tmpl w:val="BBBC8B28"/>
    <w:lvl w:ilvl="0" w:tplc="1708DE5A">
      <w:numFmt w:val="bullet"/>
      <w:lvlText w:val="•"/>
      <w:lvlJc w:val="left"/>
      <w:pPr>
        <w:ind w:left="566" w:hanging="300"/>
      </w:pPr>
      <w:rPr>
        <w:rFonts w:ascii="NDSFrutiger 45 Light" w:eastAsia="NDSFrutiger 45 Light" w:hAnsi="NDSFrutiger 45 Light" w:cs="NDSFrutiger 45 Light" w:hint="default"/>
        <w:b/>
        <w:bCs/>
        <w:i w:val="0"/>
        <w:iCs w:val="0"/>
        <w:color w:val="ED1A3A"/>
        <w:w w:val="100"/>
        <w:sz w:val="20"/>
        <w:szCs w:val="20"/>
        <w:lang w:val="de-DE" w:eastAsia="en-US" w:bidi="ar-SA"/>
      </w:rPr>
    </w:lvl>
    <w:lvl w:ilvl="1" w:tplc="A9DE17FA">
      <w:numFmt w:val="bullet"/>
      <w:lvlText w:val="•"/>
      <w:lvlJc w:val="left"/>
      <w:pPr>
        <w:ind w:left="1612" w:hanging="300"/>
      </w:pPr>
      <w:rPr>
        <w:rFonts w:hint="default"/>
        <w:lang w:val="de-DE" w:eastAsia="en-US" w:bidi="ar-SA"/>
      </w:rPr>
    </w:lvl>
    <w:lvl w:ilvl="2" w:tplc="207C9706">
      <w:numFmt w:val="bullet"/>
      <w:lvlText w:val="•"/>
      <w:lvlJc w:val="left"/>
      <w:pPr>
        <w:ind w:left="2665" w:hanging="300"/>
      </w:pPr>
      <w:rPr>
        <w:rFonts w:hint="default"/>
        <w:lang w:val="de-DE" w:eastAsia="en-US" w:bidi="ar-SA"/>
      </w:rPr>
    </w:lvl>
    <w:lvl w:ilvl="3" w:tplc="54FEF5B8">
      <w:numFmt w:val="bullet"/>
      <w:lvlText w:val="•"/>
      <w:lvlJc w:val="left"/>
      <w:pPr>
        <w:ind w:left="3717" w:hanging="300"/>
      </w:pPr>
      <w:rPr>
        <w:rFonts w:hint="default"/>
        <w:lang w:val="de-DE" w:eastAsia="en-US" w:bidi="ar-SA"/>
      </w:rPr>
    </w:lvl>
    <w:lvl w:ilvl="4" w:tplc="25EC3C34">
      <w:numFmt w:val="bullet"/>
      <w:lvlText w:val="•"/>
      <w:lvlJc w:val="left"/>
      <w:pPr>
        <w:ind w:left="4770" w:hanging="300"/>
      </w:pPr>
      <w:rPr>
        <w:rFonts w:hint="default"/>
        <w:lang w:val="de-DE" w:eastAsia="en-US" w:bidi="ar-SA"/>
      </w:rPr>
    </w:lvl>
    <w:lvl w:ilvl="5" w:tplc="0E343EA8">
      <w:numFmt w:val="bullet"/>
      <w:lvlText w:val="•"/>
      <w:lvlJc w:val="left"/>
      <w:pPr>
        <w:ind w:left="5822" w:hanging="300"/>
      </w:pPr>
      <w:rPr>
        <w:rFonts w:hint="default"/>
        <w:lang w:val="de-DE" w:eastAsia="en-US" w:bidi="ar-SA"/>
      </w:rPr>
    </w:lvl>
    <w:lvl w:ilvl="6" w:tplc="32FC3C72">
      <w:numFmt w:val="bullet"/>
      <w:lvlText w:val="•"/>
      <w:lvlJc w:val="left"/>
      <w:pPr>
        <w:ind w:left="6875" w:hanging="300"/>
      </w:pPr>
      <w:rPr>
        <w:rFonts w:hint="default"/>
        <w:lang w:val="de-DE" w:eastAsia="en-US" w:bidi="ar-SA"/>
      </w:rPr>
    </w:lvl>
    <w:lvl w:ilvl="7" w:tplc="6B9CE216">
      <w:numFmt w:val="bullet"/>
      <w:lvlText w:val="•"/>
      <w:lvlJc w:val="left"/>
      <w:pPr>
        <w:ind w:left="7927" w:hanging="300"/>
      </w:pPr>
      <w:rPr>
        <w:rFonts w:hint="default"/>
        <w:lang w:val="de-DE" w:eastAsia="en-US" w:bidi="ar-SA"/>
      </w:rPr>
    </w:lvl>
    <w:lvl w:ilvl="8" w:tplc="F7341178">
      <w:numFmt w:val="bullet"/>
      <w:lvlText w:val="•"/>
      <w:lvlJc w:val="left"/>
      <w:pPr>
        <w:ind w:left="8980" w:hanging="300"/>
      </w:pPr>
      <w:rPr>
        <w:rFonts w:hint="default"/>
        <w:lang w:val="de-DE" w:eastAsia="en-US" w:bidi="ar-SA"/>
      </w:rPr>
    </w:lvl>
  </w:abstractNum>
  <w:abstractNum w:abstractNumId="3" w15:restartNumberingAfterBreak="0">
    <w:nsid w:val="0A2C61DB"/>
    <w:multiLevelType w:val="hybridMultilevel"/>
    <w:tmpl w:val="DEBA09C6"/>
    <w:lvl w:ilvl="0" w:tplc="843C5858">
      <w:start w:val="1"/>
      <w:numFmt w:val="decimal"/>
      <w:lvlText w:val="%1."/>
      <w:lvlJc w:val="left"/>
      <w:pPr>
        <w:ind w:left="506" w:hanging="360"/>
        <w:jc w:val="right"/>
      </w:pPr>
      <w:rPr>
        <w:rFonts w:ascii="NDSFrutiger 45 Light" w:eastAsia="NDSFrutiger 45 Light" w:hAnsi="NDSFrutiger 45 Light" w:cs="NDSFrutiger 45 Light" w:hint="default"/>
        <w:b w:val="0"/>
        <w:bCs w:val="0"/>
        <w:i w:val="0"/>
        <w:iCs w:val="0"/>
        <w:color w:val="231F20"/>
        <w:w w:val="100"/>
        <w:sz w:val="20"/>
        <w:szCs w:val="20"/>
        <w:lang w:val="de-DE" w:eastAsia="en-US" w:bidi="ar-SA"/>
      </w:rPr>
    </w:lvl>
    <w:lvl w:ilvl="1" w:tplc="7F7AEB66">
      <w:numFmt w:val="bullet"/>
      <w:lvlText w:val="•"/>
      <w:lvlJc w:val="left"/>
      <w:pPr>
        <w:ind w:left="1558" w:hanging="360"/>
      </w:pPr>
      <w:rPr>
        <w:rFonts w:hint="default"/>
        <w:lang w:val="de-DE" w:eastAsia="en-US" w:bidi="ar-SA"/>
      </w:rPr>
    </w:lvl>
    <w:lvl w:ilvl="2" w:tplc="3B92C46A">
      <w:numFmt w:val="bullet"/>
      <w:lvlText w:val="•"/>
      <w:lvlJc w:val="left"/>
      <w:pPr>
        <w:ind w:left="2617" w:hanging="360"/>
      </w:pPr>
      <w:rPr>
        <w:rFonts w:hint="default"/>
        <w:lang w:val="de-DE" w:eastAsia="en-US" w:bidi="ar-SA"/>
      </w:rPr>
    </w:lvl>
    <w:lvl w:ilvl="3" w:tplc="8EA8303E">
      <w:numFmt w:val="bullet"/>
      <w:lvlText w:val="•"/>
      <w:lvlJc w:val="left"/>
      <w:pPr>
        <w:ind w:left="3675" w:hanging="360"/>
      </w:pPr>
      <w:rPr>
        <w:rFonts w:hint="default"/>
        <w:lang w:val="de-DE" w:eastAsia="en-US" w:bidi="ar-SA"/>
      </w:rPr>
    </w:lvl>
    <w:lvl w:ilvl="4" w:tplc="38407840">
      <w:numFmt w:val="bullet"/>
      <w:lvlText w:val="•"/>
      <w:lvlJc w:val="left"/>
      <w:pPr>
        <w:ind w:left="4734" w:hanging="360"/>
      </w:pPr>
      <w:rPr>
        <w:rFonts w:hint="default"/>
        <w:lang w:val="de-DE" w:eastAsia="en-US" w:bidi="ar-SA"/>
      </w:rPr>
    </w:lvl>
    <w:lvl w:ilvl="5" w:tplc="9AE495D4">
      <w:numFmt w:val="bullet"/>
      <w:lvlText w:val="•"/>
      <w:lvlJc w:val="left"/>
      <w:pPr>
        <w:ind w:left="5792" w:hanging="360"/>
      </w:pPr>
      <w:rPr>
        <w:rFonts w:hint="default"/>
        <w:lang w:val="de-DE" w:eastAsia="en-US" w:bidi="ar-SA"/>
      </w:rPr>
    </w:lvl>
    <w:lvl w:ilvl="6" w:tplc="8E3051D6">
      <w:numFmt w:val="bullet"/>
      <w:lvlText w:val="•"/>
      <w:lvlJc w:val="left"/>
      <w:pPr>
        <w:ind w:left="6851" w:hanging="360"/>
      </w:pPr>
      <w:rPr>
        <w:rFonts w:hint="default"/>
        <w:lang w:val="de-DE" w:eastAsia="en-US" w:bidi="ar-SA"/>
      </w:rPr>
    </w:lvl>
    <w:lvl w:ilvl="7" w:tplc="F4D06084">
      <w:numFmt w:val="bullet"/>
      <w:lvlText w:val="•"/>
      <w:lvlJc w:val="left"/>
      <w:pPr>
        <w:ind w:left="7909" w:hanging="360"/>
      </w:pPr>
      <w:rPr>
        <w:rFonts w:hint="default"/>
        <w:lang w:val="de-DE" w:eastAsia="en-US" w:bidi="ar-SA"/>
      </w:rPr>
    </w:lvl>
    <w:lvl w:ilvl="8" w:tplc="3D847CAE">
      <w:numFmt w:val="bullet"/>
      <w:lvlText w:val="•"/>
      <w:lvlJc w:val="left"/>
      <w:pPr>
        <w:ind w:left="8968" w:hanging="360"/>
      </w:pPr>
      <w:rPr>
        <w:rFonts w:hint="default"/>
        <w:lang w:val="de-DE" w:eastAsia="en-US" w:bidi="ar-SA"/>
      </w:rPr>
    </w:lvl>
  </w:abstractNum>
  <w:abstractNum w:abstractNumId="4" w15:restartNumberingAfterBreak="0">
    <w:nsid w:val="0A841A24"/>
    <w:multiLevelType w:val="hybridMultilevel"/>
    <w:tmpl w:val="FFF056E2"/>
    <w:lvl w:ilvl="0" w:tplc="82D0E44E">
      <w:numFmt w:val="bullet"/>
      <w:lvlText w:val="•"/>
      <w:lvlJc w:val="left"/>
      <w:pPr>
        <w:ind w:left="925" w:hanging="300"/>
      </w:pPr>
      <w:rPr>
        <w:rFonts w:ascii="NDSFrutiger 55 Roman" w:eastAsia="NDSFrutiger 55 Roman" w:hAnsi="NDSFrutiger 55 Roman" w:cs="NDSFrutiger 55 Roman" w:hint="default"/>
        <w:b w:val="0"/>
        <w:bCs w:val="0"/>
        <w:i w:val="0"/>
        <w:iCs w:val="0"/>
        <w:color w:val="ED1A3A"/>
        <w:w w:val="100"/>
        <w:sz w:val="20"/>
        <w:szCs w:val="20"/>
        <w:lang w:val="de-DE" w:eastAsia="en-US" w:bidi="ar-SA"/>
      </w:rPr>
    </w:lvl>
    <w:lvl w:ilvl="1" w:tplc="4746B93A">
      <w:numFmt w:val="bullet"/>
      <w:lvlText w:val="•"/>
      <w:lvlJc w:val="left"/>
      <w:pPr>
        <w:ind w:left="1936" w:hanging="300"/>
      </w:pPr>
      <w:rPr>
        <w:rFonts w:hint="default"/>
        <w:lang w:val="de-DE" w:eastAsia="en-US" w:bidi="ar-SA"/>
      </w:rPr>
    </w:lvl>
    <w:lvl w:ilvl="2" w:tplc="912CBA9A">
      <w:numFmt w:val="bullet"/>
      <w:lvlText w:val="•"/>
      <w:lvlJc w:val="left"/>
      <w:pPr>
        <w:ind w:left="2953" w:hanging="300"/>
      </w:pPr>
      <w:rPr>
        <w:rFonts w:hint="default"/>
        <w:lang w:val="de-DE" w:eastAsia="en-US" w:bidi="ar-SA"/>
      </w:rPr>
    </w:lvl>
    <w:lvl w:ilvl="3" w:tplc="53320894">
      <w:numFmt w:val="bullet"/>
      <w:lvlText w:val="•"/>
      <w:lvlJc w:val="left"/>
      <w:pPr>
        <w:ind w:left="3969" w:hanging="300"/>
      </w:pPr>
      <w:rPr>
        <w:rFonts w:hint="default"/>
        <w:lang w:val="de-DE" w:eastAsia="en-US" w:bidi="ar-SA"/>
      </w:rPr>
    </w:lvl>
    <w:lvl w:ilvl="4" w:tplc="50C616D4">
      <w:numFmt w:val="bullet"/>
      <w:lvlText w:val="•"/>
      <w:lvlJc w:val="left"/>
      <w:pPr>
        <w:ind w:left="4986" w:hanging="300"/>
      </w:pPr>
      <w:rPr>
        <w:rFonts w:hint="default"/>
        <w:lang w:val="de-DE" w:eastAsia="en-US" w:bidi="ar-SA"/>
      </w:rPr>
    </w:lvl>
    <w:lvl w:ilvl="5" w:tplc="0B26FB8E">
      <w:numFmt w:val="bullet"/>
      <w:lvlText w:val="•"/>
      <w:lvlJc w:val="left"/>
      <w:pPr>
        <w:ind w:left="6002" w:hanging="300"/>
      </w:pPr>
      <w:rPr>
        <w:rFonts w:hint="default"/>
        <w:lang w:val="de-DE" w:eastAsia="en-US" w:bidi="ar-SA"/>
      </w:rPr>
    </w:lvl>
    <w:lvl w:ilvl="6" w:tplc="2D441928">
      <w:numFmt w:val="bullet"/>
      <w:lvlText w:val="•"/>
      <w:lvlJc w:val="left"/>
      <w:pPr>
        <w:ind w:left="7019" w:hanging="300"/>
      </w:pPr>
      <w:rPr>
        <w:rFonts w:hint="default"/>
        <w:lang w:val="de-DE" w:eastAsia="en-US" w:bidi="ar-SA"/>
      </w:rPr>
    </w:lvl>
    <w:lvl w:ilvl="7" w:tplc="99F03CDE">
      <w:numFmt w:val="bullet"/>
      <w:lvlText w:val="•"/>
      <w:lvlJc w:val="left"/>
      <w:pPr>
        <w:ind w:left="8035" w:hanging="300"/>
      </w:pPr>
      <w:rPr>
        <w:rFonts w:hint="default"/>
        <w:lang w:val="de-DE" w:eastAsia="en-US" w:bidi="ar-SA"/>
      </w:rPr>
    </w:lvl>
    <w:lvl w:ilvl="8" w:tplc="91829CD0">
      <w:numFmt w:val="bullet"/>
      <w:lvlText w:val="•"/>
      <w:lvlJc w:val="left"/>
      <w:pPr>
        <w:ind w:left="9052" w:hanging="300"/>
      </w:pPr>
      <w:rPr>
        <w:rFonts w:hint="default"/>
        <w:lang w:val="de-DE" w:eastAsia="en-US" w:bidi="ar-SA"/>
      </w:rPr>
    </w:lvl>
  </w:abstractNum>
  <w:abstractNum w:abstractNumId="5" w15:restartNumberingAfterBreak="0">
    <w:nsid w:val="0BCD6174"/>
    <w:multiLevelType w:val="hybridMultilevel"/>
    <w:tmpl w:val="B3C63A2C"/>
    <w:lvl w:ilvl="0" w:tplc="1E586AC0">
      <w:numFmt w:val="bullet"/>
      <w:lvlText w:val="•"/>
      <w:lvlJc w:val="left"/>
      <w:pPr>
        <w:ind w:left="566" w:hanging="300"/>
      </w:pPr>
      <w:rPr>
        <w:rFonts w:ascii="NDSFrutiger 45 Light" w:eastAsia="NDSFrutiger 45 Light" w:hAnsi="NDSFrutiger 45 Light" w:cs="NDSFrutiger 45 Light" w:hint="default"/>
        <w:b/>
        <w:bCs/>
        <w:i w:val="0"/>
        <w:iCs w:val="0"/>
        <w:color w:val="ED1A3A"/>
        <w:w w:val="100"/>
        <w:sz w:val="20"/>
        <w:szCs w:val="20"/>
        <w:lang w:val="de-DE" w:eastAsia="en-US" w:bidi="ar-SA"/>
      </w:rPr>
    </w:lvl>
    <w:lvl w:ilvl="1" w:tplc="C7F46526">
      <w:numFmt w:val="bullet"/>
      <w:lvlText w:val="•"/>
      <w:lvlJc w:val="left"/>
      <w:pPr>
        <w:ind w:left="1612" w:hanging="300"/>
      </w:pPr>
      <w:rPr>
        <w:rFonts w:hint="default"/>
        <w:lang w:val="de-DE" w:eastAsia="en-US" w:bidi="ar-SA"/>
      </w:rPr>
    </w:lvl>
    <w:lvl w:ilvl="2" w:tplc="DF8EDAA2">
      <w:numFmt w:val="bullet"/>
      <w:lvlText w:val="•"/>
      <w:lvlJc w:val="left"/>
      <w:pPr>
        <w:ind w:left="2665" w:hanging="300"/>
      </w:pPr>
      <w:rPr>
        <w:rFonts w:hint="default"/>
        <w:lang w:val="de-DE" w:eastAsia="en-US" w:bidi="ar-SA"/>
      </w:rPr>
    </w:lvl>
    <w:lvl w:ilvl="3" w:tplc="1B6A0768">
      <w:numFmt w:val="bullet"/>
      <w:lvlText w:val="•"/>
      <w:lvlJc w:val="left"/>
      <w:pPr>
        <w:ind w:left="3717" w:hanging="300"/>
      </w:pPr>
      <w:rPr>
        <w:rFonts w:hint="default"/>
        <w:lang w:val="de-DE" w:eastAsia="en-US" w:bidi="ar-SA"/>
      </w:rPr>
    </w:lvl>
    <w:lvl w:ilvl="4" w:tplc="75F003B2">
      <w:numFmt w:val="bullet"/>
      <w:lvlText w:val="•"/>
      <w:lvlJc w:val="left"/>
      <w:pPr>
        <w:ind w:left="4770" w:hanging="300"/>
      </w:pPr>
      <w:rPr>
        <w:rFonts w:hint="default"/>
        <w:lang w:val="de-DE" w:eastAsia="en-US" w:bidi="ar-SA"/>
      </w:rPr>
    </w:lvl>
    <w:lvl w:ilvl="5" w:tplc="1EFC2820">
      <w:numFmt w:val="bullet"/>
      <w:lvlText w:val="•"/>
      <w:lvlJc w:val="left"/>
      <w:pPr>
        <w:ind w:left="5822" w:hanging="300"/>
      </w:pPr>
      <w:rPr>
        <w:rFonts w:hint="default"/>
        <w:lang w:val="de-DE" w:eastAsia="en-US" w:bidi="ar-SA"/>
      </w:rPr>
    </w:lvl>
    <w:lvl w:ilvl="6" w:tplc="C0A282AE">
      <w:numFmt w:val="bullet"/>
      <w:lvlText w:val="•"/>
      <w:lvlJc w:val="left"/>
      <w:pPr>
        <w:ind w:left="6875" w:hanging="300"/>
      </w:pPr>
      <w:rPr>
        <w:rFonts w:hint="default"/>
        <w:lang w:val="de-DE" w:eastAsia="en-US" w:bidi="ar-SA"/>
      </w:rPr>
    </w:lvl>
    <w:lvl w:ilvl="7" w:tplc="F650225C">
      <w:numFmt w:val="bullet"/>
      <w:lvlText w:val="•"/>
      <w:lvlJc w:val="left"/>
      <w:pPr>
        <w:ind w:left="7927" w:hanging="300"/>
      </w:pPr>
      <w:rPr>
        <w:rFonts w:hint="default"/>
        <w:lang w:val="de-DE" w:eastAsia="en-US" w:bidi="ar-SA"/>
      </w:rPr>
    </w:lvl>
    <w:lvl w:ilvl="8" w:tplc="68864E78">
      <w:numFmt w:val="bullet"/>
      <w:lvlText w:val="•"/>
      <w:lvlJc w:val="left"/>
      <w:pPr>
        <w:ind w:left="8980" w:hanging="300"/>
      </w:pPr>
      <w:rPr>
        <w:rFonts w:hint="default"/>
        <w:lang w:val="de-DE" w:eastAsia="en-US" w:bidi="ar-SA"/>
      </w:rPr>
    </w:lvl>
  </w:abstractNum>
  <w:abstractNum w:abstractNumId="6" w15:restartNumberingAfterBreak="0">
    <w:nsid w:val="15713500"/>
    <w:multiLevelType w:val="hybridMultilevel"/>
    <w:tmpl w:val="101E952A"/>
    <w:lvl w:ilvl="0" w:tplc="F3BE785E">
      <w:numFmt w:val="bullet"/>
      <w:lvlText w:val="•"/>
      <w:lvlJc w:val="left"/>
      <w:pPr>
        <w:ind w:left="907" w:hanging="300"/>
      </w:pPr>
      <w:rPr>
        <w:rFonts w:ascii="NDSFrutiger 45 Light" w:eastAsia="NDSFrutiger 45 Light" w:hAnsi="NDSFrutiger 45 Light" w:cs="NDSFrutiger 45 Light" w:hint="default"/>
        <w:b w:val="0"/>
        <w:bCs w:val="0"/>
        <w:i w:val="0"/>
        <w:iCs w:val="0"/>
        <w:color w:val="ED1A3A"/>
        <w:w w:val="100"/>
        <w:sz w:val="20"/>
        <w:szCs w:val="20"/>
        <w:lang w:val="de-DE" w:eastAsia="en-US" w:bidi="ar-SA"/>
      </w:rPr>
    </w:lvl>
    <w:lvl w:ilvl="1" w:tplc="136A1194">
      <w:numFmt w:val="bullet"/>
      <w:lvlText w:val="•"/>
      <w:lvlJc w:val="left"/>
      <w:pPr>
        <w:ind w:left="1918" w:hanging="300"/>
      </w:pPr>
      <w:rPr>
        <w:rFonts w:hint="default"/>
        <w:lang w:val="de-DE" w:eastAsia="en-US" w:bidi="ar-SA"/>
      </w:rPr>
    </w:lvl>
    <w:lvl w:ilvl="2" w:tplc="C0CC0484">
      <w:numFmt w:val="bullet"/>
      <w:lvlText w:val="•"/>
      <w:lvlJc w:val="left"/>
      <w:pPr>
        <w:ind w:left="2937" w:hanging="300"/>
      </w:pPr>
      <w:rPr>
        <w:rFonts w:hint="default"/>
        <w:lang w:val="de-DE" w:eastAsia="en-US" w:bidi="ar-SA"/>
      </w:rPr>
    </w:lvl>
    <w:lvl w:ilvl="3" w:tplc="B2201DA6">
      <w:numFmt w:val="bullet"/>
      <w:lvlText w:val="•"/>
      <w:lvlJc w:val="left"/>
      <w:pPr>
        <w:ind w:left="3955" w:hanging="300"/>
      </w:pPr>
      <w:rPr>
        <w:rFonts w:hint="default"/>
        <w:lang w:val="de-DE" w:eastAsia="en-US" w:bidi="ar-SA"/>
      </w:rPr>
    </w:lvl>
    <w:lvl w:ilvl="4" w:tplc="E5684C9C">
      <w:numFmt w:val="bullet"/>
      <w:lvlText w:val="•"/>
      <w:lvlJc w:val="left"/>
      <w:pPr>
        <w:ind w:left="4974" w:hanging="300"/>
      </w:pPr>
      <w:rPr>
        <w:rFonts w:hint="default"/>
        <w:lang w:val="de-DE" w:eastAsia="en-US" w:bidi="ar-SA"/>
      </w:rPr>
    </w:lvl>
    <w:lvl w:ilvl="5" w:tplc="8180A616">
      <w:numFmt w:val="bullet"/>
      <w:lvlText w:val="•"/>
      <w:lvlJc w:val="left"/>
      <w:pPr>
        <w:ind w:left="5992" w:hanging="300"/>
      </w:pPr>
      <w:rPr>
        <w:rFonts w:hint="default"/>
        <w:lang w:val="de-DE" w:eastAsia="en-US" w:bidi="ar-SA"/>
      </w:rPr>
    </w:lvl>
    <w:lvl w:ilvl="6" w:tplc="2FCC2E4E">
      <w:numFmt w:val="bullet"/>
      <w:lvlText w:val="•"/>
      <w:lvlJc w:val="left"/>
      <w:pPr>
        <w:ind w:left="7011" w:hanging="300"/>
      </w:pPr>
      <w:rPr>
        <w:rFonts w:hint="default"/>
        <w:lang w:val="de-DE" w:eastAsia="en-US" w:bidi="ar-SA"/>
      </w:rPr>
    </w:lvl>
    <w:lvl w:ilvl="7" w:tplc="D9E01C8E">
      <w:numFmt w:val="bullet"/>
      <w:lvlText w:val="•"/>
      <w:lvlJc w:val="left"/>
      <w:pPr>
        <w:ind w:left="8029" w:hanging="300"/>
      </w:pPr>
      <w:rPr>
        <w:rFonts w:hint="default"/>
        <w:lang w:val="de-DE" w:eastAsia="en-US" w:bidi="ar-SA"/>
      </w:rPr>
    </w:lvl>
    <w:lvl w:ilvl="8" w:tplc="E3909EE6">
      <w:numFmt w:val="bullet"/>
      <w:lvlText w:val="•"/>
      <w:lvlJc w:val="left"/>
      <w:pPr>
        <w:ind w:left="9048" w:hanging="300"/>
      </w:pPr>
      <w:rPr>
        <w:rFonts w:hint="default"/>
        <w:lang w:val="de-DE" w:eastAsia="en-US" w:bidi="ar-SA"/>
      </w:rPr>
    </w:lvl>
  </w:abstractNum>
  <w:abstractNum w:abstractNumId="7" w15:restartNumberingAfterBreak="0">
    <w:nsid w:val="187624BA"/>
    <w:multiLevelType w:val="hybridMultilevel"/>
    <w:tmpl w:val="623E77F0"/>
    <w:lvl w:ilvl="0" w:tplc="9A0097D4">
      <w:numFmt w:val="bullet"/>
      <w:lvlText w:val="•"/>
      <w:lvlJc w:val="left"/>
      <w:pPr>
        <w:ind w:left="566" w:hanging="300"/>
      </w:pPr>
      <w:rPr>
        <w:rFonts w:ascii="NDSFrutiger 45 Light" w:eastAsia="NDSFrutiger 45 Light" w:hAnsi="NDSFrutiger 45 Light" w:cs="NDSFrutiger 45 Light" w:hint="default"/>
        <w:b/>
        <w:bCs/>
        <w:i w:val="0"/>
        <w:iCs w:val="0"/>
        <w:color w:val="ED1A3A"/>
        <w:w w:val="100"/>
        <w:sz w:val="20"/>
        <w:szCs w:val="20"/>
        <w:lang w:val="de-DE" w:eastAsia="en-US" w:bidi="ar-SA"/>
      </w:rPr>
    </w:lvl>
    <w:lvl w:ilvl="1" w:tplc="469AE7DE">
      <w:numFmt w:val="bullet"/>
      <w:lvlText w:val="•"/>
      <w:lvlJc w:val="left"/>
      <w:pPr>
        <w:ind w:left="1612" w:hanging="300"/>
      </w:pPr>
      <w:rPr>
        <w:rFonts w:hint="default"/>
        <w:lang w:val="de-DE" w:eastAsia="en-US" w:bidi="ar-SA"/>
      </w:rPr>
    </w:lvl>
    <w:lvl w:ilvl="2" w:tplc="C80E5D88">
      <w:numFmt w:val="bullet"/>
      <w:lvlText w:val="•"/>
      <w:lvlJc w:val="left"/>
      <w:pPr>
        <w:ind w:left="2665" w:hanging="300"/>
      </w:pPr>
      <w:rPr>
        <w:rFonts w:hint="default"/>
        <w:lang w:val="de-DE" w:eastAsia="en-US" w:bidi="ar-SA"/>
      </w:rPr>
    </w:lvl>
    <w:lvl w:ilvl="3" w:tplc="85D48478">
      <w:numFmt w:val="bullet"/>
      <w:lvlText w:val="•"/>
      <w:lvlJc w:val="left"/>
      <w:pPr>
        <w:ind w:left="3717" w:hanging="300"/>
      </w:pPr>
      <w:rPr>
        <w:rFonts w:hint="default"/>
        <w:lang w:val="de-DE" w:eastAsia="en-US" w:bidi="ar-SA"/>
      </w:rPr>
    </w:lvl>
    <w:lvl w:ilvl="4" w:tplc="905EDE24">
      <w:numFmt w:val="bullet"/>
      <w:lvlText w:val="•"/>
      <w:lvlJc w:val="left"/>
      <w:pPr>
        <w:ind w:left="4770" w:hanging="300"/>
      </w:pPr>
      <w:rPr>
        <w:rFonts w:hint="default"/>
        <w:lang w:val="de-DE" w:eastAsia="en-US" w:bidi="ar-SA"/>
      </w:rPr>
    </w:lvl>
    <w:lvl w:ilvl="5" w:tplc="A2425E4A">
      <w:numFmt w:val="bullet"/>
      <w:lvlText w:val="•"/>
      <w:lvlJc w:val="left"/>
      <w:pPr>
        <w:ind w:left="5822" w:hanging="300"/>
      </w:pPr>
      <w:rPr>
        <w:rFonts w:hint="default"/>
        <w:lang w:val="de-DE" w:eastAsia="en-US" w:bidi="ar-SA"/>
      </w:rPr>
    </w:lvl>
    <w:lvl w:ilvl="6" w:tplc="A36AA54C">
      <w:numFmt w:val="bullet"/>
      <w:lvlText w:val="•"/>
      <w:lvlJc w:val="left"/>
      <w:pPr>
        <w:ind w:left="6875" w:hanging="300"/>
      </w:pPr>
      <w:rPr>
        <w:rFonts w:hint="default"/>
        <w:lang w:val="de-DE" w:eastAsia="en-US" w:bidi="ar-SA"/>
      </w:rPr>
    </w:lvl>
    <w:lvl w:ilvl="7" w:tplc="F370CF20">
      <w:numFmt w:val="bullet"/>
      <w:lvlText w:val="•"/>
      <w:lvlJc w:val="left"/>
      <w:pPr>
        <w:ind w:left="7927" w:hanging="300"/>
      </w:pPr>
      <w:rPr>
        <w:rFonts w:hint="default"/>
        <w:lang w:val="de-DE" w:eastAsia="en-US" w:bidi="ar-SA"/>
      </w:rPr>
    </w:lvl>
    <w:lvl w:ilvl="8" w:tplc="A2841AEE">
      <w:numFmt w:val="bullet"/>
      <w:lvlText w:val="•"/>
      <w:lvlJc w:val="left"/>
      <w:pPr>
        <w:ind w:left="8980" w:hanging="300"/>
      </w:pPr>
      <w:rPr>
        <w:rFonts w:hint="default"/>
        <w:lang w:val="de-DE" w:eastAsia="en-US" w:bidi="ar-SA"/>
      </w:rPr>
    </w:lvl>
  </w:abstractNum>
  <w:abstractNum w:abstractNumId="8" w15:restartNumberingAfterBreak="0">
    <w:nsid w:val="248E1D73"/>
    <w:multiLevelType w:val="hybridMultilevel"/>
    <w:tmpl w:val="066EF5A2"/>
    <w:lvl w:ilvl="0" w:tplc="0136DF6C">
      <w:numFmt w:val="bullet"/>
      <w:lvlText w:val=""/>
      <w:lvlJc w:val="left"/>
      <w:pPr>
        <w:ind w:left="706" w:hanging="331"/>
      </w:pPr>
      <w:rPr>
        <w:rFonts w:ascii="Symbol" w:eastAsia="Symbol" w:hAnsi="Symbol" w:cs="Symbol" w:hint="default"/>
        <w:b w:val="0"/>
        <w:bCs w:val="0"/>
        <w:i w:val="0"/>
        <w:iCs w:val="0"/>
        <w:w w:val="103"/>
        <w:sz w:val="16"/>
        <w:szCs w:val="16"/>
        <w:lang w:val="de-DE" w:eastAsia="en-US" w:bidi="ar-SA"/>
      </w:rPr>
    </w:lvl>
    <w:lvl w:ilvl="1" w:tplc="C4023C04">
      <w:numFmt w:val="bullet"/>
      <w:lvlText w:val="•"/>
      <w:lvlJc w:val="left"/>
      <w:pPr>
        <w:ind w:left="1303" w:hanging="331"/>
      </w:pPr>
      <w:rPr>
        <w:rFonts w:hint="default"/>
        <w:lang w:val="de-DE" w:eastAsia="en-US" w:bidi="ar-SA"/>
      </w:rPr>
    </w:lvl>
    <w:lvl w:ilvl="2" w:tplc="F8346682">
      <w:numFmt w:val="bullet"/>
      <w:lvlText w:val="•"/>
      <w:lvlJc w:val="left"/>
      <w:pPr>
        <w:ind w:left="1906" w:hanging="331"/>
      </w:pPr>
      <w:rPr>
        <w:rFonts w:hint="default"/>
        <w:lang w:val="de-DE" w:eastAsia="en-US" w:bidi="ar-SA"/>
      </w:rPr>
    </w:lvl>
    <w:lvl w:ilvl="3" w:tplc="18C0C906">
      <w:numFmt w:val="bullet"/>
      <w:lvlText w:val="•"/>
      <w:lvlJc w:val="left"/>
      <w:pPr>
        <w:ind w:left="2510" w:hanging="331"/>
      </w:pPr>
      <w:rPr>
        <w:rFonts w:hint="default"/>
        <w:lang w:val="de-DE" w:eastAsia="en-US" w:bidi="ar-SA"/>
      </w:rPr>
    </w:lvl>
    <w:lvl w:ilvl="4" w:tplc="65E0B1D0">
      <w:numFmt w:val="bullet"/>
      <w:lvlText w:val="•"/>
      <w:lvlJc w:val="left"/>
      <w:pPr>
        <w:ind w:left="3113" w:hanging="331"/>
      </w:pPr>
      <w:rPr>
        <w:rFonts w:hint="default"/>
        <w:lang w:val="de-DE" w:eastAsia="en-US" w:bidi="ar-SA"/>
      </w:rPr>
    </w:lvl>
    <w:lvl w:ilvl="5" w:tplc="150478AA">
      <w:numFmt w:val="bullet"/>
      <w:lvlText w:val="•"/>
      <w:lvlJc w:val="left"/>
      <w:pPr>
        <w:ind w:left="3717" w:hanging="331"/>
      </w:pPr>
      <w:rPr>
        <w:rFonts w:hint="default"/>
        <w:lang w:val="de-DE" w:eastAsia="en-US" w:bidi="ar-SA"/>
      </w:rPr>
    </w:lvl>
    <w:lvl w:ilvl="6" w:tplc="A14AFB4C">
      <w:numFmt w:val="bullet"/>
      <w:lvlText w:val="•"/>
      <w:lvlJc w:val="left"/>
      <w:pPr>
        <w:ind w:left="4320" w:hanging="331"/>
      </w:pPr>
      <w:rPr>
        <w:rFonts w:hint="default"/>
        <w:lang w:val="de-DE" w:eastAsia="en-US" w:bidi="ar-SA"/>
      </w:rPr>
    </w:lvl>
    <w:lvl w:ilvl="7" w:tplc="51A8F0B6">
      <w:numFmt w:val="bullet"/>
      <w:lvlText w:val="•"/>
      <w:lvlJc w:val="left"/>
      <w:pPr>
        <w:ind w:left="4923" w:hanging="331"/>
      </w:pPr>
      <w:rPr>
        <w:rFonts w:hint="default"/>
        <w:lang w:val="de-DE" w:eastAsia="en-US" w:bidi="ar-SA"/>
      </w:rPr>
    </w:lvl>
    <w:lvl w:ilvl="8" w:tplc="18420E12">
      <w:numFmt w:val="bullet"/>
      <w:lvlText w:val="•"/>
      <w:lvlJc w:val="left"/>
      <w:pPr>
        <w:ind w:left="5527" w:hanging="331"/>
      </w:pPr>
      <w:rPr>
        <w:rFonts w:hint="default"/>
        <w:lang w:val="de-DE" w:eastAsia="en-US" w:bidi="ar-SA"/>
      </w:rPr>
    </w:lvl>
  </w:abstractNum>
  <w:abstractNum w:abstractNumId="9" w15:restartNumberingAfterBreak="0">
    <w:nsid w:val="24EC355D"/>
    <w:multiLevelType w:val="hybridMultilevel"/>
    <w:tmpl w:val="DFE61F9C"/>
    <w:lvl w:ilvl="0" w:tplc="119A7D86">
      <w:numFmt w:val="bullet"/>
      <w:lvlText w:val="•"/>
      <w:lvlJc w:val="left"/>
      <w:pPr>
        <w:ind w:left="566" w:hanging="300"/>
      </w:pPr>
      <w:rPr>
        <w:rFonts w:ascii="NDSFrutiger 45 Light" w:eastAsia="NDSFrutiger 45 Light" w:hAnsi="NDSFrutiger 45 Light" w:cs="NDSFrutiger 45 Light" w:hint="default"/>
        <w:b w:val="0"/>
        <w:bCs w:val="0"/>
        <w:i w:val="0"/>
        <w:iCs w:val="0"/>
        <w:color w:val="ED1A3A"/>
        <w:w w:val="100"/>
        <w:sz w:val="20"/>
        <w:szCs w:val="20"/>
        <w:lang w:val="de-DE" w:eastAsia="en-US" w:bidi="ar-SA"/>
      </w:rPr>
    </w:lvl>
    <w:lvl w:ilvl="1" w:tplc="DA7C7186">
      <w:numFmt w:val="bullet"/>
      <w:lvlText w:val="•"/>
      <w:lvlJc w:val="left"/>
      <w:pPr>
        <w:ind w:left="1612" w:hanging="300"/>
      </w:pPr>
      <w:rPr>
        <w:rFonts w:hint="default"/>
        <w:lang w:val="de-DE" w:eastAsia="en-US" w:bidi="ar-SA"/>
      </w:rPr>
    </w:lvl>
    <w:lvl w:ilvl="2" w:tplc="B114F97C">
      <w:numFmt w:val="bullet"/>
      <w:lvlText w:val="•"/>
      <w:lvlJc w:val="left"/>
      <w:pPr>
        <w:ind w:left="2665" w:hanging="300"/>
      </w:pPr>
      <w:rPr>
        <w:rFonts w:hint="default"/>
        <w:lang w:val="de-DE" w:eastAsia="en-US" w:bidi="ar-SA"/>
      </w:rPr>
    </w:lvl>
    <w:lvl w:ilvl="3" w:tplc="A46424F6">
      <w:numFmt w:val="bullet"/>
      <w:lvlText w:val="•"/>
      <w:lvlJc w:val="left"/>
      <w:pPr>
        <w:ind w:left="3717" w:hanging="300"/>
      </w:pPr>
      <w:rPr>
        <w:rFonts w:hint="default"/>
        <w:lang w:val="de-DE" w:eastAsia="en-US" w:bidi="ar-SA"/>
      </w:rPr>
    </w:lvl>
    <w:lvl w:ilvl="4" w:tplc="4D1CABE4">
      <w:numFmt w:val="bullet"/>
      <w:lvlText w:val="•"/>
      <w:lvlJc w:val="left"/>
      <w:pPr>
        <w:ind w:left="4770" w:hanging="300"/>
      </w:pPr>
      <w:rPr>
        <w:rFonts w:hint="default"/>
        <w:lang w:val="de-DE" w:eastAsia="en-US" w:bidi="ar-SA"/>
      </w:rPr>
    </w:lvl>
    <w:lvl w:ilvl="5" w:tplc="F038459C">
      <w:numFmt w:val="bullet"/>
      <w:lvlText w:val="•"/>
      <w:lvlJc w:val="left"/>
      <w:pPr>
        <w:ind w:left="5822" w:hanging="300"/>
      </w:pPr>
      <w:rPr>
        <w:rFonts w:hint="default"/>
        <w:lang w:val="de-DE" w:eastAsia="en-US" w:bidi="ar-SA"/>
      </w:rPr>
    </w:lvl>
    <w:lvl w:ilvl="6" w:tplc="06A2CAA2">
      <w:numFmt w:val="bullet"/>
      <w:lvlText w:val="•"/>
      <w:lvlJc w:val="left"/>
      <w:pPr>
        <w:ind w:left="6875" w:hanging="300"/>
      </w:pPr>
      <w:rPr>
        <w:rFonts w:hint="default"/>
        <w:lang w:val="de-DE" w:eastAsia="en-US" w:bidi="ar-SA"/>
      </w:rPr>
    </w:lvl>
    <w:lvl w:ilvl="7" w:tplc="5AD8A984">
      <w:numFmt w:val="bullet"/>
      <w:lvlText w:val="•"/>
      <w:lvlJc w:val="left"/>
      <w:pPr>
        <w:ind w:left="7927" w:hanging="300"/>
      </w:pPr>
      <w:rPr>
        <w:rFonts w:hint="default"/>
        <w:lang w:val="de-DE" w:eastAsia="en-US" w:bidi="ar-SA"/>
      </w:rPr>
    </w:lvl>
    <w:lvl w:ilvl="8" w:tplc="BABEC06E">
      <w:numFmt w:val="bullet"/>
      <w:lvlText w:val="•"/>
      <w:lvlJc w:val="left"/>
      <w:pPr>
        <w:ind w:left="8980" w:hanging="300"/>
      </w:pPr>
      <w:rPr>
        <w:rFonts w:hint="default"/>
        <w:lang w:val="de-DE" w:eastAsia="en-US" w:bidi="ar-SA"/>
      </w:rPr>
    </w:lvl>
  </w:abstractNum>
  <w:abstractNum w:abstractNumId="10" w15:restartNumberingAfterBreak="0">
    <w:nsid w:val="28E923D3"/>
    <w:multiLevelType w:val="hybridMultilevel"/>
    <w:tmpl w:val="084A6C94"/>
    <w:lvl w:ilvl="0" w:tplc="C30AE41A">
      <w:numFmt w:val="bullet"/>
      <w:lvlText w:val="•"/>
      <w:lvlJc w:val="left"/>
      <w:pPr>
        <w:ind w:left="925" w:hanging="300"/>
      </w:pPr>
      <w:rPr>
        <w:rFonts w:ascii="NDSFrutiger 45 Light" w:eastAsia="NDSFrutiger 45 Light" w:hAnsi="NDSFrutiger 45 Light" w:cs="NDSFrutiger 45 Light" w:hint="default"/>
        <w:b w:val="0"/>
        <w:bCs w:val="0"/>
        <w:i w:val="0"/>
        <w:iCs w:val="0"/>
        <w:color w:val="ED1A3A"/>
        <w:w w:val="100"/>
        <w:sz w:val="20"/>
        <w:szCs w:val="20"/>
        <w:lang w:val="de-DE" w:eastAsia="en-US" w:bidi="ar-SA"/>
      </w:rPr>
    </w:lvl>
    <w:lvl w:ilvl="1" w:tplc="56765BE6">
      <w:numFmt w:val="bullet"/>
      <w:lvlText w:val="•"/>
      <w:lvlJc w:val="left"/>
      <w:pPr>
        <w:ind w:left="1936" w:hanging="300"/>
      </w:pPr>
      <w:rPr>
        <w:rFonts w:hint="default"/>
        <w:lang w:val="de-DE" w:eastAsia="en-US" w:bidi="ar-SA"/>
      </w:rPr>
    </w:lvl>
    <w:lvl w:ilvl="2" w:tplc="F01E3B7A">
      <w:numFmt w:val="bullet"/>
      <w:lvlText w:val="•"/>
      <w:lvlJc w:val="left"/>
      <w:pPr>
        <w:ind w:left="2953" w:hanging="300"/>
      </w:pPr>
      <w:rPr>
        <w:rFonts w:hint="default"/>
        <w:lang w:val="de-DE" w:eastAsia="en-US" w:bidi="ar-SA"/>
      </w:rPr>
    </w:lvl>
    <w:lvl w:ilvl="3" w:tplc="4684845A">
      <w:numFmt w:val="bullet"/>
      <w:lvlText w:val="•"/>
      <w:lvlJc w:val="left"/>
      <w:pPr>
        <w:ind w:left="3969" w:hanging="300"/>
      </w:pPr>
      <w:rPr>
        <w:rFonts w:hint="default"/>
        <w:lang w:val="de-DE" w:eastAsia="en-US" w:bidi="ar-SA"/>
      </w:rPr>
    </w:lvl>
    <w:lvl w:ilvl="4" w:tplc="F88A8696">
      <w:numFmt w:val="bullet"/>
      <w:lvlText w:val="•"/>
      <w:lvlJc w:val="left"/>
      <w:pPr>
        <w:ind w:left="4986" w:hanging="300"/>
      </w:pPr>
      <w:rPr>
        <w:rFonts w:hint="default"/>
        <w:lang w:val="de-DE" w:eastAsia="en-US" w:bidi="ar-SA"/>
      </w:rPr>
    </w:lvl>
    <w:lvl w:ilvl="5" w:tplc="CAE081D0">
      <w:numFmt w:val="bullet"/>
      <w:lvlText w:val="•"/>
      <w:lvlJc w:val="left"/>
      <w:pPr>
        <w:ind w:left="6002" w:hanging="300"/>
      </w:pPr>
      <w:rPr>
        <w:rFonts w:hint="default"/>
        <w:lang w:val="de-DE" w:eastAsia="en-US" w:bidi="ar-SA"/>
      </w:rPr>
    </w:lvl>
    <w:lvl w:ilvl="6" w:tplc="7E60D02C">
      <w:numFmt w:val="bullet"/>
      <w:lvlText w:val="•"/>
      <w:lvlJc w:val="left"/>
      <w:pPr>
        <w:ind w:left="7019" w:hanging="300"/>
      </w:pPr>
      <w:rPr>
        <w:rFonts w:hint="default"/>
        <w:lang w:val="de-DE" w:eastAsia="en-US" w:bidi="ar-SA"/>
      </w:rPr>
    </w:lvl>
    <w:lvl w:ilvl="7" w:tplc="9D58C4E2">
      <w:numFmt w:val="bullet"/>
      <w:lvlText w:val="•"/>
      <w:lvlJc w:val="left"/>
      <w:pPr>
        <w:ind w:left="8035" w:hanging="300"/>
      </w:pPr>
      <w:rPr>
        <w:rFonts w:hint="default"/>
        <w:lang w:val="de-DE" w:eastAsia="en-US" w:bidi="ar-SA"/>
      </w:rPr>
    </w:lvl>
    <w:lvl w:ilvl="8" w:tplc="ABCC66EE">
      <w:numFmt w:val="bullet"/>
      <w:lvlText w:val="•"/>
      <w:lvlJc w:val="left"/>
      <w:pPr>
        <w:ind w:left="9052" w:hanging="300"/>
      </w:pPr>
      <w:rPr>
        <w:rFonts w:hint="default"/>
        <w:lang w:val="de-DE" w:eastAsia="en-US" w:bidi="ar-SA"/>
      </w:rPr>
    </w:lvl>
  </w:abstractNum>
  <w:abstractNum w:abstractNumId="11" w15:restartNumberingAfterBreak="0">
    <w:nsid w:val="2A2331B0"/>
    <w:multiLevelType w:val="hybridMultilevel"/>
    <w:tmpl w:val="C4880692"/>
    <w:lvl w:ilvl="0" w:tplc="595EEE96">
      <w:numFmt w:val="bullet"/>
      <w:lvlText w:val="•"/>
      <w:lvlJc w:val="left"/>
      <w:pPr>
        <w:ind w:left="907" w:hanging="300"/>
      </w:pPr>
      <w:rPr>
        <w:rFonts w:ascii="NDSFrutiger 45 Light" w:eastAsia="NDSFrutiger 45 Light" w:hAnsi="NDSFrutiger 45 Light" w:cs="NDSFrutiger 45 Light" w:hint="default"/>
        <w:b w:val="0"/>
        <w:bCs w:val="0"/>
        <w:i w:val="0"/>
        <w:iCs w:val="0"/>
        <w:color w:val="ED1A3A"/>
        <w:w w:val="100"/>
        <w:sz w:val="20"/>
        <w:szCs w:val="20"/>
        <w:lang w:val="de-DE" w:eastAsia="en-US" w:bidi="ar-SA"/>
      </w:rPr>
    </w:lvl>
    <w:lvl w:ilvl="1" w:tplc="AE78BF6A">
      <w:numFmt w:val="bullet"/>
      <w:lvlText w:val="•"/>
      <w:lvlJc w:val="left"/>
      <w:pPr>
        <w:ind w:left="1918" w:hanging="300"/>
      </w:pPr>
      <w:rPr>
        <w:rFonts w:hint="default"/>
        <w:lang w:val="de-DE" w:eastAsia="en-US" w:bidi="ar-SA"/>
      </w:rPr>
    </w:lvl>
    <w:lvl w:ilvl="2" w:tplc="C8A04400">
      <w:numFmt w:val="bullet"/>
      <w:lvlText w:val="•"/>
      <w:lvlJc w:val="left"/>
      <w:pPr>
        <w:ind w:left="2937" w:hanging="300"/>
      </w:pPr>
      <w:rPr>
        <w:rFonts w:hint="default"/>
        <w:lang w:val="de-DE" w:eastAsia="en-US" w:bidi="ar-SA"/>
      </w:rPr>
    </w:lvl>
    <w:lvl w:ilvl="3" w:tplc="331AD1BE">
      <w:numFmt w:val="bullet"/>
      <w:lvlText w:val="•"/>
      <w:lvlJc w:val="left"/>
      <w:pPr>
        <w:ind w:left="3955" w:hanging="300"/>
      </w:pPr>
      <w:rPr>
        <w:rFonts w:hint="default"/>
        <w:lang w:val="de-DE" w:eastAsia="en-US" w:bidi="ar-SA"/>
      </w:rPr>
    </w:lvl>
    <w:lvl w:ilvl="4" w:tplc="FA2AB3FE">
      <w:numFmt w:val="bullet"/>
      <w:lvlText w:val="•"/>
      <w:lvlJc w:val="left"/>
      <w:pPr>
        <w:ind w:left="4974" w:hanging="300"/>
      </w:pPr>
      <w:rPr>
        <w:rFonts w:hint="default"/>
        <w:lang w:val="de-DE" w:eastAsia="en-US" w:bidi="ar-SA"/>
      </w:rPr>
    </w:lvl>
    <w:lvl w:ilvl="5" w:tplc="878EBFC8">
      <w:numFmt w:val="bullet"/>
      <w:lvlText w:val="•"/>
      <w:lvlJc w:val="left"/>
      <w:pPr>
        <w:ind w:left="5992" w:hanging="300"/>
      </w:pPr>
      <w:rPr>
        <w:rFonts w:hint="default"/>
        <w:lang w:val="de-DE" w:eastAsia="en-US" w:bidi="ar-SA"/>
      </w:rPr>
    </w:lvl>
    <w:lvl w:ilvl="6" w:tplc="0F4AE21E">
      <w:numFmt w:val="bullet"/>
      <w:lvlText w:val="•"/>
      <w:lvlJc w:val="left"/>
      <w:pPr>
        <w:ind w:left="7011" w:hanging="300"/>
      </w:pPr>
      <w:rPr>
        <w:rFonts w:hint="default"/>
        <w:lang w:val="de-DE" w:eastAsia="en-US" w:bidi="ar-SA"/>
      </w:rPr>
    </w:lvl>
    <w:lvl w:ilvl="7" w:tplc="1FB85C60">
      <w:numFmt w:val="bullet"/>
      <w:lvlText w:val="•"/>
      <w:lvlJc w:val="left"/>
      <w:pPr>
        <w:ind w:left="8029" w:hanging="300"/>
      </w:pPr>
      <w:rPr>
        <w:rFonts w:hint="default"/>
        <w:lang w:val="de-DE" w:eastAsia="en-US" w:bidi="ar-SA"/>
      </w:rPr>
    </w:lvl>
    <w:lvl w:ilvl="8" w:tplc="5714EE98">
      <w:numFmt w:val="bullet"/>
      <w:lvlText w:val="•"/>
      <w:lvlJc w:val="left"/>
      <w:pPr>
        <w:ind w:left="9048" w:hanging="300"/>
      </w:pPr>
      <w:rPr>
        <w:rFonts w:hint="default"/>
        <w:lang w:val="de-DE" w:eastAsia="en-US" w:bidi="ar-SA"/>
      </w:rPr>
    </w:lvl>
  </w:abstractNum>
  <w:abstractNum w:abstractNumId="12" w15:restartNumberingAfterBreak="0">
    <w:nsid w:val="2B7B5712"/>
    <w:multiLevelType w:val="hybridMultilevel"/>
    <w:tmpl w:val="D8D6165C"/>
    <w:lvl w:ilvl="0" w:tplc="0407000F">
      <w:start w:val="1"/>
      <w:numFmt w:val="decimal"/>
      <w:lvlText w:val="%1."/>
      <w:lvlJc w:val="left"/>
      <w:pPr>
        <w:ind w:left="566" w:hanging="300"/>
      </w:pPr>
      <w:rPr>
        <w:rFonts w:hint="default"/>
        <w:b w:val="0"/>
        <w:bCs w:val="0"/>
        <w:i w:val="0"/>
        <w:iCs w:val="0"/>
        <w:color w:val="ED1A3A"/>
        <w:w w:val="100"/>
        <w:sz w:val="22"/>
        <w:szCs w:val="22"/>
        <w:lang w:val="de-DE" w:eastAsia="en-US" w:bidi="ar-SA"/>
      </w:rPr>
    </w:lvl>
    <w:lvl w:ilvl="1" w:tplc="83F6E572">
      <w:numFmt w:val="bullet"/>
      <w:lvlText w:val="•"/>
      <w:lvlJc w:val="left"/>
      <w:pPr>
        <w:ind w:left="1612" w:hanging="300"/>
      </w:pPr>
      <w:rPr>
        <w:rFonts w:hint="default"/>
        <w:lang w:val="de-DE" w:eastAsia="en-US" w:bidi="ar-SA"/>
      </w:rPr>
    </w:lvl>
    <w:lvl w:ilvl="2" w:tplc="C94269B4">
      <w:numFmt w:val="bullet"/>
      <w:lvlText w:val="•"/>
      <w:lvlJc w:val="left"/>
      <w:pPr>
        <w:ind w:left="2665" w:hanging="300"/>
      </w:pPr>
      <w:rPr>
        <w:rFonts w:hint="default"/>
        <w:lang w:val="de-DE" w:eastAsia="en-US" w:bidi="ar-SA"/>
      </w:rPr>
    </w:lvl>
    <w:lvl w:ilvl="3" w:tplc="B308BEEE">
      <w:numFmt w:val="bullet"/>
      <w:lvlText w:val="•"/>
      <w:lvlJc w:val="left"/>
      <w:pPr>
        <w:ind w:left="3717" w:hanging="300"/>
      </w:pPr>
      <w:rPr>
        <w:rFonts w:hint="default"/>
        <w:lang w:val="de-DE" w:eastAsia="en-US" w:bidi="ar-SA"/>
      </w:rPr>
    </w:lvl>
    <w:lvl w:ilvl="4" w:tplc="55449D8E">
      <w:numFmt w:val="bullet"/>
      <w:lvlText w:val="•"/>
      <w:lvlJc w:val="left"/>
      <w:pPr>
        <w:ind w:left="4770" w:hanging="300"/>
      </w:pPr>
      <w:rPr>
        <w:rFonts w:hint="default"/>
        <w:lang w:val="de-DE" w:eastAsia="en-US" w:bidi="ar-SA"/>
      </w:rPr>
    </w:lvl>
    <w:lvl w:ilvl="5" w:tplc="CFF6A1C0">
      <w:numFmt w:val="bullet"/>
      <w:lvlText w:val="•"/>
      <w:lvlJc w:val="left"/>
      <w:pPr>
        <w:ind w:left="5822" w:hanging="300"/>
      </w:pPr>
      <w:rPr>
        <w:rFonts w:hint="default"/>
        <w:lang w:val="de-DE" w:eastAsia="en-US" w:bidi="ar-SA"/>
      </w:rPr>
    </w:lvl>
    <w:lvl w:ilvl="6" w:tplc="B816B328">
      <w:numFmt w:val="bullet"/>
      <w:lvlText w:val="•"/>
      <w:lvlJc w:val="left"/>
      <w:pPr>
        <w:ind w:left="6875" w:hanging="300"/>
      </w:pPr>
      <w:rPr>
        <w:rFonts w:hint="default"/>
        <w:lang w:val="de-DE" w:eastAsia="en-US" w:bidi="ar-SA"/>
      </w:rPr>
    </w:lvl>
    <w:lvl w:ilvl="7" w:tplc="B0DEAE2E">
      <w:numFmt w:val="bullet"/>
      <w:lvlText w:val="•"/>
      <w:lvlJc w:val="left"/>
      <w:pPr>
        <w:ind w:left="7927" w:hanging="300"/>
      </w:pPr>
      <w:rPr>
        <w:rFonts w:hint="default"/>
        <w:lang w:val="de-DE" w:eastAsia="en-US" w:bidi="ar-SA"/>
      </w:rPr>
    </w:lvl>
    <w:lvl w:ilvl="8" w:tplc="856052AE">
      <w:numFmt w:val="bullet"/>
      <w:lvlText w:val="•"/>
      <w:lvlJc w:val="left"/>
      <w:pPr>
        <w:ind w:left="8980" w:hanging="300"/>
      </w:pPr>
      <w:rPr>
        <w:rFonts w:hint="default"/>
        <w:lang w:val="de-DE" w:eastAsia="en-US" w:bidi="ar-SA"/>
      </w:rPr>
    </w:lvl>
  </w:abstractNum>
  <w:abstractNum w:abstractNumId="13" w15:restartNumberingAfterBreak="0">
    <w:nsid w:val="2D8807A9"/>
    <w:multiLevelType w:val="hybridMultilevel"/>
    <w:tmpl w:val="3D3ECC06"/>
    <w:lvl w:ilvl="0" w:tplc="91C6CBCE">
      <w:numFmt w:val="bullet"/>
      <w:lvlText w:val="•"/>
      <w:lvlJc w:val="left"/>
      <w:pPr>
        <w:ind w:left="907" w:hanging="300"/>
      </w:pPr>
      <w:rPr>
        <w:rFonts w:ascii="NDSFrutiger 45 Light" w:eastAsia="NDSFrutiger 45 Light" w:hAnsi="NDSFrutiger 45 Light" w:cs="NDSFrutiger 45 Light" w:hint="default"/>
        <w:b w:val="0"/>
        <w:bCs w:val="0"/>
        <w:i w:val="0"/>
        <w:iCs w:val="0"/>
        <w:color w:val="ED1A3A"/>
        <w:w w:val="100"/>
        <w:sz w:val="20"/>
        <w:szCs w:val="20"/>
        <w:lang w:val="de-DE" w:eastAsia="en-US" w:bidi="ar-SA"/>
      </w:rPr>
    </w:lvl>
    <w:lvl w:ilvl="1" w:tplc="3B126CC0">
      <w:numFmt w:val="bullet"/>
      <w:lvlText w:val="•"/>
      <w:lvlJc w:val="left"/>
      <w:pPr>
        <w:ind w:left="1918" w:hanging="300"/>
      </w:pPr>
      <w:rPr>
        <w:rFonts w:hint="default"/>
        <w:lang w:val="de-DE" w:eastAsia="en-US" w:bidi="ar-SA"/>
      </w:rPr>
    </w:lvl>
    <w:lvl w:ilvl="2" w:tplc="A328A9BC">
      <w:numFmt w:val="bullet"/>
      <w:lvlText w:val="•"/>
      <w:lvlJc w:val="left"/>
      <w:pPr>
        <w:ind w:left="2937" w:hanging="300"/>
      </w:pPr>
      <w:rPr>
        <w:rFonts w:hint="default"/>
        <w:lang w:val="de-DE" w:eastAsia="en-US" w:bidi="ar-SA"/>
      </w:rPr>
    </w:lvl>
    <w:lvl w:ilvl="3" w:tplc="3DEE5704">
      <w:numFmt w:val="bullet"/>
      <w:lvlText w:val="•"/>
      <w:lvlJc w:val="left"/>
      <w:pPr>
        <w:ind w:left="3955" w:hanging="300"/>
      </w:pPr>
      <w:rPr>
        <w:rFonts w:hint="default"/>
        <w:lang w:val="de-DE" w:eastAsia="en-US" w:bidi="ar-SA"/>
      </w:rPr>
    </w:lvl>
    <w:lvl w:ilvl="4" w:tplc="9FD63C74">
      <w:numFmt w:val="bullet"/>
      <w:lvlText w:val="•"/>
      <w:lvlJc w:val="left"/>
      <w:pPr>
        <w:ind w:left="4974" w:hanging="300"/>
      </w:pPr>
      <w:rPr>
        <w:rFonts w:hint="default"/>
        <w:lang w:val="de-DE" w:eastAsia="en-US" w:bidi="ar-SA"/>
      </w:rPr>
    </w:lvl>
    <w:lvl w:ilvl="5" w:tplc="910618B2">
      <w:numFmt w:val="bullet"/>
      <w:lvlText w:val="•"/>
      <w:lvlJc w:val="left"/>
      <w:pPr>
        <w:ind w:left="5992" w:hanging="300"/>
      </w:pPr>
      <w:rPr>
        <w:rFonts w:hint="default"/>
        <w:lang w:val="de-DE" w:eastAsia="en-US" w:bidi="ar-SA"/>
      </w:rPr>
    </w:lvl>
    <w:lvl w:ilvl="6" w:tplc="C4AA3E38">
      <w:numFmt w:val="bullet"/>
      <w:lvlText w:val="•"/>
      <w:lvlJc w:val="left"/>
      <w:pPr>
        <w:ind w:left="7011" w:hanging="300"/>
      </w:pPr>
      <w:rPr>
        <w:rFonts w:hint="default"/>
        <w:lang w:val="de-DE" w:eastAsia="en-US" w:bidi="ar-SA"/>
      </w:rPr>
    </w:lvl>
    <w:lvl w:ilvl="7" w:tplc="68BA33FA">
      <w:numFmt w:val="bullet"/>
      <w:lvlText w:val="•"/>
      <w:lvlJc w:val="left"/>
      <w:pPr>
        <w:ind w:left="8029" w:hanging="300"/>
      </w:pPr>
      <w:rPr>
        <w:rFonts w:hint="default"/>
        <w:lang w:val="de-DE" w:eastAsia="en-US" w:bidi="ar-SA"/>
      </w:rPr>
    </w:lvl>
    <w:lvl w:ilvl="8" w:tplc="51AA4CB0">
      <w:numFmt w:val="bullet"/>
      <w:lvlText w:val="•"/>
      <w:lvlJc w:val="left"/>
      <w:pPr>
        <w:ind w:left="9048" w:hanging="300"/>
      </w:pPr>
      <w:rPr>
        <w:rFonts w:hint="default"/>
        <w:lang w:val="de-DE" w:eastAsia="en-US" w:bidi="ar-SA"/>
      </w:rPr>
    </w:lvl>
  </w:abstractNum>
  <w:abstractNum w:abstractNumId="14" w15:restartNumberingAfterBreak="0">
    <w:nsid w:val="2E5C4922"/>
    <w:multiLevelType w:val="hybridMultilevel"/>
    <w:tmpl w:val="AC3ACD92"/>
    <w:lvl w:ilvl="0" w:tplc="925658AA">
      <w:numFmt w:val="bullet"/>
      <w:lvlText w:val="•"/>
      <w:lvlJc w:val="left"/>
      <w:pPr>
        <w:ind w:left="907" w:hanging="300"/>
      </w:pPr>
      <w:rPr>
        <w:rFonts w:ascii="NDSFrutiger 45 Light" w:eastAsia="NDSFrutiger 45 Light" w:hAnsi="NDSFrutiger 45 Light" w:cs="NDSFrutiger 45 Light" w:hint="default"/>
        <w:b w:val="0"/>
        <w:bCs w:val="0"/>
        <w:i w:val="0"/>
        <w:iCs w:val="0"/>
        <w:color w:val="ED1A3A"/>
        <w:w w:val="100"/>
        <w:sz w:val="20"/>
        <w:szCs w:val="20"/>
        <w:lang w:val="de-DE" w:eastAsia="en-US" w:bidi="ar-SA"/>
      </w:rPr>
    </w:lvl>
    <w:lvl w:ilvl="1" w:tplc="CE844FBE">
      <w:numFmt w:val="bullet"/>
      <w:lvlText w:val="•"/>
      <w:lvlJc w:val="left"/>
      <w:pPr>
        <w:ind w:left="1918" w:hanging="300"/>
      </w:pPr>
      <w:rPr>
        <w:rFonts w:ascii="NDSFrutiger 55 Roman" w:eastAsia="NDSFrutiger 55 Roman" w:hAnsi="NDSFrutiger 55 Roman" w:cs="NDSFrutiger 55 Roman" w:hint="default"/>
        <w:b w:val="0"/>
        <w:bCs w:val="0"/>
        <w:i w:val="0"/>
        <w:iCs w:val="0"/>
        <w:color w:val="ED1A3A"/>
        <w:w w:val="100"/>
        <w:sz w:val="22"/>
        <w:szCs w:val="22"/>
        <w:lang w:val="de-DE" w:eastAsia="en-US" w:bidi="ar-SA"/>
      </w:rPr>
    </w:lvl>
    <w:lvl w:ilvl="2" w:tplc="4714566C">
      <w:numFmt w:val="bullet"/>
      <w:lvlText w:val="•"/>
      <w:lvlJc w:val="left"/>
      <w:pPr>
        <w:ind w:left="2937" w:hanging="300"/>
      </w:pPr>
      <w:rPr>
        <w:rFonts w:hint="default"/>
        <w:lang w:val="de-DE" w:eastAsia="en-US" w:bidi="ar-SA"/>
      </w:rPr>
    </w:lvl>
    <w:lvl w:ilvl="3" w:tplc="F90A9B9E">
      <w:numFmt w:val="bullet"/>
      <w:lvlText w:val="•"/>
      <w:lvlJc w:val="left"/>
      <w:pPr>
        <w:ind w:left="3955" w:hanging="300"/>
      </w:pPr>
      <w:rPr>
        <w:rFonts w:hint="default"/>
        <w:lang w:val="de-DE" w:eastAsia="en-US" w:bidi="ar-SA"/>
      </w:rPr>
    </w:lvl>
    <w:lvl w:ilvl="4" w:tplc="64BCFF62">
      <w:numFmt w:val="bullet"/>
      <w:lvlText w:val="•"/>
      <w:lvlJc w:val="left"/>
      <w:pPr>
        <w:ind w:left="4974" w:hanging="300"/>
      </w:pPr>
      <w:rPr>
        <w:rFonts w:hint="default"/>
        <w:lang w:val="de-DE" w:eastAsia="en-US" w:bidi="ar-SA"/>
      </w:rPr>
    </w:lvl>
    <w:lvl w:ilvl="5" w:tplc="EE0CD544">
      <w:numFmt w:val="bullet"/>
      <w:lvlText w:val="•"/>
      <w:lvlJc w:val="left"/>
      <w:pPr>
        <w:ind w:left="5992" w:hanging="300"/>
      </w:pPr>
      <w:rPr>
        <w:rFonts w:hint="default"/>
        <w:lang w:val="de-DE" w:eastAsia="en-US" w:bidi="ar-SA"/>
      </w:rPr>
    </w:lvl>
    <w:lvl w:ilvl="6" w:tplc="211EC59C">
      <w:numFmt w:val="bullet"/>
      <w:lvlText w:val="•"/>
      <w:lvlJc w:val="left"/>
      <w:pPr>
        <w:ind w:left="7011" w:hanging="300"/>
      </w:pPr>
      <w:rPr>
        <w:rFonts w:hint="default"/>
        <w:lang w:val="de-DE" w:eastAsia="en-US" w:bidi="ar-SA"/>
      </w:rPr>
    </w:lvl>
    <w:lvl w:ilvl="7" w:tplc="6876E924">
      <w:numFmt w:val="bullet"/>
      <w:lvlText w:val="•"/>
      <w:lvlJc w:val="left"/>
      <w:pPr>
        <w:ind w:left="8029" w:hanging="300"/>
      </w:pPr>
      <w:rPr>
        <w:rFonts w:hint="default"/>
        <w:lang w:val="de-DE" w:eastAsia="en-US" w:bidi="ar-SA"/>
      </w:rPr>
    </w:lvl>
    <w:lvl w:ilvl="8" w:tplc="8E468BE6">
      <w:numFmt w:val="bullet"/>
      <w:lvlText w:val="•"/>
      <w:lvlJc w:val="left"/>
      <w:pPr>
        <w:ind w:left="9048" w:hanging="300"/>
      </w:pPr>
      <w:rPr>
        <w:rFonts w:hint="default"/>
        <w:lang w:val="de-DE" w:eastAsia="en-US" w:bidi="ar-SA"/>
      </w:rPr>
    </w:lvl>
  </w:abstractNum>
  <w:abstractNum w:abstractNumId="15" w15:restartNumberingAfterBreak="0">
    <w:nsid w:val="2F267DB8"/>
    <w:multiLevelType w:val="hybridMultilevel"/>
    <w:tmpl w:val="AE765CE0"/>
    <w:lvl w:ilvl="0" w:tplc="58E26E00">
      <w:numFmt w:val="bullet"/>
      <w:lvlText w:val="•"/>
      <w:lvlJc w:val="left"/>
      <w:pPr>
        <w:ind w:left="566" w:hanging="300"/>
      </w:pPr>
      <w:rPr>
        <w:rFonts w:ascii="NDSFrutiger 45 Light" w:eastAsia="NDSFrutiger 45 Light" w:hAnsi="NDSFrutiger 45 Light" w:cs="NDSFrutiger 45 Light" w:hint="default"/>
        <w:b w:val="0"/>
        <w:bCs w:val="0"/>
        <w:i w:val="0"/>
        <w:iCs w:val="0"/>
        <w:color w:val="ED1A3A"/>
        <w:w w:val="100"/>
        <w:sz w:val="20"/>
        <w:szCs w:val="20"/>
        <w:lang w:val="de-DE" w:eastAsia="en-US" w:bidi="ar-SA"/>
      </w:rPr>
    </w:lvl>
    <w:lvl w:ilvl="1" w:tplc="76B0A7DE">
      <w:numFmt w:val="bullet"/>
      <w:lvlText w:val="•"/>
      <w:lvlJc w:val="left"/>
      <w:pPr>
        <w:ind w:left="560" w:hanging="300"/>
      </w:pPr>
      <w:rPr>
        <w:rFonts w:hint="default"/>
        <w:lang w:val="de-DE" w:eastAsia="en-US" w:bidi="ar-SA"/>
      </w:rPr>
    </w:lvl>
    <w:lvl w:ilvl="2" w:tplc="5EE01994">
      <w:numFmt w:val="bullet"/>
      <w:lvlText w:val="•"/>
      <w:lvlJc w:val="left"/>
      <w:pPr>
        <w:ind w:left="1729" w:hanging="300"/>
      </w:pPr>
      <w:rPr>
        <w:rFonts w:hint="default"/>
        <w:lang w:val="de-DE" w:eastAsia="en-US" w:bidi="ar-SA"/>
      </w:rPr>
    </w:lvl>
    <w:lvl w:ilvl="3" w:tplc="8D6CF714">
      <w:numFmt w:val="bullet"/>
      <w:lvlText w:val="•"/>
      <w:lvlJc w:val="left"/>
      <w:pPr>
        <w:ind w:left="2899" w:hanging="300"/>
      </w:pPr>
      <w:rPr>
        <w:rFonts w:hint="default"/>
        <w:lang w:val="de-DE" w:eastAsia="en-US" w:bidi="ar-SA"/>
      </w:rPr>
    </w:lvl>
    <w:lvl w:ilvl="4" w:tplc="5B9A8896">
      <w:numFmt w:val="bullet"/>
      <w:lvlText w:val="•"/>
      <w:lvlJc w:val="left"/>
      <w:pPr>
        <w:ind w:left="4068" w:hanging="300"/>
      </w:pPr>
      <w:rPr>
        <w:rFonts w:hint="default"/>
        <w:lang w:val="de-DE" w:eastAsia="en-US" w:bidi="ar-SA"/>
      </w:rPr>
    </w:lvl>
    <w:lvl w:ilvl="5" w:tplc="715EC746">
      <w:numFmt w:val="bullet"/>
      <w:lvlText w:val="•"/>
      <w:lvlJc w:val="left"/>
      <w:pPr>
        <w:ind w:left="5238" w:hanging="300"/>
      </w:pPr>
      <w:rPr>
        <w:rFonts w:hint="default"/>
        <w:lang w:val="de-DE" w:eastAsia="en-US" w:bidi="ar-SA"/>
      </w:rPr>
    </w:lvl>
    <w:lvl w:ilvl="6" w:tplc="86EEBCC6">
      <w:numFmt w:val="bullet"/>
      <w:lvlText w:val="•"/>
      <w:lvlJc w:val="left"/>
      <w:pPr>
        <w:ind w:left="6407" w:hanging="300"/>
      </w:pPr>
      <w:rPr>
        <w:rFonts w:hint="default"/>
        <w:lang w:val="de-DE" w:eastAsia="en-US" w:bidi="ar-SA"/>
      </w:rPr>
    </w:lvl>
    <w:lvl w:ilvl="7" w:tplc="91749AB2">
      <w:numFmt w:val="bullet"/>
      <w:lvlText w:val="•"/>
      <w:lvlJc w:val="left"/>
      <w:pPr>
        <w:ind w:left="7577" w:hanging="300"/>
      </w:pPr>
      <w:rPr>
        <w:rFonts w:hint="default"/>
        <w:lang w:val="de-DE" w:eastAsia="en-US" w:bidi="ar-SA"/>
      </w:rPr>
    </w:lvl>
    <w:lvl w:ilvl="8" w:tplc="386C1830">
      <w:numFmt w:val="bullet"/>
      <w:lvlText w:val="•"/>
      <w:lvlJc w:val="left"/>
      <w:pPr>
        <w:ind w:left="8746" w:hanging="300"/>
      </w:pPr>
      <w:rPr>
        <w:rFonts w:hint="default"/>
        <w:lang w:val="de-DE" w:eastAsia="en-US" w:bidi="ar-SA"/>
      </w:rPr>
    </w:lvl>
  </w:abstractNum>
  <w:abstractNum w:abstractNumId="16" w15:restartNumberingAfterBreak="0">
    <w:nsid w:val="30CF31F9"/>
    <w:multiLevelType w:val="hybridMultilevel"/>
    <w:tmpl w:val="D8C6D78C"/>
    <w:lvl w:ilvl="0" w:tplc="8CD2D264">
      <w:numFmt w:val="bullet"/>
      <w:lvlText w:val="•"/>
      <w:lvlJc w:val="left"/>
      <w:pPr>
        <w:ind w:left="566" w:hanging="300"/>
      </w:pPr>
      <w:rPr>
        <w:rFonts w:ascii="NDSFrutiger 45 Light" w:eastAsia="NDSFrutiger 45 Light" w:hAnsi="NDSFrutiger 45 Light" w:cs="NDSFrutiger 45 Light" w:hint="default"/>
        <w:b w:val="0"/>
        <w:bCs w:val="0"/>
        <w:i w:val="0"/>
        <w:iCs w:val="0"/>
        <w:color w:val="ED1A3A"/>
        <w:w w:val="100"/>
        <w:sz w:val="20"/>
        <w:szCs w:val="20"/>
        <w:lang w:val="de-DE" w:eastAsia="en-US" w:bidi="ar-SA"/>
      </w:rPr>
    </w:lvl>
    <w:lvl w:ilvl="1" w:tplc="DEA4ECC6">
      <w:numFmt w:val="bullet"/>
      <w:lvlText w:val="•"/>
      <w:lvlJc w:val="left"/>
      <w:pPr>
        <w:ind w:left="1612" w:hanging="300"/>
      </w:pPr>
      <w:rPr>
        <w:rFonts w:hint="default"/>
        <w:lang w:val="de-DE" w:eastAsia="en-US" w:bidi="ar-SA"/>
      </w:rPr>
    </w:lvl>
    <w:lvl w:ilvl="2" w:tplc="E5E29A56">
      <w:numFmt w:val="bullet"/>
      <w:lvlText w:val="•"/>
      <w:lvlJc w:val="left"/>
      <w:pPr>
        <w:ind w:left="2665" w:hanging="300"/>
      </w:pPr>
      <w:rPr>
        <w:rFonts w:hint="default"/>
        <w:lang w:val="de-DE" w:eastAsia="en-US" w:bidi="ar-SA"/>
      </w:rPr>
    </w:lvl>
    <w:lvl w:ilvl="3" w:tplc="55B09EE8">
      <w:numFmt w:val="bullet"/>
      <w:lvlText w:val="•"/>
      <w:lvlJc w:val="left"/>
      <w:pPr>
        <w:ind w:left="3717" w:hanging="300"/>
      </w:pPr>
      <w:rPr>
        <w:rFonts w:hint="default"/>
        <w:lang w:val="de-DE" w:eastAsia="en-US" w:bidi="ar-SA"/>
      </w:rPr>
    </w:lvl>
    <w:lvl w:ilvl="4" w:tplc="CB5C2458">
      <w:numFmt w:val="bullet"/>
      <w:lvlText w:val="•"/>
      <w:lvlJc w:val="left"/>
      <w:pPr>
        <w:ind w:left="4770" w:hanging="300"/>
      </w:pPr>
      <w:rPr>
        <w:rFonts w:hint="default"/>
        <w:lang w:val="de-DE" w:eastAsia="en-US" w:bidi="ar-SA"/>
      </w:rPr>
    </w:lvl>
    <w:lvl w:ilvl="5" w:tplc="8EAA892E">
      <w:numFmt w:val="bullet"/>
      <w:lvlText w:val="•"/>
      <w:lvlJc w:val="left"/>
      <w:pPr>
        <w:ind w:left="5822" w:hanging="300"/>
      </w:pPr>
      <w:rPr>
        <w:rFonts w:hint="default"/>
        <w:lang w:val="de-DE" w:eastAsia="en-US" w:bidi="ar-SA"/>
      </w:rPr>
    </w:lvl>
    <w:lvl w:ilvl="6" w:tplc="3618C4AC">
      <w:numFmt w:val="bullet"/>
      <w:lvlText w:val="•"/>
      <w:lvlJc w:val="left"/>
      <w:pPr>
        <w:ind w:left="6875" w:hanging="300"/>
      </w:pPr>
      <w:rPr>
        <w:rFonts w:hint="default"/>
        <w:lang w:val="de-DE" w:eastAsia="en-US" w:bidi="ar-SA"/>
      </w:rPr>
    </w:lvl>
    <w:lvl w:ilvl="7" w:tplc="900A410E">
      <w:numFmt w:val="bullet"/>
      <w:lvlText w:val="•"/>
      <w:lvlJc w:val="left"/>
      <w:pPr>
        <w:ind w:left="7927" w:hanging="300"/>
      </w:pPr>
      <w:rPr>
        <w:rFonts w:hint="default"/>
        <w:lang w:val="de-DE" w:eastAsia="en-US" w:bidi="ar-SA"/>
      </w:rPr>
    </w:lvl>
    <w:lvl w:ilvl="8" w:tplc="048E14C4">
      <w:numFmt w:val="bullet"/>
      <w:lvlText w:val="•"/>
      <w:lvlJc w:val="left"/>
      <w:pPr>
        <w:ind w:left="8980" w:hanging="300"/>
      </w:pPr>
      <w:rPr>
        <w:rFonts w:hint="default"/>
        <w:lang w:val="de-DE" w:eastAsia="en-US" w:bidi="ar-SA"/>
      </w:rPr>
    </w:lvl>
  </w:abstractNum>
  <w:abstractNum w:abstractNumId="17" w15:restartNumberingAfterBreak="0">
    <w:nsid w:val="321C2A11"/>
    <w:multiLevelType w:val="hybridMultilevel"/>
    <w:tmpl w:val="9B185ABE"/>
    <w:lvl w:ilvl="0" w:tplc="B28054FE">
      <w:start w:val="1"/>
      <w:numFmt w:val="decimal"/>
      <w:lvlText w:val="%1."/>
      <w:lvlJc w:val="left"/>
      <w:pPr>
        <w:ind w:left="360" w:hanging="360"/>
      </w:pPr>
      <w:rPr>
        <w:rFonts w:ascii="Arial" w:hAnsi="Arial" w:hint="default"/>
        <w:b w:val="0"/>
        <w:i w:val="0"/>
        <w:caps w:val="0"/>
        <w:strike w:val="0"/>
        <w:dstrike w:val="0"/>
        <w:vanish w:val="0"/>
        <w:color w:val="auto"/>
        <w:sz w:val="20"/>
        <w:vertAlign w:val="baseline"/>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35D158C7"/>
    <w:multiLevelType w:val="multilevel"/>
    <w:tmpl w:val="E0FCBABE"/>
    <w:lvl w:ilvl="0">
      <w:start w:val="1"/>
      <w:numFmt w:val="decimal"/>
      <w:lvlText w:val="%1."/>
      <w:lvlJc w:val="left"/>
      <w:pPr>
        <w:ind w:left="927" w:hanging="440"/>
        <w:jc w:val="right"/>
      </w:pPr>
      <w:rPr>
        <w:rFonts w:ascii="Arial" w:hAnsi="Arial" w:hint="default"/>
        <w:b/>
        <w:bCs w:val="0"/>
        <w:i w:val="0"/>
        <w:iCs w:val="0"/>
        <w:caps w:val="0"/>
        <w:strike w:val="0"/>
        <w:dstrike w:val="0"/>
        <w:vanish w:val="0"/>
        <w:color w:val="auto"/>
        <w:w w:val="100"/>
        <w:sz w:val="24"/>
        <w:szCs w:val="24"/>
        <w:vertAlign w:val="baseline"/>
        <w:lang w:val="de-DE" w:eastAsia="en-US" w:bidi="ar-SA"/>
      </w:rPr>
    </w:lvl>
    <w:lvl w:ilvl="1">
      <w:start w:val="1"/>
      <w:numFmt w:val="decimal"/>
      <w:lvlText w:val="%1.%2."/>
      <w:lvlJc w:val="left"/>
      <w:pPr>
        <w:ind w:left="4085" w:hanging="540"/>
        <w:jc w:val="right"/>
      </w:pPr>
      <w:rPr>
        <w:rFonts w:ascii="NDSFrutiger 55 Roman" w:eastAsia="NDSFrutiger 55 Roman" w:hAnsi="NDSFrutiger 55 Roman" w:cs="NDSFrutiger 55 Roman" w:hint="default"/>
        <w:b w:val="0"/>
        <w:bCs w:val="0"/>
        <w:i w:val="0"/>
        <w:iCs w:val="0"/>
        <w:color w:val="231F20"/>
        <w:w w:val="100"/>
        <w:sz w:val="22"/>
        <w:szCs w:val="22"/>
        <w:lang w:val="de-DE" w:eastAsia="en-US" w:bidi="ar-SA"/>
      </w:rPr>
    </w:lvl>
    <w:lvl w:ilvl="2">
      <w:start w:val="1"/>
      <w:numFmt w:val="decimal"/>
      <w:lvlText w:val="%1.%2.%3."/>
      <w:lvlJc w:val="left"/>
      <w:pPr>
        <w:ind w:left="786" w:hanging="640"/>
      </w:pPr>
      <w:rPr>
        <w:rFonts w:ascii="NDSFrutiger 55 Roman" w:eastAsia="NDSFrutiger 55 Roman" w:hAnsi="NDSFrutiger 55 Roman" w:cs="NDSFrutiger 55 Roman" w:hint="default"/>
        <w:b w:val="0"/>
        <w:bCs w:val="0"/>
        <w:i w:val="0"/>
        <w:iCs w:val="0"/>
        <w:color w:val="231F20"/>
        <w:w w:val="100"/>
        <w:sz w:val="22"/>
        <w:szCs w:val="22"/>
        <w:lang w:val="de-DE" w:eastAsia="en-US" w:bidi="ar-SA"/>
      </w:rPr>
    </w:lvl>
    <w:lvl w:ilvl="3">
      <w:numFmt w:val="bullet"/>
      <w:lvlText w:val="•"/>
      <w:lvlJc w:val="left"/>
      <w:pPr>
        <w:ind w:left="566" w:hanging="300"/>
      </w:pPr>
      <w:rPr>
        <w:rFonts w:ascii="NDSFrutiger 45 Light" w:eastAsia="NDSFrutiger 45 Light" w:hAnsi="NDSFrutiger 45 Light" w:cs="NDSFrutiger 45 Light" w:hint="default"/>
        <w:b w:val="0"/>
        <w:bCs w:val="0"/>
        <w:i w:val="0"/>
        <w:iCs w:val="0"/>
        <w:color w:val="ED1A3A"/>
        <w:w w:val="100"/>
        <w:sz w:val="20"/>
        <w:szCs w:val="20"/>
        <w:lang w:val="de-DE" w:eastAsia="en-US" w:bidi="ar-SA"/>
      </w:rPr>
    </w:lvl>
    <w:lvl w:ilvl="4">
      <w:numFmt w:val="bullet"/>
      <w:lvlText w:val="•"/>
      <w:lvlJc w:val="left"/>
      <w:pPr>
        <w:ind w:left="907" w:hanging="300"/>
      </w:pPr>
      <w:rPr>
        <w:rFonts w:ascii="NDSFrutiger 45 Light" w:eastAsia="NDSFrutiger 45 Light" w:hAnsi="NDSFrutiger 45 Light" w:cs="NDSFrutiger 45 Light" w:hint="default"/>
        <w:b w:val="0"/>
        <w:bCs w:val="0"/>
        <w:i w:val="0"/>
        <w:iCs w:val="0"/>
        <w:color w:val="ED1A3A"/>
        <w:w w:val="100"/>
        <w:sz w:val="20"/>
        <w:szCs w:val="20"/>
        <w:lang w:val="de-DE" w:eastAsia="en-US" w:bidi="ar-SA"/>
      </w:rPr>
    </w:lvl>
    <w:lvl w:ilvl="5">
      <w:numFmt w:val="bullet"/>
      <w:lvlText w:val="•"/>
      <w:lvlJc w:val="left"/>
      <w:pPr>
        <w:ind w:left="920" w:hanging="300"/>
      </w:pPr>
      <w:rPr>
        <w:rFonts w:hint="default"/>
        <w:lang w:val="de-DE" w:eastAsia="en-US" w:bidi="ar-SA"/>
      </w:rPr>
    </w:lvl>
    <w:lvl w:ilvl="6">
      <w:numFmt w:val="bullet"/>
      <w:lvlText w:val="•"/>
      <w:lvlJc w:val="left"/>
      <w:pPr>
        <w:ind w:left="1120" w:hanging="300"/>
      </w:pPr>
      <w:rPr>
        <w:rFonts w:hint="default"/>
        <w:lang w:val="de-DE" w:eastAsia="en-US" w:bidi="ar-SA"/>
      </w:rPr>
    </w:lvl>
    <w:lvl w:ilvl="7">
      <w:numFmt w:val="bullet"/>
      <w:lvlText w:val="•"/>
      <w:lvlJc w:val="left"/>
      <w:pPr>
        <w:ind w:left="3611" w:hanging="300"/>
      </w:pPr>
      <w:rPr>
        <w:rFonts w:hint="default"/>
        <w:lang w:val="de-DE" w:eastAsia="en-US" w:bidi="ar-SA"/>
      </w:rPr>
    </w:lvl>
    <w:lvl w:ilvl="8">
      <w:numFmt w:val="bullet"/>
      <w:lvlText w:val="•"/>
      <w:lvlJc w:val="left"/>
      <w:pPr>
        <w:ind w:left="6102" w:hanging="300"/>
      </w:pPr>
      <w:rPr>
        <w:rFonts w:hint="default"/>
        <w:lang w:val="de-DE" w:eastAsia="en-US" w:bidi="ar-SA"/>
      </w:rPr>
    </w:lvl>
  </w:abstractNum>
  <w:abstractNum w:abstractNumId="19" w15:restartNumberingAfterBreak="0">
    <w:nsid w:val="38AD099E"/>
    <w:multiLevelType w:val="hybridMultilevel"/>
    <w:tmpl w:val="5D3A05C4"/>
    <w:lvl w:ilvl="0" w:tplc="9EDA7DD8">
      <w:numFmt w:val="bullet"/>
      <w:lvlText w:val="•"/>
      <w:lvlJc w:val="left"/>
      <w:pPr>
        <w:ind w:left="566" w:hanging="300"/>
      </w:pPr>
      <w:rPr>
        <w:rFonts w:ascii="NDSFrutiger 45 Light" w:eastAsia="NDSFrutiger 45 Light" w:hAnsi="NDSFrutiger 45 Light" w:cs="NDSFrutiger 45 Light" w:hint="default"/>
        <w:b w:val="0"/>
        <w:bCs w:val="0"/>
        <w:i w:val="0"/>
        <w:iCs w:val="0"/>
        <w:color w:val="ED1A3A"/>
        <w:w w:val="100"/>
        <w:sz w:val="20"/>
        <w:szCs w:val="20"/>
        <w:lang w:val="de-DE" w:eastAsia="en-US" w:bidi="ar-SA"/>
      </w:rPr>
    </w:lvl>
    <w:lvl w:ilvl="1" w:tplc="5462B488">
      <w:numFmt w:val="bullet"/>
      <w:lvlText w:val="•"/>
      <w:lvlJc w:val="left"/>
      <w:pPr>
        <w:ind w:left="1612" w:hanging="300"/>
      </w:pPr>
      <w:rPr>
        <w:rFonts w:hint="default"/>
        <w:lang w:val="de-DE" w:eastAsia="en-US" w:bidi="ar-SA"/>
      </w:rPr>
    </w:lvl>
    <w:lvl w:ilvl="2" w:tplc="71FEBC08">
      <w:numFmt w:val="bullet"/>
      <w:lvlText w:val="•"/>
      <w:lvlJc w:val="left"/>
      <w:pPr>
        <w:ind w:left="2665" w:hanging="300"/>
      </w:pPr>
      <w:rPr>
        <w:rFonts w:hint="default"/>
        <w:lang w:val="de-DE" w:eastAsia="en-US" w:bidi="ar-SA"/>
      </w:rPr>
    </w:lvl>
    <w:lvl w:ilvl="3" w:tplc="235E258A">
      <w:numFmt w:val="bullet"/>
      <w:lvlText w:val="•"/>
      <w:lvlJc w:val="left"/>
      <w:pPr>
        <w:ind w:left="3717" w:hanging="300"/>
      </w:pPr>
      <w:rPr>
        <w:rFonts w:hint="default"/>
        <w:lang w:val="de-DE" w:eastAsia="en-US" w:bidi="ar-SA"/>
      </w:rPr>
    </w:lvl>
    <w:lvl w:ilvl="4" w:tplc="931C351C">
      <w:numFmt w:val="bullet"/>
      <w:lvlText w:val="•"/>
      <w:lvlJc w:val="left"/>
      <w:pPr>
        <w:ind w:left="4770" w:hanging="300"/>
      </w:pPr>
      <w:rPr>
        <w:rFonts w:hint="default"/>
        <w:lang w:val="de-DE" w:eastAsia="en-US" w:bidi="ar-SA"/>
      </w:rPr>
    </w:lvl>
    <w:lvl w:ilvl="5" w:tplc="D48A5E6A">
      <w:numFmt w:val="bullet"/>
      <w:lvlText w:val="•"/>
      <w:lvlJc w:val="left"/>
      <w:pPr>
        <w:ind w:left="5822" w:hanging="300"/>
      </w:pPr>
      <w:rPr>
        <w:rFonts w:hint="default"/>
        <w:lang w:val="de-DE" w:eastAsia="en-US" w:bidi="ar-SA"/>
      </w:rPr>
    </w:lvl>
    <w:lvl w:ilvl="6" w:tplc="9FD2D4B8">
      <w:numFmt w:val="bullet"/>
      <w:lvlText w:val="•"/>
      <w:lvlJc w:val="left"/>
      <w:pPr>
        <w:ind w:left="6875" w:hanging="300"/>
      </w:pPr>
      <w:rPr>
        <w:rFonts w:hint="default"/>
        <w:lang w:val="de-DE" w:eastAsia="en-US" w:bidi="ar-SA"/>
      </w:rPr>
    </w:lvl>
    <w:lvl w:ilvl="7" w:tplc="3BB27D42">
      <w:numFmt w:val="bullet"/>
      <w:lvlText w:val="•"/>
      <w:lvlJc w:val="left"/>
      <w:pPr>
        <w:ind w:left="7927" w:hanging="300"/>
      </w:pPr>
      <w:rPr>
        <w:rFonts w:hint="default"/>
        <w:lang w:val="de-DE" w:eastAsia="en-US" w:bidi="ar-SA"/>
      </w:rPr>
    </w:lvl>
    <w:lvl w:ilvl="8" w:tplc="E6CA69AC">
      <w:numFmt w:val="bullet"/>
      <w:lvlText w:val="•"/>
      <w:lvlJc w:val="left"/>
      <w:pPr>
        <w:ind w:left="8980" w:hanging="300"/>
      </w:pPr>
      <w:rPr>
        <w:rFonts w:hint="default"/>
        <w:lang w:val="de-DE" w:eastAsia="en-US" w:bidi="ar-SA"/>
      </w:rPr>
    </w:lvl>
  </w:abstractNum>
  <w:abstractNum w:abstractNumId="20" w15:restartNumberingAfterBreak="0">
    <w:nsid w:val="39506DC2"/>
    <w:multiLevelType w:val="hybridMultilevel"/>
    <w:tmpl w:val="A590311E"/>
    <w:lvl w:ilvl="0" w:tplc="1B4A60C8">
      <w:start w:val="1"/>
      <w:numFmt w:val="decimal"/>
      <w:lvlText w:val="%1."/>
      <w:lvlJc w:val="left"/>
      <w:pPr>
        <w:ind w:left="360" w:hanging="360"/>
      </w:pPr>
      <w:rPr>
        <w:rFonts w:ascii="Arial" w:hAnsi="Arial" w:hint="default"/>
        <w:b w:val="0"/>
        <w:i w:val="0"/>
        <w:caps w:val="0"/>
        <w:strike w:val="0"/>
        <w:dstrike w:val="0"/>
        <w:vanish w:val="0"/>
        <w:color w:val="auto"/>
        <w:sz w:val="20"/>
        <w:vertAlign w:val="baseline"/>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3D18768B"/>
    <w:multiLevelType w:val="hybridMultilevel"/>
    <w:tmpl w:val="E718FFB4"/>
    <w:lvl w:ilvl="0" w:tplc="5D3C5A06">
      <w:numFmt w:val="bullet"/>
      <w:lvlText w:val="•"/>
      <w:lvlJc w:val="left"/>
      <w:pPr>
        <w:ind w:left="566" w:hanging="300"/>
      </w:pPr>
      <w:rPr>
        <w:rFonts w:ascii="NDSFrutiger 45 Light" w:eastAsia="NDSFrutiger 45 Light" w:hAnsi="NDSFrutiger 45 Light" w:cs="NDSFrutiger 45 Light" w:hint="default"/>
        <w:b w:val="0"/>
        <w:bCs w:val="0"/>
        <w:i w:val="0"/>
        <w:iCs w:val="0"/>
        <w:color w:val="ED1A3A"/>
        <w:w w:val="100"/>
        <w:sz w:val="20"/>
        <w:szCs w:val="20"/>
        <w:lang w:val="de-DE" w:eastAsia="en-US" w:bidi="ar-SA"/>
      </w:rPr>
    </w:lvl>
    <w:lvl w:ilvl="1" w:tplc="0CFEA91E">
      <w:numFmt w:val="bullet"/>
      <w:lvlText w:val="•"/>
      <w:lvlJc w:val="left"/>
      <w:pPr>
        <w:ind w:left="907" w:hanging="300"/>
      </w:pPr>
      <w:rPr>
        <w:rFonts w:ascii="NDSFrutiger 45 Light" w:eastAsia="NDSFrutiger 45 Light" w:hAnsi="NDSFrutiger 45 Light" w:cs="NDSFrutiger 45 Light" w:hint="default"/>
        <w:b w:val="0"/>
        <w:bCs w:val="0"/>
        <w:i w:val="0"/>
        <w:iCs w:val="0"/>
        <w:color w:val="ED1A3A"/>
        <w:w w:val="100"/>
        <w:sz w:val="20"/>
        <w:szCs w:val="20"/>
        <w:lang w:val="de-DE" w:eastAsia="en-US" w:bidi="ar-SA"/>
      </w:rPr>
    </w:lvl>
    <w:lvl w:ilvl="2" w:tplc="7B8E96E2">
      <w:numFmt w:val="bullet"/>
      <w:lvlText w:val="•"/>
      <w:lvlJc w:val="left"/>
      <w:pPr>
        <w:ind w:left="2031" w:hanging="300"/>
      </w:pPr>
      <w:rPr>
        <w:rFonts w:hint="default"/>
        <w:lang w:val="de-DE" w:eastAsia="en-US" w:bidi="ar-SA"/>
      </w:rPr>
    </w:lvl>
    <w:lvl w:ilvl="3" w:tplc="D30E3F0A">
      <w:numFmt w:val="bullet"/>
      <w:lvlText w:val="•"/>
      <w:lvlJc w:val="left"/>
      <w:pPr>
        <w:ind w:left="3163" w:hanging="300"/>
      </w:pPr>
      <w:rPr>
        <w:rFonts w:hint="default"/>
        <w:lang w:val="de-DE" w:eastAsia="en-US" w:bidi="ar-SA"/>
      </w:rPr>
    </w:lvl>
    <w:lvl w:ilvl="4" w:tplc="B47ECEE2">
      <w:numFmt w:val="bullet"/>
      <w:lvlText w:val="•"/>
      <w:lvlJc w:val="left"/>
      <w:pPr>
        <w:ind w:left="4295" w:hanging="300"/>
      </w:pPr>
      <w:rPr>
        <w:rFonts w:hint="default"/>
        <w:lang w:val="de-DE" w:eastAsia="en-US" w:bidi="ar-SA"/>
      </w:rPr>
    </w:lvl>
    <w:lvl w:ilvl="5" w:tplc="2FF2E0EA">
      <w:numFmt w:val="bullet"/>
      <w:lvlText w:val="•"/>
      <w:lvlJc w:val="left"/>
      <w:pPr>
        <w:ind w:left="5426" w:hanging="300"/>
      </w:pPr>
      <w:rPr>
        <w:rFonts w:hint="default"/>
        <w:lang w:val="de-DE" w:eastAsia="en-US" w:bidi="ar-SA"/>
      </w:rPr>
    </w:lvl>
    <w:lvl w:ilvl="6" w:tplc="FE942ADC">
      <w:numFmt w:val="bullet"/>
      <w:lvlText w:val="•"/>
      <w:lvlJc w:val="left"/>
      <w:pPr>
        <w:ind w:left="6558" w:hanging="300"/>
      </w:pPr>
      <w:rPr>
        <w:rFonts w:hint="default"/>
        <w:lang w:val="de-DE" w:eastAsia="en-US" w:bidi="ar-SA"/>
      </w:rPr>
    </w:lvl>
    <w:lvl w:ilvl="7" w:tplc="9D868804">
      <w:numFmt w:val="bullet"/>
      <w:lvlText w:val="•"/>
      <w:lvlJc w:val="left"/>
      <w:pPr>
        <w:ind w:left="7690" w:hanging="300"/>
      </w:pPr>
      <w:rPr>
        <w:rFonts w:hint="default"/>
        <w:lang w:val="de-DE" w:eastAsia="en-US" w:bidi="ar-SA"/>
      </w:rPr>
    </w:lvl>
    <w:lvl w:ilvl="8" w:tplc="70689EBA">
      <w:numFmt w:val="bullet"/>
      <w:lvlText w:val="•"/>
      <w:lvlJc w:val="left"/>
      <w:pPr>
        <w:ind w:left="8822" w:hanging="300"/>
      </w:pPr>
      <w:rPr>
        <w:rFonts w:hint="default"/>
        <w:lang w:val="de-DE" w:eastAsia="en-US" w:bidi="ar-SA"/>
      </w:rPr>
    </w:lvl>
  </w:abstractNum>
  <w:abstractNum w:abstractNumId="22" w15:restartNumberingAfterBreak="0">
    <w:nsid w:val="3DD437BB"/>
    <w:multiLevelType w:val="hybridMultilevel"/>
    <w:tmpl w:val="778464A6"/>
    <w:lvl w:ilvl="0" w:tplc="9B360338">
      <w:start w:val="1"/>
      <w:numFmt w:val="decimal"/>
      <w:lvlText w:val="%1."/>
      <w:lvlJc w:val="left"/>
      <w:pPr>
        <w:ind w:left="506" w:hanging="360"/>
      </w:pPr>
      <w:rPr>
        <w:rFonts w:hint="default"/>
        <w:w w:val="100"/>
        <w:lang w:val="de-DE" w:eastAsia="en-US" w:bidi="ar-SA"/>
      </w:rPr>
    </w:lvl>
    <w:lvl w:ilvl="1" w:tplc="B28AE6CE">
      <w:numFmt w:val="bullet"/>
      <w:lvlText w:val="•"/>
      <w:lvlJc w:val="left"/>
      <w:pPr>
        <w:ind w:left="1558" w:hanging="360"/>
      </w:pPr>
      <w:rPr>
        <w:rFonts w:hint="default"/>
        <w:lang w:val="de-DE" w:eastAsia="en-US" w:bidi="ar-SA"/>
      </w:rPr>
    </w:lvl>
    <w:lvl w:ilvl="2" w:tplc="27BCAEE0">
      <w:numFmt w:val="bullet"/>
      <w:lvlText w:val="•"/>
      <w:lvlJc w:val="left"/>
      <w:pPr>
        <w:ind w:left="2617" w:hanging="360"/>
      </w:pPr>
      <w:rPr>
        <w:rFonts w:hint="default"/>
        <w:lang w:val="de-DE" w:eastAsia="en-US" w:bidi="ar-SA"/>
      </w:rPr>
    </w:lvl>
    <w:lvl w:ilvl="3" w:tplc="384403E2">
      <w:numFmt w:val="bullet"/>
      <w:lvlText w:val="•"/>
      <w:lvlJc w:val="left"/>
      <w:pPr>
        <w:ind w:left="3675" w:hanging="360"/>
      </w:pPr>
      <w:rPr>
        <w:rFonts w:hint="default"/>
        <w:lang w:val="de-DE" w:eastAsia="en-US" w:bidi="ar-SA"/>
      </w:rPr>
    </w:lvl>
    <w:lvl w:ilvl="4" w:tplc="30824724">
      <w:numFmt w:val="bullet"/>
      <w:lvlText w:val="•"/>
      <w:lvlJc w:val="left"/>
      <w:pPr>
        <w:ind w:left="4734" w:hanging="360"/>
      </w:pPr>
      <w:rPr>
        <w:rFonts w:hint="default"/>
        <w:lang w:val="de-DE" w:eastAsia="en-US" w:bidi="ar-SA"/>
      </w:rPr>
    </w:lvl>
    <w:lvl w:ilvl="5" w:tplc="9AD66F9C">
      <w:numFmt w:val="bullet"/>
      <w:lvlText w:val="•"/>
      <w:lvlJc w:val="left"/>
      <w:pPr>
        <w:ind w:left="5792" w:hanging="360"/>
      </w:pPr>
      <w:rPr>
        <w:rFonts w:hint="default"/>
        <w:lang w:val="de-DE" w:eastAsia="en-US" w:bidi="ar-SA"/>
      </w:rPr>
    </w:lvl>
    <w:lvl w:ilvl="6" w:tplc="0BE8199E">
      <w:numFmt w:val="bullet"/>
      <w:lvlText w:val="•"/>
      <w:lvlJc w:val="left"/>
      <w:pPr>
        <w:ind w:left="6851" w:hanging="360"/>
      </w:pPr>
      <w:rPr>
        <w:rFonts w:hint="default"/>
        <w:lang w:val="de-DE" w:eastAsia="en-US" w:bidi="ar-SA"/>
      </w:rPr>
    </w:lvl>
    <w:lvl w:ilvl="7" w:tplc="464C56CE">
      <w:numFmt w:val="bullet"/>
      <w:lvlText w:val="•"/>
      <w:lvlJc w:val="left"/>
      <w:pPr>
        <w:ind w:left="7909" w:hanging="360"/>
      </w:pPr>
      <w:rPr>
        <w:rFonts w:hint="default"/>
        <w:lang w:val="de-DE" w:eastAsia="en-US" w:bidi="ar-SA"/>
      </w:rPr>
    </w:lvl>
    <w:lvl w:ilvl="8" w:tplc="A906D3B8">
      <w:numFmt w:val="bullet"/>
      <w:lvlText w:val="•"/>
      <w:lvlJc w:val="left"/>
      <w:pPr>
        <w:ind w:left="8968" w:hanging="360"/>
      </w:pPr>
      <w:rPr>
        <w:rFonts w:hint="default"/>
        <w:lang w:val="de-DE" w:eastAsia="en-US" w:bidi="ar-SA"/>
      </w:rPr>
    </w:lvl>
  </w:abstractNum>
  <w:abstractNum w:abstractNumId="23" w15:restartNumberingAfterBreak="0">
    <w:nsid w:val="41354682"/>
    <w:multiLevelType w:val="hybridMultilevel"/>
    <w:tmpl w:val="72BC13FE"/>
    <w:lvl w:ilvl="0" w:tplc="707E1AE0">
      <w:numFmt w:val="bullet"/>
      <w:lvlText w:val="•"/>
      <w:lvlJc w:val="left"/>
      <w:pPr>
        <w:ind w:left="566" w:hanging="300"/>
      </w:pPr>
      <w:rPr>
        <w:rFonts w:ascii="NDSFrutiger 45 Light" w:eastAsia="NDSFrutiger 45 Light" w:hAnsi="NDSFrutiger 45 Light" w:cs="NDSFrutiger 45 Light" w:hint="default"/>
        <w:b w:val="0"/>
        <w:bCs w:val="0"/>
        <w:i w:val="0"/>
        <w:iCs w:val="0"/>
        <w:color w:val="ED1A3A"/>
        <w:w w:val="100"/>
        <w:sz w:val="20"/>
        <w:szCs w:val="20"/>
        <w:lang w:val="de-DE" w:eastAsia="en-US" w:bidi="ar-SA"/>
      </w:rPr>
    </w:lvl>
    <w:lvl w:ilvl="1" w:tplc="53F09126">
      <w:numFmt w:val="bullet"/>
      <w:lvlText w:val="•"/>
      <w:lvlJc w:val="left"/>
      <w:pPr>
        <w:ind w:left="1612" w:hanging="300"/>
      </w:pPr>
      <w:rPr>
        <w:rFonts w:hint="default"/>
        <w:lang w:val="de-DE" w:eastAsia="en-US" w:bidi="ar-SA"/>
      </w:rPr>
    </w:lvl>
    <w:lvl w:ilvl="2" w:tplc="C8807BBC">
      <w:numFmt w:val="bullet"/>
      <w:lvlText w:val="•"/>
      <w:lvlJc w:val="left"/>
      <w:pPr>
        <w:ind w:left="2665" w:hanging="300"/>
      </w:pPr>
      <w:rPr>
        <w:rFonts w:hint="default"/>
        <w:lang w:val="de-DE" w:eastAsia="en-US" w:bidi="ar-SA"/>
      </w:rPr>
    </w:lvl>
    <w:lvl w:ilvl="3" w:tplc="4C10988E">
      <w:numFmt w:val="bullet"/>
      <w:lvlText w:val="•"/>
      <w:lvlJc w:val="left"/>
      <w:pPr>
        <w:ind w:left="3717" w:hanging="300"/>
      </w:pPr>
      <w:rPr>
        <w:rFonts w:hint="default"/>
        <w:lang w:val="de-DE" w:eastAsia="en-US" w:bidi="ar-SA"/>
      </w:rPr>
    </w:lvl>
    <w:lvl w:ilvl="4" w:tplc="F4342324">
      <w:numFmt w:val="bullet"/>
      <w:lvlText w:val="•"/>
      <w:lvlJc w:val="left"/>
      <w:pPr>
        <w:ind w:left="4770" w:hanging="300"/>
      </w:pPr>
      <w:rPr>
        <w:rFonts w:hint="default"/>
        <w:lang w:val="de-DE" w:eastAsia="en-US" w:bidi="ar-SA"/>
      </w:rPr>
    </w:lvl>
    <w:lvl w:ilvl="5" w:tplc="9DC885B4">
      <w:numFmt w:val="bullet"/>
      <w:lvlText w:val="•"/>
      <w:lvlJc w:val="left"/>
      <w:pPr>
        <w:ind w:left="5822" w:hanging="300"/>
      </w:pPr>
      <w:rPr>
        <w:rFonts w:hint="default"/>
        <w:lang w:val="de-DE" w:eastAsia="en-US" w:bidi="ar-SA"/>
      </w:rPr>
    </w:lvl>
    <w:lvl w:ilvl="6" w:tplc="B290C946">
      <w:numFmt w:val="bullet"/>
      <w:lvlText w:val="•"/>
      <w:lvlJc w:val="left"/>
      <w:pPr>
        <w:ind w:left="6875" w:hanging="300"/>
      </w:pPr>
      <w:rPr>
        <w:rFonts w:hint="default"/>
        <w:lang w:val="de-DE" w:eastAsia="en-US" w:bidi="ar-SA"/>
      </w:rPr>
    </w:lvl>
    <w:lvl w:ilvl="7" w:tplc="F5E4B608">
      <w:numFmt w:val="bullet"/>
      <w:lvlText w:val="•"/>
      <w:lvlJc w:val="left"/>
      <w:pPr>
        <w:ind w:left="7927" w:hanging="300"/>
      </w:pPr>
      <w:rPr>
        <w:rFonts w:hint="default"/>
        <w:lang w:val="de-DE" w:eastAsia="en-US" w:bidi="ar-SA"/>
      </w:rPr>
    </w:lvl>
    <w:lvl w:ilvl="8" w:tplc="FA5C2254">
      <w:numFmt w:val="bullet"/>
      <w:lvlText w:val="•"/>
      <w:lvlJc w:val="left"/>
      <w:pPr>
        <w:ind w:left="8980" w:hanging="300"/>
      </w:pPr>
      <w:rPr>
        <w:rFonts w:hint="default"/>
        <w:lang w:val="de-DE" w:eastAsia="en-US" w:bidi="ar-SA"/>
      </w:rPr>
    </w:lvl>
  </w:abstractNum>
  <w:abstractNum w:abstractNumId="24" w15:restartNumberingAfterBreak="0">
    <w:nsid w:val="41A2239A"/>
    <w:multiLevelType w:val="hybridMultilevel"/>
    <w:tmpl w:val="001818D6"/>
    <w:lvl w:ilvl="0" w:tplc="0C207170">
      <w:numFmt w:val="bullet"/>
      <w:lvlText w:val="•"/>
      <w:lvlJc w:val="left"/>
      <w:pPr>
        <w:ind w:left="566" w:hanging="300"/>
      </w:pPr>
      <w:rPr>
        <w:rFonts w:ascii="NDSFrutiger 45 Light" w:eastAsia="NDSFrutiger 45 Light" w:hAnsi="NDSFrutiger 45 Light" w:cs="NDSFrutiger 45 Light" w:hint="default"/>
        <w:b w:val="0"/>
        <w:bCs w:val="0"/>
        <w:i w:val="0"/>
        <w:iCs w:val="0"/>
        <w:color w:val="ED1A3A"/>
        <w:w w:val="100"/>
        <w:sz w:val="20"/>
        <w:szCs w:val="20"/>
        <w:lang w:val="de-DE" w:eastAsia="en-US" w:bidi="ar-SA"/>
      </w:rPr>
    </w:lvl>
    <w:lvl w:ilvl="1" w:tplc="3886D3CE">
      <w:numFmt w:val="bullet"/>
      <w:lvlText w:val="•"/>
      <w:lvlJc w:val="left"/>
      <w:pPr>
        <w:ind w:left="925" w:hanging="300"/>
      </w:pPr>
      <w:rPr>
        <w:rFonts w:ascii="NDSFrutiger 45 Light" w:eastAsia="NDSFrutiger 45 Light" w:hAnsi="NDSFrutiger 45 Light" w:cs="NDSFrutiger 45 Light" w:hint="default"/>
        <w:b w:val="0"/>
        <w:bCs w:val="0"/>
        <w:i w:val="0"/>
        <w:iCs w:val="0"/>
        <w:color w:val="ED1A3A"/>
        <w:w w:val="100"/>
        <w:sz w:val="20"/>
        <w:szCs w:val="20"/>
        <w:lang w:val="de-DE" w:eastAsia="en-US" w:bidi="ar-SA"/>
      </w:rPr>
    </w:lvl>
    <w:lvl w:ilvl="2" w:tplc="033EDBC2">
      <w:numFmt w:val="bullet"/>
      <w:lvlText w:val="•"/>
      <w:lvlJc w:val="left"/>
      <w:pPr>
        <w:ind w:left="2049" w:hanging="300"/>
      </w:pPr>
      <w:rPr>
        <w:rFonts w:hint="default"/>
        <w:lang w:val="de-DE" w:eastAsia="en-US" w:bidi="ar-SA"/>
      </w:rPr>
    </w:lvl>
    <w:lvl w:ilvl="3" w:tplc="27D0BEBC">
      <w:numFmt w:val="bullet"/>
      <w:lvlText w:val="•"/>
      <w:lvlJc w:val="left"/>
      <w:pPr>
        <w:ind w:left="3179" w:hanging="300"/>
      </w:pPr>
      <w:rPr>
        <w:rFonts w:hint="default"/>
        <w:lang w:val="de-DE" w:eastAsia="en-US" w:bidi="ar-SA"/>
      </w:rPr>
    </w:lvl>
    <w:lvl w:ilvl="4" w:tplc="D674A1A8">
      <w:numFmt w:val="bullet"/>
      <w:lvlText w:val="•"/>
      <w:lvlJc w:val="left"/>
      <w:pPr>
        <w:ind w:left="4308" w:hanging="300"/>
      </w:pPr>
      <w:rPr>
        <w:rFonts w:hint="default"/>
        <w:lang w:val="de-DE" w:eastAsia="en-US" w:bidi="ar-SA"/>
      </w:rPr>
    </w:lvl>
    <w:lvl w:ilvl="5" w:tplc="3BD4B82E">
      <w:numFmt w:val="bullet"/>
      <w:lvlText w:val="•"/>
      <w:lvlJc w:val="left"/>
      <w:pPr>
        <w:ind w:left="5438" w:hanging="300"/>
      </w:pPr>
      <w:rPr>
        <w:rFonts w:hint="default"/>
        <w:lang w:val="de-DE" w:eastAsia="en-US" w:bidi="ar-SA"/>
      </w:rPr>
    </w:lvl>
    <w:lvl w:ilvl="6" w:tplc="34004A24">
      <w:numFmt w:val="bullet"/>
      <w:lvlText w:val="•"/>
      <w:lvlJc w:val="left"/>
      <w:pPr>
        <w:ind w:left="6567" w:hanging="300"/>
      </w:pPr>
      <w:rPr>
        <w:rFonts w:hint="default"/>
        <w:lang w:val="de-DE" w:eastAsia="en-US" w:bidi="ar-SA"/>
      </w:rPr>
    </w:lvl>
    <w:lvl w:ilvl="7" w:tplc="A9768AE8">
      <w:numFmt w:val="bullet"/>
      <w:lvlText w:val="•"/>
      <w:lvlJc w:val="left"/>
      <w:pPr>
        <w:ind w:left="7697" w:hanging="300"/>
      </w:pPr>
      <w:rPr>
        <w:rFonts w:hint="default"/>
        <w:lang w:val="de-DE" w:eastAsia="en-US" w:bidi="ar-SA"/>
      </w:rPr>
    </w:lvl>
    <w:lvl w:ilvl="8" w:tplc="52E47A9A">
      <w:numFmt w:val="bullet"/>
      <w:lvlText w:val="•"/>
      <w:lvlJc w:val="left"/>
      <w:pPr>
        <w:ind w:left="8826" w:hanging="300"/>
      </w:pPr>
      <w:rPr>
        <w:rFonts w:hint="default"/>
        <w:lang w:val="de-DE" w:eastAsia="en-US" w:bidi="ar-SA"/>
      </w:rPr>
    </w:lvl>
  </w:abstractNum>
  <w:abstractNum w:abstractNumId="25" w15:restartNumberingAfterBreak="0">
    <w:nsid w:val="42D11208"/>
    <w:multiLevelType w:val="hybridMultilevel"/>
    <w:tmpl w:val="C8146572"/>
    <w:lvl w:ilvl="0" w:tplc="39BEC206">
      <w:numFmt w:val="bullet"/>
      <w:lvlText w:val="•"/>
      <w:lvlJc w:val="left"/>
      <w:pPr>
        <w:ind w:left="566" w:hanging="300"/>
      </w:pPr>
      <w:rPr>
        <w:rFonts w:ascii="NDSFrutiger 45 Light" w:eastAsia="NDSFrutiger 45 Light" w:hAnsi="NDSFrutiger 45 Light" w:cs="NDSFrutiger 45 Light" w:hint="default"/>
        <w:b/>
        <w:bCs/>
        <w:i w:val="0"/>
        <w:iCs w:val="0"/>
        <w:color w:val="ED1A3A"/>
        <w:w w:val="100"/>
        <w:sz w:val="20"/>
        <w:szCs w:val="20"/>
        <w:lang w:val="de-DE" w:eastAsia="en-US" w:bidi="ar-SA"/>
      </w:rPr>
    </w:lvl>
    <w:lvl w:ilvl="1" w:tplc="FFC601D8">
      <w:numFmt w:val="bullet"/>
      <w:lvlText w:val="•"/>
      <w:lvlJc w:val="left"/>
      <w:pPr>
        <w:ind w:left="1612" w:hanging="300"/>
      </w:pPr>
      <w:rPr>
        <w:rFonts w:hint="default"/>
        <w:lang w:val="de-DE" w:eastAsia="en-US" w:bidi="ar-SA"/>
      </w:rPr>
    </w:lvl>
    <w:lvl w:ilvl="2" w:tplc="39B64D20">
      <w:numFmt w:val="bullet"/>
      <w:lvlText w:val="•"/>
      <w:lvlJc w:val="left"/>
      <w:pPr>
        <w:ind w:left="2665" w:hanging="300"/>
      </w:pPr>
      <w:rPr>
        <w:rFonts w:hint="default"/>
        <w:lang w:val="de-DE" w:eastAsia="en-US" w:bidi="ar-SA"/>
      </w:rPr>
    </w:lvl>
    <w:lvl w:ilvl="3" w:tplc="5282CC16">
      <w:numFmt w:val="bullet"/>
      <w:lvlText w:val="•"/>
      <w:lvlJc w:val="left"/>
      <w:pPr>
        <w:ind w:left="3717" w:hanging="300"/>
      </w:pPr>
      <w:rPr>
        <w:rFonts w:hint="default"/>
        <w:lang w:val="de-DE" w:eastAsia="en-US" w:bidi="ar-SA"/>
      </w:rPr>
    </w:lvl>
    <w:lvl w:ilvl="4" w:tplc="16F06264">
      <w:numFmt w:val="bullet"/>
      <w:lvlText w:val="•"/>
      <w:lvlJc w:val="left"/>
      <w:pPr>
        <w:ind w:left="4770" w:hanging="300"/>
      </w:pPr>
      <w:rPr>
        <w:rFonts w:hint="default"/>
        <w:lang w:val="de-DE" w:eastAsia="en-US" w:bidi="ar-SA"/>
      </w:rPr>
    </w:lvl>
    <w:lvl w:ilvl="5" w:tplc="1868B0A8">
      <w:numFmt w:val="bullet"/>
      <w:lvlText w:val="•"/>
      <w:lvlJc w:val="left"/>
      <w:pPr>
        <w:ind w:left="5822" w:hanging="300"/>
      </w:pPr>
      <w:rPr>
        <w:rFonts w:hint="default"/>
        <w:lang w:val="de-DE" w:eastAsia="en-US" w:bidi="ar-SA"/>
      </w:rPr>
    </w:lvl>
    <w:lvl w:ilvl="6" w:tplc="CA20BA8E">
      <w:numFmt w:val="bullet"/>
      <w:lvlText w:val="•"/>
      <w:lvlJc w:val="left"/>
      <w:pPr>
        <w:ind w:left="6875" w:hanging="300"/>
      </w:pPr>
      <w:rPr>
        <w:rFonts w:hint="default"/>
        <w:lang w:val="de-DE" w:eastAsia="en-US" w:bidi="ar-SA"/>
      </w:rPr>
    </w:lvl>
    <w:lvl w:ilvl="7" w:tplc="5E509340">
      <w:numFmt w:val="bullet"/>
      <w:lvlText w:val="•"/>
      <w:lvlJc w:val="left"/>
      <w:pPr>
        <w:ind w:left="7927" w:hanging="300"/>
      </w:pPr>
      <w:rPr>
        <w:rFonts w:hint="default"/>
        <w:lang w:val="de-DE" w:eastAsia="en-US" w:bidi="ar-SA"/>
      </w:rPr>
    </w:lvl>
    <w:lvl w:ilvl="8" w:tplc="6564388A">
      <w:numFmt w:val="bullet"/>
      <w:lvlText w:val="•"/>
      <w:lvlJc w:val="left"/>
      <w:pPr>
        <w:ind w:left="8980" w:hanging="300"/>
      </w:pPr>
      <w:rPr>
        <w:rFonts w:hint="default"/>
        <w:lang w:val="de-DE" w:eastAsia="en-US" w:bidi="ar-SA"/>
      </w:rPr>
    </w:lvl>
  </w:abstractNum>
  <w:abstractNum w:abstractNumId="26" w15:restartNumberingAfterBreak="0">
    <w:nsid w:val="494B7C12"/>
    <w:multiLevelType w:val="hybridMultilevel"/>
    <w:tmpl w:val="03E48D7E"/>
    <w:lvl w:ilvl="0" w:tplc="93A6BFA8">
      <w:numFmt w:val="bullet"/>
      <w:lvlText w:val="•"/>
      <w:lvlJc w:val="left"/>
      <w:pPr>
        <w:ind w:left="566" w:hanging="300"/>
      </w:pPr>
      <w:rPr>
        <w:rFonts w:ascii="NDSFrutiger 45 Light" w:eastAsia="NDSFrutiger 45 Light" w:hAnsi="NDSFrutiger 45 Light" w:cs="NDSFrutiger 45 Light" w:hint="default"/>
        <w:b w:val="0"/>
        <w:bCs w:val="0"/>
        <w:i w:val="0"/>
        <w:iCs w:val="0"/>
        <w:color w:val="ED1A3A"/>
        <w:w w:val="100"/>
        <w:sz w:val="20"/>
        <w:szCs w:val="20"/>
        <w:lang w:val="de-DE" w:eastAsia="en-US" w:bidi="ar-SA"/>
      </w:rPr>
    </w:lvl>
    <w:lvl w:ilvl="1" w:tplc="26701062">
      <w:numFmt w:val="bullet"/>
      <w:lvlText w:val="•"/>
      <w:lvlJc w:val="left"/>
      <w:pPr>
        <w:ind w:left="1612" w:hanging="300"/>
      </w:pPr>
      <w:rPr>
        <w:rFonts w:hint="default"/>
        <w:lang w:val="de-DE" w:eastAsia="en-US" w:bidi="ar-SA"/>
      </w:rPr>
    </w:lvl>
    <w:lvl w:ilvl="2" w:tplc="EF1485D8">
      <w:numFmt w:val="bullet"/>
      <w:lvlText w:val="•"/>
      <w:lvlJc w:val="left"/>
      <w:pPr>
        <w:ind w:left="2665" w:hanging="300"/>
      </w:pPr>
      <w:rPr>
        <w:rFonts w:hint="default"/>
        <w:lang w:val="de-DE" w:eastAsia="en-US" w:bidi="ar-SA"/>
      </w:rPr>
    </w:lvl>
    <w:lvl w:ilvl="3" w:tplc="254AD858">
      <w:numFmt w:val="bullet"/>
      <w:lvlText w:val="•"/>
      <w:lvlJc w:val="left"/>
      <w:pPr>
        <w:ind w:left="3717" w:hanging="300"/>
      </w:pPr>
      <w:rPr>
        <w:rFonts w:hint="default"/>
        <w:lang w:val="de-DE" w:eastAsia="en-US" w:bidi="ar-SA"/>
      </w:rPr>
    </w:lvl>
    <w:lvl w:ilvl="4" w:tplc="41F4AF20">
      <w:numFmt w:val="bullet"/>
      <w:lvlText w:val="•"/>
      <w:lvlJc w:val="left"/>
      <w:pPr>
        <w:ind w:left="4770" w:hanging="300"/>
      </w:pPr>
      <w:rPr>
        <w:rFonts w:hint="default"/>
        <w:lang w:val="de-DE" w:eastAsia="en-US" w:bidi="ar-SA"/>
      </w:rPr>
    </w:lvl>
    <w:lvl w:ilvl="5" w:tplc="F9C4A0BE">
      <w:numFmt w:val="bullet"/>
      <w:lvlText w:val="•"/>
      <w:lvlJc w:val="left"/>
      <w:pPr>
        <w:ind w:left="5822" w:hanging="300"/>
      </w:pPr>
      <w:rPr>
        <w:rFonts w:hint="default"/>
        <w:lang w:val="de-DE" w:eastAsia="en-US" w:bidi="ar-SA"/>
      </w:rPr>
    </w:lvl>
    <w:lvl w:ilvl="6" w:tplc="3354A77A">
      <w:numFmt w:val="bullet"/>
      <w:lvlText w:val="•"/>
      <w:lvlJc w:val="left"/>
      <w:pPr>
        <w:ind w:left="6875" w:hanging="300"/>
      </w:pPr>
      <w:rPr>
        <w:rFonts w:hint="default"/>
        <w:lang w:val="de-DE" w:eastAsia="en-US" w:bidi="ar-SA"/>
      </w:rPr>
    </w:lvl>
    <w:lvl w:ilvl="7" w:tplc="7E9A8230">
      <w:numFmt w:val="bullet"/>
      <w:lvlText w:val="•"/>
      <w:lvlJc w:val="left"/>
      <w:pPr>
        <w:ind w:left="7927" w:hanging="300"/>
      </w:pPr>
      <w:rPr>
        <w:rFonts w:hint="default"/>
        <w:lang w:val="de-DE" w:eastAsia="en-US" w:bidi="ar-SA"/>
      </w:rPr>
    </w:lvl>
    <w:lvl w:ilvl="8" w:tplc="02D4026C">
      <w:numFmt w:val="bullet"/>
      <w:lvlText w:val="•"/>
      <w:lvlJc w:val="left"/>
      <w:pPr>
        <w:ind w:left="8980" w:hanging="300"/>
      </w:pPr>
      <w:rPr>
        <w:rFonts w:hint="default"/>
        <w:lang w:val="de-DE" w:eastAsia="en-US" w:bidi="ar-SA"/>
      </w:rPr>
    </w:lvl>
  </w:abstractNum>
  <w:abstractNum w:abstractNumId="27" w15:restartNumberingAfterBreak="0">
    <w:nsid w:val="4A845D33"/>
    <w:multiLevelType w:val="hybridMultilevel"/>
    <w:tmpl w:val="4A1A4B8C"/>
    <w:lvl w:ilvl="0" w:tplc="CC44F1F8">
      <w:start w:val="1"/>
      <w:numFmt w:val="decimal"/>
      <w:lvlText w:val="%1)"/>
      <w:lvlJc w:val="left"/>
      <w:pPr>
        <w:ind w:left="402" w:hanging="223"/>
      </w:pPr>
      <w:rPr>
        <w:rFonts w:ascii="NDSFrutiger 45 Light" w:eastAsia="NDSFrutiger 45 Light" w:hAnsi="NDSFrutiger 45 Light" w:cs="NDSFrutiger 45 Light" w:hint="default"/>
        <w:b w:val="0"/>
        <w:bCs w:val="0"/>
        <w:i w:val="0"/>
        <w:iCs w:val="0"/>
        <w:color w:val="231F20"/>
        <w:w w:val="100"/>
        <w:sz w:val="20"/>
        <w:szCs w:val="20"/>
        <w:lang w:val="de-DE" w:eastAsia="en-US" w:bidi="ar-SA"/>
      </w:rPr>
    </w:lvl>
    <w:lvl w:ilvl="1" w:tplc="54F251C0">
      <w:numFmt w:val="bullet"/>
      <w:lvlText w:val="•"/>
      <w:lvlJc w:val="left"/>
      <w:pPr>
        <w:ind w:left="846" w:hanging="223"/>
      </w:pPr>
      <w:rPr>
        <w:rFonts w:hint="default"/>
        <w:lang w:val="de-DE" w:eastAsia="en-US" w:bidi="ar-SA"/>
      </w:rPr>
    </w:lvl>
    <w:lvl w:ilvl="2" w:tplc="C012F036">
      <w:numFmt w:val="bullet"/>
      <w:lvlText w:val="•"/>
      <w:lvlJc w:val="left"/>
      <w:pPr>
        <w:ind w:left="1293" w:hanging="223"/>
      </w:pPr>
      <w:rPr>
        <w:rFonts w:hint="default"/>
        <w:lang w:val="de-DE" w:eastAsia="en-US" w:bidi="ar-SA"/>
      </w:rPr>
    </w:lvl>
    <w:lvl w:ilvl="3" w:tplc="D3561440">
      <w:numFmt w:val="bullet"/>
      <w:lvlText w:val="•"/>
      <w:lvlJc w:val="left"/>
      <w:pPr>
        <w:ind w:left="1739" w:hanging="223"/>
      </w:pPr>
      <w:rPr>
        <w:rFonts w:hint="default"/>
        <w:lang w:val="de-DE" w:eastAsia="en-US" w:bidi="ar-SA"/>
      </w:rPr>
    </w:lvl>
    <w:lvl w:ilvl="4" w:tplc="31643550">
      <w:numFmt w:val="bullet"/>
      <w:lvlText w:val="•"/>
      <w:lvlJc w:val="left"/>
      <w:pPr>
        <w:ind w:left="2186" w:hanging="223"/>
      </w:pPr>
      <w:rPr>
        <w:rFonts w:hint="default"/>
        <w:lang w:val="de-DE" w:eastAsia="en-US" w:bidi="ar-SA"/>
      </w:rPr>
    </w:lvl>
    <w:lvl w:ilvl="5" w:tplc="AB5099B2">
      <w:numFmt w:val="bullet"/>
      <w:lvlText w:val="•"/>
      <w:lvlJc w:val="left"/>
      <w:pPr>
        <w:ind w:left="2632" w:hanging="223"/>
      </w:pPr>
      <w:rPr>
        <w:rFonts w:hint="default"/>
        <w:lang w:val="de-DE" w:eastAsia="en-US" w:bidi="ar-SA"/>
      </w:rPr>
    </w:lvl>
    <w:lvl w:ilvl="6" w:tplc="F0CC5282">
      <w:numFmt w:val="bullet"/>
      <w:lvlText w:val="•"/>
      <w:lvlJc w:val="left"/>
      <w:pPr>
        <w:ind w:left="3079" w:hanging="223"/>
      </w:pPr>
      <w:rPr>
        <w:rFonts w:hint="default"/>
        <w:lang w:val="de-DE" w:eastAsia="en-US" w:bidi="ar-SA"/>
      </w:rPr>
    </w:lvl>
    <w:lvl w:ilvl="7" w:tplc="A85E9152">
      <w:numFmt w:val="bullet"/>
      <w:lvlText w:val="•"/>
      <w:lvlJc w:val="left"/>
      <w:pPr>
        <w:ind w:left="3525" w:hanging="223"/>
      </w:pPr>
      <w:rPr>
        <w:rFonts w:hint="default"/>
        <w:lang w:val="de-DE" w:eastAsia="en-US" w:bidi="ar-SA"/>
      </w:rPr>
    </w:lvl>
    <w:lvl w:ilvl="8" w:tplc="5CEAF0A4">
      <w:numFmt w:val="bullet"/>
      <w:lvlText w:val="•"/>
      <w:lvlJc w:val="left"/>
      <w:pPr>
        <w:ind w:left="3972" w:hanging="223"/>
      </w:pPr>
      <w:rPr>
        <w:rFonts w:hint="default"/>
        <w:lang w:val="de-DE" w:eastAsia="en-US" w:bidi="ar-SA"/>
      </w:rPr>
    </w:lvl>
  </w:abstractNum>
  <w:abstractNum w:abstractNumId="28" w15:restartNumberingAfterBreak="0">
    <w:nsid w:val="519F02B4"/>
    <w:multiLevelType w:val="hybridMultilevel"/>
    <w:tmpl w:val="D6B0D4C4"/>
    <w:lvl w:ilvl="0" w:tplc="1256E6E2">
      <w:numFmt w:val="bullet"/>
      <w:lvlText w:val="•"/>
      <w:lvlJc w:val="left"/>
      <w:pPr>
        <w:ind w:left="907" w:hanging="300"/>
      </w:pPr>
      <w:rPr>
        <w:rFonts w:ascii="NDSFrutiger 45 Light" w:eastAsia="NDSFrutiger 45 Light" w:hAnsi="NDSFrutiger 45 Light" w:cs="NDSFrutiger 45 Light" w:hint="default"/>
        <w:b/>
        <w:bCs/>
        <w:i w:val="0"/>
        <w:iCs w:val="0"/>
        <w:color w:val="ED1A3A"/>
        <w:w w:val="100"/>
        <w:sz w:val="20"/>
        <w:szCs w:val="20"/>
        <w:lang w:val="de-DE" w:eastAsia="en-US" w:bidi="ar-SA"/>
      </w:rPr>
    </w:lvl>
    <w:lvl w:ilvl="1" w:tplc="2676EF0A">
      <w:numFmt w:val="bullet"/>
      <w:lvlText w:val="•"/>
      <w:lvlJc w:val="left"/>
      <w:pPr>
        <w:ind w:left="1918" w:hanging="300"/>
      </w:pPr>
      <w:rPr>
        <w:rFonts w:hint="default"/>
        <w:lang w:val="de-DE" w:eastAsia="en-US" w:bidi="ar-SA"/>
      </w:rPr>
    </w:lvl>
    <w:lvl w:ilvl="2" w:tplc="F324320E">
      <w:numFmt w:val="bullet"/>
      <w:lvlText w:val="•"/>
      <w:lvlJc w:val="left"/>
      <w:pPr>
        <w:ind w:left="2937" w:hanging="300"/>
      </w:pPr>
      <w:rPr>
        <w:rFonts w:hint="default"/>
        <w:lang w:val="de-DE" w:eastAsia="en-US" w:bidi="ar-SA"/>
      </w:rPr>
    </w:lvl>
    <w:lvl w:ilvl="3" w:tplc="96C0BCBE">
      <w:numFmt w:val="bullet"/>
      <w:lvlText w:val="•"/>
      <w:lvlJc w:val="left"/>
      <w:pPr>
        <w:ind w:left="3955" w:hanging="300"/>
      </w:pPr>
      <w:rPr>
        <w:rFonts w:hint="default"/>
        <w:lang w:val="de-DE" w:eastAsia="en-US" w:bidi="ar-SA"/>
      </w:rPr>
    </w:lvl>
    <w:lvl w:ilvl="4" w:tplc="43602120">
      <w:numFmt w:val="bullet"/>
      <w:lvlText w:val="•"/>
      <w:lvlJc w:val="left"/>
      <w:pPr>
        <w:ind w:left="4974" w:hanging="300"/>
      </w:pPr>
      <w:rPr>
        <w:rFonts w:hint="default"/>
        <w:lang w:val="de-DE" w:eastAsia="en-US" w:bidi="ar-SA"/>
      </w:rPr>
    </w:lvl>
    <w:lvl w:ilvl="5" w:tplc="121ABDBE">
      <w:numFmt w:val="bullet"/>
      <w:lvlText w:val="•"/>
      <w:lvlJc w:val="left"/>
      <w:pPr>
        <w:ind w:left="5992" w:hanging="300"/>
      </w:pPr>
      <w:rPr>
        <w:rFonts w:hint="default"/>
        <w:lang w:val="de-DE" w:eastAsia="en-US" w:bidi="ar-SA"/>
      </w:rPr>
    </w:lvl>
    <w:lvl w:ilvl="6" w:tplc="AC84E7E6">
      <w:numFmt w:val="bullet"/>
      <w:lvlText w:val="•"/>
      <w:lvlJc w:val="left"/>
      <w:pPr>
        <w:ind w:left="7011" w:hanging="300"/>
      </w:pPr>
      <w:rPr>
        <w:rFonts w:hint="default"/>
        <w:lang w:val="de-DE" w:eastAsia="en-US" w:bidi="ar-SA"/>
      </w:rPr>
    </w:lvl>
    <w:lvl w:ilvl="7" w:tplc="F3F83BFC">
      <w:numFmt w:val="bullet"/>
      <w:lvlText w:val="•"/>
      <w:lvlJc w:val="left"/>
      <w:pPr>
        <w:ind w:left="8029" w:hanging="300"/>
      </w:pPr>
      <w:rPr>
        <w:rFonts w:hint="default"/>
        <w:lang w:val="de-DE" w:eastAsia="en-US" w:bidi="ar-SA"/>
      </w:rPr>
    </w:lvl>
    <w:lvl w:ilvl="8" w:tplc="A888F386">
      <w:numFmt w:val="bullet"/>
      <w:lvlText w:val="•"/>
      <w:lvlJc w:val="left"/>
      <w:pPr>
        <w:ind w:left="9048" w:hanging="300"/>
      </w:pPr>
      <w:rPr>
        <w:rFonts w:hint="default"/>
        <w:lang w:val="de-DE" w:eastAsia="en-US" w:bidi="ar-SA"/>
      </w:rPr>
    </w:lvl>
  </w:abstractNum>
  <w:abstractNum w:abstractNumId="29" w15:restartNumberingAfterBreak="0">
    <w:nsid w:val="5A467777"/>
    <w:multiLevelType w:val="multilevel"/>
    <w:tmpl w:val="BE3A5924"/>
    <w:lvl w:ilvl="0">
      <w:start w:val="1"/>
      <w:numFmt w:val="decimal"/>
      <w:lvlText w:val="%1."/>
      <w:lvlJc w:val="left"/>
      <w:pPr>
        <w:ind w:left="432" w:hanging="432"/>
      </w:pPr>
      <w:rPr>
        <w:rFonts w:ascii="Arial" w:hAnsi="Arial" w:hint="default"/>
        <w:caps w:val="0"/>
        <w:strike w:val="0"/>
        <w:dstrike w:val="0"/>
        <w:vanish w:val="0"/>
        <w:sz w:val="20"/>
        <w:vertAlign w:val="baseli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5A6E02CC"/>
    <w:multiLevelType w:val="hybridMultilevel"/>
    <w:tmpl w:val="D00E4C82"/>
    <w:lvl w:ilvl="0" w:tplc="A24CCEE8">
      <w:start w:val="1"/>
      <w:numFmt w:val="decimal"/>
      <w:lvlText w:val="%1."/>
      <w:lvlJc w:val="left"/>
      <w:pPr>
        <w:ind w:left="525" w:hanging="360"/>
      </w:pPr>
      <w:rPr>
        <w:rFonts w:ascii="NDSFrutiger 45 Light" w:eastAsia="NDSFrutiger 45 Light" w:hAnsi="NDSFrutiger 45 Light" w:cs="NDSFrutiger 45 Light" w:hint="default"/>
        <w:b/>
        <w:bCs/>
        <w:i w:val="0"/>
        <w:iCs w:val="0"/>
        <w:color w:val="231F20"/>
        <w:w w:val="100"/>
        <w:sz w:val="20"/>
        <w:szCs w:val="20"/>
        <w:lang w:val="de-DE" w:eastAsia="en-US" w:bidi="ar-SA"/>
      </w:rPr>
    </w:lvl>
    <w:lvl w:ilvl="1" w:tplc="278EBA9A">
      <w:start w:val="1"/>
      <w:numFmt w:val="decimal"/>
      <w:lvlText w:val="%2."/>
      <w:lvlJc w:val="left"/>
      <w:pPr>
        <w:ind w:left="847" w:hanging="360"/>
      </w:pPr>
      <w:rPr>
        <w:rFonts w:hint="default"/>
        <w:w w:val="100"/>
        <w:lang w:val="de-DE" w:eastAsia="en-US" w:bidi="ar-SA"/>
      </w:rPr>
    </w:lvl>
    <w:lvl w:ilvl="2" w:tplc="19BC9588">
      <w:start w:val="1"/>
      <w:numFmt w:val="decimal"/>
      <w:lvlText w:val="%3)"/>
      <w:lvlJc w:val="left"/>
      <w:pPr>
        <w:ind w:left="956" w:hanging="257"/>
        <w:jc w:val="right"/>
      </w:pPr>
      <w:rPr>
        <w:rFonts w:ascii="NDSFrutiger 55 Roman" w:eastAsia="NDSFrutiger 55 Roman" w:hAnsi="NDSFrutiger 55 Roman" w:cs="NDSFrutiger 55 Roman" w:hint="default"/>
        <w:b w:val="0"/>
        <w:bCs w:val="0"/>
        <w:i w:val="0"/>
        <w:iCs w:val="0"/>
        <w:color w:val="231F20"/>
        <w:w w:val="100"/>
        <w:sz w:val="22"/>
        <w:szCs w:val="22"/>
        <w:lang w:val="de-DE" w:eastAsia="en-US" w:bidi="ar-SA"/>
      </w:rPr>
    </w:lvl>
    <w:lvl w:ilvl="3" w:tplc="29BC6FD0">
      <w:start w:val="1"/>
      <w:numFmt w:val="lowerLetter"/>
      <w:lvlText w:val="%4)"/>
      <w:lvlJc w:val="left"/>
      <w:pPr>
        <w:ind w:left="394" w:hanging="234"/>
      </w:pPr>
      <w:rPr>
        <w:rFonts w:ascii="NDSFrutiger 45 Light" w:eastAsia="NDSFrutiger 45 Light" w:hAnsi="NDSFrutiger 45 Light" w:cs="NDSFrutiger 45 Light" w:hint="default"/>
        <w:b/>
        <w:bCs/>
        <w:i w:val="0"/>
        <w:iCs w:val="0"/>
        <w:color w:val="231F20"/>
        <w:w w:val="100"/>
        <w:sz w:val="20"/>
        <w:szCs w:val="20"/>
        <w:lang w:val="de-DE" w:eastAsia="en-US" w:bidi="ar-SA"/>
      </w:rPr>
    </w:lvl>
    <w:lvl w:ilvl="4" w:tplc="E2F696C2">
      <w:numFmt w:val="bullet"/>
      <w:lvlText w:val="•"/>
      <w:lvlJc w:val="left"/>
      <w:pPr>
        <w:ind w:left="1548" w:hanging="234"/>
      </w:pPr>
      <w:rPr>
        <w:rFonts w:hint="default"/>
        <w:lang w:val="de-DE" w:eastAsia="en-US" w:bidi="ar-SA"/>
      </w:rPr>
    </w:lvl>
    <w:lvl w:ilvl="5" w:tplc="3958617A">
      <w:numFmt w:val="bullet"/>
      <w:lvlText w:val="•"/>
      <w:lvlJc w:val="left"/>
      <w:pPr>
        <w:ind w:left="2136" w:hanging="234"/>
      </w:pPr>
      <w:rPr>
        <w:rFonts w:hint="default"/>
        <w:lang w:val="de-DE" w:eastAsia="en-US" w:bidi="ar-SA"/>
      </w:rPr>
    </w:lvl>
    <w:lvl w:ilvl="6" w:tplc="143EF058">
      <w:numFmt w:val="bullet"/>
      <w:lvlText w:val="•"/>
      <w:lvlJc w:val="left"/>
      <w:pPr>
        <w:ind w:left="2724" w:hanging="234"/>
      </w:pPr>
      <w:rPr>
        <w:rFonts w:hint="default"/>
        <w:lang w:val="de-DE" w:eastAsia="en-US" w:bidi="ar-SA"/>
      </w:rPr>
    </w:lvl>
    <w:lvl w:ilvl="7" w:tplc="0C1AAA64">
      <w:numFmt w:val="bullet"/>
      <w:lvlText w:val="•"/>
      <w:lvlJc w:val="left"/>
      <w:pPr>
        <w:ind w:left="3312" w:hanging="234"/>
      </w:pPr>
      <w:rPr>
        <w:rFonts w:hint="default"/>
        <w:lang w:val="de-DE" w:eastAsia="en-US" w:bidi="ar-SA"/>
      </w:rPr>
    </w:lvl>
    <w:lvl w:ilvl="8" w:tplc="71A2D81A">
      <w:numFmt w:val="bullet"/>
      <w:lvlText w:val="•"/>
      <w:lvlJc w:val="left"/>
      <w:pPr>
        <w:ind w:left="3900" w:hanging="234"/>
      </w:pPr>
      <w:rPr>
        <w:rFonts w:hint="default"/>
        <w:lang w:val="de-DE" w:eastAsia="en-US" w:bidi="ar-SA"/>
      </w:rPr>
    </w:lvl>
  </w:abstractNum>
  <w:abstractNum w:abstractNumId="31" w15:restartNumberingAfterBreak="0">
    <w:nsid w:val="5E6F1E73"/>
    <w:multiLevelType w:val="hybridMultilevel"/>
    <w:tmpl w:val="BF5A7344"/>
    <w:lvl w:ilvl="0" w:tplc="AD38EBBE">
      <w:start w:val="1"/>
      <w:numFmt w:val="decimal"/>
      <w:lvlText w:val="%1."/>
      <w:lvlJc w:val="left"/>
      <w:pPr>
        <w:ind w:left="360" w:hanging="360"/>
      </w:pPr>
      <w:rPr>
        <w:rFonts w:ascii="Arial" w:hAnsi="Arial" w:hint="default"/>
        <w:b w:val="0"/>
        <w:i w:val="0"/>
        <w:caps w:val="0"/>
        <w:strike w:val="0"/>
        <w:dstrike w:val="0"/>
        <w:vanish w:val="0"/>
        <w:color w:val="auto"/>
        <w:sz w:val="22"/>
        <w:vertAlign w:val="baseline"/>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2" w15:restartNumberingAfterBreak="0">
    <w:nsid w:val="5F3D74B4"/>
    <w:multiLevelType w:val="multilevel"/>
    <w:tmpl w:val="B514713C"/>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004"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3" w15:restartNumberingAfterBreak="0">
    <w:nsid w:val="649E3B49"/>
    <w:multiLevelType w:val="hybridMultilevel"/>
    <w:tmpl w:val="1EE0C3DE"/>
    <w:lvl w:ilvl="0" w:tplc="CBE2492C">
      <w:numFmt w:val="bullet"/>
      <w:lvlText w:val="•"/>
      <w:lvlJc w:val="left"/>
      <w:pPr>
        <w:ind w:left="566" w:hanging="300"/>
      </w:pPr>
      <w:rPr>
        <w:rFonts w:ascii="NDSFrutiger 45 Light" w:eastAsia="NDSFrutiger 45 Light" w:hAnsi="NDSFrutiger 45 Light" w:cs="NDSFrutiger 45 Light" w:hint="default"/>
        <w:b/>
        <w:bCs/>
        <w:i w:val="0"/>
        <w:iCs w:val="0"/>
        <w:color w:val="ED1A3A"/>
        <w:w w:val="100"/>
        <w:sz w:val="20"/>
        <w:szCs w:val="20"/>
        <w:lang w:val="de-DE" w:eastAsia="en-US" w:bidi="ar-SA"/>
      </w:rPr>
    </w:lvl>
    <w:lvl w:ilvl="1" w:tplc="9DD22C90">
      <w:numFmt w:val="bullet"/>
      <w:lvlText w:val="•"/>
      <w:lvlJc w:val="left"/>
      <w:pPr>
        <w:ind w:left="1612" w:hanging="300"/>
      </w:pPr>
      <w:rPr>
        <w:rFonts w:hint="default"/>
        <w:lang w:val="de-DE" w:eastAsia="en-US" w:bidi="ar-SA"/>
      </w:rPr>
    </w:lvl>
    <w:lvl w:ilvl="2" w:tplc="E1B45798">
      <w:numFmt w:val="bullet"/>
      <w:lvlText w:val="•"/>
      <w:lvlJc w:val="left"/>
      <w:pPr>
        <w:ind w:left="2665" w:hanging="300"/>
      </w:pPr>
      <w:rPr>
        <w:rFonts w:hint="default"/>
        <w:lang w:val="de-DE" w:eastAsia="en-US" w:bidi="ar-SA"/>
      </w:rPr>
    </w:lvl>
    <w:lvl w:ilvl="3" w:tplc="FC3058F6">
      <w:numFmt w:val="bullet"/>
      <w:lvlText w:val="•"/>
      <w:lvlJc w:val="left"/>
      <w:pPr>
        <w:ind w:left="3717" w:hanging="300"/>
      </w:pPr>
      <w:rPr>
        <w:rFonts w:hint="default"/>
        <w:lang w:val="de-DE" w:eastAsia="en-US" w:bidi="ar-SA"/>
      </w:rPr>
    </w:lvl>
    <w:lvl w:ilvl="4" w:tplc="2CB234AA">
      <w:numFmt w:val="bullet"/>
      <w:lvlText w:val="•"/>
      <w:lvlJc w:val="left"/>
      <w:pPr>
        <w:ind w:left="4770" w:hanging="300"/>
      </w:pPr>
      <w:rPr>
        <w:rFonts w:hint="default"/>
        <w:lang w:val="de-DE" w:eastAsia="en-US" w:bidi="ar-SA"/>
      </w:rPr>
    </w:lvl>
    <w:lvl w:ilvl="5" w:tplc="E24ABF96">
      <w:numFmt w:val="bullet"/>
      <w:lvlText w:val="•"/>
      <w:lvlJc w:val="left"/>
      <w:pPr>
        <w:ind w:left="5822" w:hanging="300"/>
      </w:pPr>
      <w:rPr>
        <w:rFonts w:hint="default"/>
        <w:lang w:val="de-DE" w:eastAsia="en-US" w:bidi="ar-SA"/>
      </w:rPr>
    </w:lvl>
    <w:lvl w:ilvl="6" w:tplc="68305B6A">
      <w:numFmt w:val="bullet"/>
      <w:lvlText w:val="•"/>
      <w:lvlJc w:val="left"/>
      <w:pPr>
        <w:ind w:left="6875" w:hanging="300"/>
      </w:pPr>
      <w:rPr>
        <w:rFonts w:hint="default"/>
        <w:lang w:val="de-DE" w:eastAsia="en-US" w:bidi="ar-SA"/>
      </w:rPr>
    </w:lvl>
    <w:lvl w:ilvl="7" w:tplc="780CD31E">
      <w:numFmt w:val="bullet"/>
      <w:lvlText w:val="•"/>
      <w:lvlJc w:val="left"/>
      <w:pPr>
        <w:ind w:left="7927" w:hanging="300"/>
      </w:pPr>
      <w:rPr>
        <w:rFonts w:hint="default"/>
        <w:lang w:val="de-DE" w:eastAsia="en-US" w:bidi="ar-SA"/>
      </w:rPr>
    </w:lvl>
    <w:lvl w:ilvl="8" w:tplc="E1843336">
      <w:numFmt w:val="bullet"/>
      <w:lvlText w:val="•"/>
      <w:lvlJc w:val="left"/>
      <w:pPr>
        <w:ind w:left="8980" w:hanging="300"/>
      </w:pPr>
      <w:rPr>
        <w:rFonts w:hint="default"/>
        <w:lang w:val="de-DE" w:eastAsia="en-US" w:bidi="ar-SA"/>
      </w:rPr>
    </w:lvl>
  </w:abstractNum>
  <w:abstractNum w:abstractNumId="34" w15:restartNumberingAfterBreak="0">
    <w:nsid w:val="68A66600"/>
    <w:multiLevelType w:val="hybridMultilevel"/>
    <w:tmpl w:val="CF906224"/>
    <w:lvl w:ilvl="0" w:tplc="88A8F956">
      <w:numFmt w:val="bullet"/>
      <w:lvlText w:val="•"/>
      <w:lvlJc w:val="left"/>
      <w:pPr>
        <w:ind w:left="907" w:hanging="300"/>
      </w:pPr>
      <w:rPr>
        <w:rFonts w:ascii="NDSFrutiger 45 Light" w:eastAsia="NDSFrutiger 45 Light" w:hAnsi="NDSFrutiger 45 Light" w:cs="NDSFrutiger 45 Light" w:hint="default"/>
        <w:b/>
        <w:bCs/>
        <w:i w:val="0"/>
        <w:iCs w:val="0"/>
        <w:color w:val="ED1A3A"/>
        <w:w w:val="100"/>
        <w:sz w:val="20"/>
        <w:szCs w:val="20"/>
        <w:lang w:val="de-DE" w:eastAsia="en-US" w:bidi="ar-SA"/>
      </w:rPr>
    </w:lvl>
    <w:lvl w:ilvl="1" w:tplc="064A8E6A">
      <w:numFmt w:val="bullet"/>
      <w:lvlText w:val="•"/>
      <w:lvlJc w:val="left"/>
      <w:pPr>
        <w:ind w:left="1918" w:hanging="300"/>
      </w:pPr>
      <w:rPr>
        <w:rFonts w:hint="default"/>
        <w:lang w:val="de-DE" w:eastAsia="en-US" w:bidi="ar-SA"/>
      </w:rPr>
    </w:lvl>
    <w:lvl w:ilvl="2" w:tplc="F90288BA">
      <w:numFmt w:val="bullet"/>
      <w:lvlText w:val="•"/>
      <w:lvlJc w:val="left"/>
      <w:pPr>
        <w:ind w:left="2937" w:hanging="300"/>
      </w:pPr>
      <w:rPr>
        <w:rFonts w:hint="default"/>
        <w:lang w:val="de-DE" w:eastAsia="en-US" w:bidi="ar-SA"/>
      </w:rPr>
    </w:lvl>
    <w:lvl w:ilvl="3" w:tplc="C3D8AEA0">
      <w:numFmt w:val="bullet"/>
      <w:lvlText w:val="•"/>
      <w:lvlJc w:val="left"/>
      <w:pPr>
        <w:ind w:left="3955" w:hanging="300"/>
      </w:pPr>
      <w:rPr>
        <w:rFonts w:hint="default"/>
        <w:lang w:val="de-DE" w:eastAsia="en-US" w:bidi="ar-SA"/>
      </w:rPr>
    </w:lvl>
    <w:lvl w:ilvl="4" w:tplc="C3645054">
      <w:numFmt w:val="bullet"/>
      <w:lvlText w:val="•"/>
      <w:lvlJc w:val="left"/>
      <w:pPr>
        <w:ind w:left="4974" w:hanging="300"/>
      </w:pPr>
      <w:rPr>
        <w:rFonts w:hint="default"/>
        <w:lang w:val="de-DE" w:eastAsia="en-US" w:bidi="ar-SA"/>
      </w:rPr>
    </w:lvl>
    <w:lvl w:ilvl="5" w:tplc="3E56BCA6">
      <w:numFmt w:val="bullet"/>
      <w:lvlText w:val="•"/>
      <w:lvlJc w:val="left"/>
      <w:pPr>
        <w:ind w:left="5992" w:hanging="300"/>
      </w:pPr>
      <w:rPr>
        <w:rFonts w:hint="default"/>
        <w:lang w:val="de-DE" w:eastAsia="en-US" w:bidi="ar-SA"/>
      </w:rPr>
    </w:lvl>
    <w:lvl w:ilvl="6" w:tplc="E522F952">
      <w:numFmt w:val="bullet"/>
      <w:lvlText w:val="•"/>
      <w:lvlJc w:val="left"/>
      <w:pPr>
        <w:ind w:left="7011" w:hanging="300"/>
      </w:pPr>
      <w:rPr>
        <w:rFonts w:hint="default"/>
        <w:lang w:val="de-DE" w:eastAsia="en-US" w:bidi="ar-SA"/>
      </w:rPr>
    </w:lvl>
    <w:lvl w:ilvl="7" w:tplc="44CE0D26">
      <w:numFmt w:val="bullet"/>
      <w:lvlText w:val="•"/>
      <w:lvlJc w:val="left"/>
      <w:pPr>
        <w:ind w:left="8029" w:hanging="300"/>
      </w:pPr>
      <w:rPr>
        <w:rFonts w:hint="default"/>
        <w:lang w:val="de-DE" w:eastAsia="en-US" w:bidi="ar-SA"/>
      </w:rPr>
    </w:lvl>
    <w:lvl w:ilvl="8" w:tplc="E3D853D4">
      <w:numFmt w:val="bullet"/>
      <w:lvlText w:val="•"/>
      <w:lvlJc w:val="left"/>
      <w:pPr>
        <w:ind w:left="9048" w:hanging="300"/>
      </w:pPr>
      <w:rPr>
        <w:rFonts w:hint="default"/>
        <w:lang w:val="de-DE" w:eastAsia="en-US" w:bidi="ar-SA"/>
      </w:rPr>
    </w:lvl>
  </w:abstractNum>
  <w:abstractNum w:abstractNumId="35" w15:restartNumberingAfterBreak="0">
    <w:nsid w:val="6C2645C3"/>
    <w:multiLevelType w:val="multilevel"/>
    <w:tmpl w:val="4AB8CF48"/>
    <w:lvl w:ilvl="0">
      <w:start w:val="1"/>
      <w:numFmt w:val="decimal"/>
      <w:lvlText w:val="%1."/>
      <w:lvlJc w:val="left"/>
      <w:pPr>
        <w:ind w:left="927" w:hanging="440"/>
        <w:jc w:val="right"/>
      </w:pPr>
      <w:rPr>
        <w:rFonts w:ascii="NDSFrutiger 55 Roman" w:eastAsia="NDSFrutiger 55 Roman" w:hAnsi="NDSFrutiger 55 Roman" w:cs="NDSFrutiger 55 Roman" w:hint="default"/>
        <w:b w:val="0"/>
        <w:bCs w:val="0"/>
        <w:i w:val="0"/>
        <w:iCs w:val="0"/>
        <w:color w:val="231F20"/>
        <w:w w:val="100"/>
        <w:sz w:val="22"/>
        <w:szCs w:val="22"/>
        <w:lang w:val="de-DE" w:eastAsia="en-US" w:bidi="ar-SA"/>
      </w:rPr>
    </w:lvl>
    <w:lvl w:ilvl="1">
      <w:start w:val="1"/>
      <w:numFmt w:val="decimal"/>
      <w:lvlText w:val="%1.%2."/>
      <w:lvlJc w:val="left"/>
      <w:pPr>
        <w:ind w:left="1187" w:hanging="700"/>
      </w:pPr>
      <w:rPr>
        <w:rFonts w:ascii="NDSFrutiger 55 Roman" w:eastAsia="NDSFrutiger 55 Roman" w:hAnsi="NDSFrutiger 55 Roman" w:cs="NDSFrutiger 55 Roman" w:hint="default"/>
        <w:b w:val="0"/>
        <w:bCs w:val="0"/>
        <w:i w:val="0"/>
        <w:iCs w:val="0"/>
        <w:color w:val="231F20"/>
        <w:w w:val="100"/>
        <w:sz w:val="20"/>
        <w:szCs w:val="20"/>
        <w:lang w:val="de-DE" w:eastAsia="en-US" w:bidi="ar-SA"/>
      </w:rPr>
    </w:lvl>
    <w:lvl w:ilvl="2">
      <w:start w:val="1"/>
      <w:numFmt w:val="decimal"/>
      <w:lvlText w:val="%1.%2.%3."/>
      <w:lvlJc w:val="left"/>
      <w:pPr>
        <w:ind w:left="1367" w:hanging="880"/>
      </w:pPr>
      <w:rPr>
        <w:rFonts w:ascii="NDSFrutiger 45 Light" w:eastAsia="NDSFrutiger 45 Light" w:hAnsi="NDSFrutiger 45 Light" w:cs="NDSFrutiger 45 Light" w:hint="default"/>
        <w:b w:val="0"/>
        <w:bCs w:val="0"/>
        <w:i w:val="0"/>
        <w:iCs w:val="0"/>
        <w:color w:val="231F20"/>
        <w:w w:val="100"/>
        <w:sz w:val="20"/>
        <w:szCs w:val="20"/>
        <w:lang w:val="de-DE" w:eastAsia="en-US" w:bidi="ar-SA"/>
      </w:rPr>
    </w:lvl>
    <w:lvl w:ilvl="3">
      <w:numFmt w:val="bullet"/>
      <w:lvlText w:val="•"/>
      <w:lvlJc w:val="left"/>
      <w:pPr>
        <w:ind w:left="1180" w:hanging="880"/>
      </w:pPr>
      <w:rPr>
        <w:rFonts w:hint="default"/>
        <w:lang w:val="de-DE" w:eastAsia="en-US" w:bidi="ar-SA"/>
      </w:rPr>
    </w:lvl>
    <w:lvl w:ilvl="4">
      <w:numFmt w:val="bullet"/>
      <w:lvlText w:val="•"/>
      <w:lvlJc w:val="left"/>
      <w:pPr>
        <w:ind w:left="1360" w:hanging="880"/>
      </w:pPr>
      <w:rPr>
        <w:rFonts w:hint="default"/>
        <w:lang w:val="de-DE" w:eastAsia="en-US" w:bidi="ar-SA"/>
      </w:rPr>
    </w:lvl>
    <w:lvl w:ilvl="5">
      <w:numFmt w:val="bullet"/>
      <w:lvlText w:val="•"/>
      <w:lvlJc w:val="left"/>
      <w:pPr>
        <w:ind w:left="2980" w:hanging="880"/>
      </w:pPr>
      <w:rPr>
        <w:rFonts w:hint="default"/>
        <w:lang w:val="de-DE" w:eastAsia="en-US" w:bidi="ar-SA"/>
      </w:rPr>
    </w:lvl>
    <w:lvl w:ilvl="6">
      <w:numFmt w:val="bullet"/>
      <w:lvlText w:val="•"/>
      <w:lvlJc w:val="left"/>
      <w:pPr>
        <w:ind w:left="4601" w:hanging="880"/>
      </w:pPr>
      <w:rPr>
        <w:rFonts w:hint="default"/>
        <w:lang w:val="de-DE" w:eastAsia="en-US" w:bidi="ar-SA"/>
      </w:rPr>
    </w:lvl>
    <w:lvl w:ilvl="7">
      <w:numFmt w:val="bullet"/>
      <w:lvlText w:val="•"/>
      <w:lvlJc w:val="left"/>
      <w:pPr>
        <w:ind w:left="6222" w:hanging="880"/>
      </w:pPr>
      <w:rPr>
        <w:rFonts w:hint="default"/>
        <w:lang w:val="de-DE" w:eastAsia="en-US" w:bidi="ar-SA"/>
      </w:rPr>
    </w:lvl>
    <w:lvl w:ilvl="8">
      <w:numFmt w:val="bullet"/>
      <w:lvlText w:val="•"/>
      <w:lvlJc w:val="left"/>
      <w:pPr>
        <w:ind w:left="7843" w:hanging="880"/>
      </w:pPr>
      <w:rPr>
        <w:rFonts w:hint="default"/>
        <w:lang w:val="de-DE" w:eastAsia="en-US" w:bidi="ar-SA"/>
      </w:rPr>
    </w:lvl>
  </w:abstractNum>
  <w:abstractNum w:abstractNumId="36" w15:restartNumberingAfterBreak="0">
    <w:nsid w:val="6CC1790D"/>
    <w:multiLevelType w:val="hybridMultilevel"/>
    <w:tmpl w:val="8E584D0E"/>
    <w:lvl w:ilvl="0" w:tplc="9D9854E2">
      <w:numFmt w:val="bullet"/>
      <w:lvlText w:val="•"/>
      <w:lvlJc w:val="left"/>
      <w:pPr>
        <w:ind w:left="907" w:hanging="300"/>
      </w:pPr>
      <w:rPr>
        <w:rFonts w:ascii="NDSFrutiger 45 Light" w:eastAsia="NDSFrutiger 45 Light" w:hAnsi="NDSFrutiger 45 Light" w:cs="NDSFrutiger 45 Light" w:hint="default"/>
        <w:b w:val="0"/>
        <w:bCs w:val="0"/>
        <w:i w:val="0"/>
        <w:iCs w:val="0"/>
        <w:color w:val="ED1A3A"/>
        <w:w w:val="100"/>
        <w:sz w:val="20"/>
        <w:szCs w:val="20"/>
        <w:lang w:val="de-DE" w:eastAsia="en-US" w:bidi="ar-SA"/>
      </w:rPr>
    </w:lvl>
    <w:lvl w:ilvl="1" w:tplc="DC74E1B8">
      <w:numFmt w:val="bullet"/>
      <w:lvlText w:val="•"/>
      <w:lvlJc w:val="left"/>
      <w:pPr>
        <w:ind w:left="1918" w:hanging="300"/>
      </w:pPr>
      <w:rPr>
        <w:rFonts w:hint="default"/>
        <w:lang w:val="de-DE" w:eastAsia="en-US" w:bidi="ar-SA"/>
      </w:rPr>
    </w:lvl>
    <w:lvl w:ilvl="2" w:tplc="FFE82A32">
      <w:numFmt w:val="bullet"/>
      <w:lvlText w:val="•"/>
      <w:lvlJc w:val="left"/>
      <w:pPr>
        <w:ind w:left="2937" w:hanging="300"/>
      </w:pPr>
      <w:rPr>
        <w:rFonts w:hint="default"/>
        <w:lang w:val="de-DE" w:eastAsia="en-US" w:bidi="ar-SA"/>
      </w:rPr>
    </w:lvl>
    <w:lvl w:ilvl="3" w:tplc="3DCE9740">
      <w:numFmt w:val="bullet"/>
      <w:lvlText w:val="•"/>
      <w:lvlJc w:val="left"/>
      <w:pPr>
        <w:ind w:left="3955" w:hanging="300"/>
      </w:pPr>
      <w:rPr>
        <w:rFonts w:hint="default"/>
        <w:lang w:val="de-DE" w:eastAsia="en-US" w:bidi="ar-SA"/>
      </w:rPr>
    </w:lvl>
    <w:lvl w:ilvl="4" w:tplc="DB54CFA6">
      <w:numFmt w:val="bullet"/>
      <w:lvlText w:val="•"/>
      <w:lvlJc w:val="left"/>
      <w:pPr>
        <w:ind w:left="4974" w:hanging="300"/>
      </w:pPr>
      <w:rPr>
        <w:rFonts w:hint="default"/>
        <w:lang w:val="de-DE" w:eastAsia="en-US" w:bidi="ar-SA"/>
      </w:rPr>
    </w:lvl>
    <w:lvl w:ilvl="5" w:tplc="C6B00578">
      <w:numFmt w:val="bullet"/>
      <w:lvlText w:val="•"/>
      <w:lvlJc w:val="left"/>
      <w:pPr>
        <w:ind w:left="5992" w:hanging="300"/>
      </w:pPr>
      <w:rPr>
        <w:rFonts w:hint="default"/>
        <w:lang w:val="de-DE" w:eastAsia="en-US" w:bidi="ar-SA"/>
      </w:rPr>
    </w:lvl>
    <w:lvl w:ilvl="6" w:tplc="0D76E566">
      <w:numFmt w:val="bullet"/>
      <w:lvlText w:val="•"/>
      <w:lvlJc w:val="left"/>
      <w:pPr>
        <w:ind w:left="7011" w:hanging="300"/>
      </w:pPr>
      <w:rPr>
        <w:rFonts w:hint="default"/>
        <w:lang w:val="de-DE" w:eastAsia="en-US" w:bidi="ar-SA"/>
      </w:rPr>
    </w:lvl>
    <w:lvl w:ilvl="7" w:tplc="3CE2110E">
      <w:numFmt w:val="bullet"/>
      <w:lvlText w:val="•"/>
      <w:lvlJc w:val="left"/>
      <w:pPr>
        <w:ind w:left="8029" w:hanging="300"/>
      </w:pPr>
      <w:rPr>
        <w:rFonts w:hint="default"/>
        <w:lang w:val="de-DE" w:eastAsia="en-US" w:bidi="ar-SA"/>
      </w:rPr>
    </w:lvl>
    <w:lvl w:ilvl="8" w:tplc="9CE46B2A">
      <w:numFmt w:val="bullet"/>
      <w:lvlText w:val="•"/>
      <w:lvlJc w:val="left"/>
      <w:pPr>
        <w:ind w:left="9048" w:hanging="300"/>
      </w:pPr>
      <w:rPr>
        <w:rFonts w:hint="default"/>
        <w:lang w:val="de-DE" w:eastAsia="en-US" w:bidi="ar-SA"/>
      </w:rPr>
    </w:lvl>
  </w:abstractNum>
  <w:abstractNum w:abstractNumId="37" w15:restartNumberingAfterBreak="0">
    <w:nsid w:val="6EBD1A57"/>
    <w:multiLevelType w:val="hybridMultilevel"/>
    <w:tmpl w:val="70502A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1854BC3"/>
    <w:multiLevelType w:val="hybridMultilevel"/>
    <w:tmpl w:val="89C4929A"/>
    <w:lvl w:ilvl="0" w:tplc="CB96E4B0">
      <w:numFmt w:val="bullet"/>
      <w:lvlText w:val="■"/>
      <w:lvlJc w:val="left"/>
      <w:pPr>
        <w:ind w:left="639" w:hanging="227"/>
      </w:pPr>
      <w:rPr>
        <w:rFonts w:ascii="Arial" w:eastAsia="Arial" w:hAnsi="Arial" w:cs="Arial" w:hint="default"/>
        <w:b w:val="0"/>
        <w:bCs w:val="0"/>
        <w:i w:val="0"/>
        <w:iCs w:val="0"/>
        <w:color w:val="0077C0"/>
        <w:w w:val="75"/>
        <w:sz w:val="20"/>
        <w:szCs w:val="20"/>
        <w:lang w:val="de-DE" w:eastAsia="en-US" w:bidi="ar-SA"/>
      </w:rPr>
    </w:lvl>
    <w:lvl w:ilvl="1" w:tplc="F2287B4E">
      <w:numFmt w:val="bullet"/>
      <w:lvlText w:val="•"/>
      <w:lvlJc w:val="left"/>
      <w:pPr>
        <w:ind w:left="1122" w:hanging="227"/>
      </w:pPr>
      <w:rPr>
        <w:rFonts w:hint="default"/>
        <w:lang w:val="de-DE" w:eastAsia="en-US" w:bidi="ar-SA"/>
      </w:rPr>
    </w:lvl>
    <w:lvl w:ilvl="2" w:tplc="BCB6393C">
      <w:numFmt w:val="bullet"/>
      <w:lvlText w:val="•"/>
      <w:lvlJc w:val="left"/>
      <w:pPr>
        <w:ind w:left="1605" w:hanging="227"/>
      </w:pPr>
      <w:rPr>
        <w:rFonts w:hint="default"/>
        <w:lang w:val="de-DE" w:eastAsia="en-US" w:bidi="ar-SA"/>
      </w:rPr>
    </w:lvl>
    <w:lvl w:ilvl="3" w:tplc="0EA6372C">
      <w:numFmt w:val="bullet"/>
      <w:lvlText w:val="•"/>
      <w:lvlJc w:val="left"/>
      <w:pPr>
        <w:ind w:left="2088" w:hanging="227"/>
      </w:pPr>
      <w:rPr>
        <w:rFonts w:hint="default"/>
        <w:lang w:val="de-DE" w:eastAsia="en-US" w:bidi="ar-SA"/>
      </w:rPr>
    </w:lvl>
    <w:lvl w:ilvl="4" w:tplc="1E563118">
      <w:numFmt w:val="bullet"/>
      <w:lvlText w:val="•"/>
      <w:lvlJc w:val="left"/>
      <w:pPr>
        <w:ind w:left="2571" w:hanging="227"/>
      </w:pPr>
      <w:rPr>
        <w:rFonts w:hint="default"/>
        <w:lang w:val="de-DE" w:eastAsia="en-US" w:bidi="ar-SA"/>
      </w:rPr>
    </w:lvl>
    <w:lvl w:ilvl="5" w:tplc="E3605BEC">
      <w:numFmt w:val="bullet"/>
      <w:lvlText w:val="•"/>
      <w:lvlJc w:val="left"/>
      <w:pPr>
        <w:ind w:left="3054" w:hanging="227"/>
      </w:pPr>
      <w:rPr>
        <w:rFonts w:hint="default"/>
        <w:lang w:val="de-DE" w:eastAsia="en-US" w:bidi="ar-SA"/>
      </w:rPr>
    </w:lvl>
    <w:lvl w:ilvl="6" w:tplc="DD62B682">
      <w:numFmt w:val="bullet"/>
      <w:lvlText w:val="•"/>
      <w:lvlJc w:val="left"/>
      <w:pPr>
        <w:ind w:left="3537" w:hanging="227"/>
      </w:pPr>
      <w:rPr>
        <w:rFonts w:hint="default"/>
        <w:lang w:val="de-DE" w:eastAsia="en-US" w:bidi="ar-SA"/>
      </w:rPr>
    </w:lvl>
    <w:lvl w:ilvl="7" w:tplc="1820E99C">
      <w:numFmt w:val="bullet"/>
      <w:lvlText w:val="•"/>
      <w:lvlJc w:val="left"/>
      <w:pPr>
        <w:ind w:left="4020" w:hanging="227"/>
      </w:pPr>
      <w:rPr>
        <w:rFonts w:hint="default"/>
        <w:lang w:val="de-DE" w:eastAsia="en-US" w:bidi="ar-SA"/>
      </w:rPr>
    </w:lvl>
    <w:lvl w:ilvl="8" w:tplc="98B2692E">
      <w:numFmt w:val="bullet"/>
      <w:lvlText w:val="•"/>
      <w:lvlJc w:val="left"/>
      <w:pPr>
        <w:ind w:left="4503" w:hanging="227"/>
      </w:pPr>
      <w:rPr>
        <w:rFonts w:hint="default"/>
        <w:lang w:val="de-DE" w:eastAsia="en-US" w:bidi="ar-SA"/>
      </w:rPr>
    </w:lvl>
  </w:abstractNum>
  <w:abstractNum w:abstractNumId="39" w15:restartNumberingAfterBreak="0">
    <w:nsid w:val="721E3A63"/>
    <w:multiLevelType w:val="hybridMultilevel"/>
    <w:tmpl w:val="50B4595E"/>
    <w:lvl w:ilvl="0" w:tplc="EB78E2E8">
      <w:start w:val="1"/>
      <w:numFmt w:val="decimal"/>
      <w:lvlText w:val="%1."/>
      <w:lvlJc w:val="left"/>
      <w:pPr>
        <w:ind w:left="506" w:hanging="360"/>
      </w:pPr>
      <w:rPr>
        <w:rFonts w:ascii="NDSFrutiger 45 Light" w:eastAsia="NDSFrutiger 45 Light" w:hAnsi="NDSFrutiger 45 Light" w:cs="NDSFrutiger 45 Light" w:hint="default"/>
        <w:b w:val="0"/>
        <w:bCs w:val="0"/>
        <w:i w:val="0"/>
        <w:iCs w:val="0"/>
        <w:color w:val="231F20"/>
        <w:w w:val="100"/>
        <w:sz w:val="20"/>
        <w:szCs w:val="20"/>
        <w:lang w:val="de-DE" w:eastAsia="en-US" w:bidi="ar-SA"/>
      </w:rPr>
    </w:lvl>
    <w:lvl w:ilvl="1" w:tplc="8BE65E90">
      <w:numFmt w:val="bullet"/>
      <w:lvlText w:val="•"/>
      <w:lvlJc w:val="left"/>
      <w:pPr>
        <w:ind w:left="1558" w:hanging="360"/>
      </w:pPr>
      <w:rPr>
        <w:rFonts w:hint="default"/>
        <w:lang w:val="de-DE" w:eastAsia="en-US" w:bidi="ar-SA"/>
      </w:rPr>
    </w:lvl>
    <w:lvl w:ilvl="2" w:tplc="273216B0">
      <w:numFmt w:val="bullet"/>
      <w:lvlText w:val="•"/>
      <w:lvlJc w:val="left"/>
      <w:pPr>
        <w:ind w:left="2617" w:hanging="360"/>
      </w:pPr>
      <w:rPr>
        <w:rFonts w:hint="default"/>
        <w:lang w:val="de-DE" w:eastAsia="en-US" w:bidi="ar-SA"/>
      </w:rPr>
    </w:lvl>
    <w:lvl w:ilvl="3" w:tplc="ABF6AE46">
      <w:numFmt w:val="bullet"/>
      <w:lvlText w:val="•"/>
      <w:lvlJc w:val="left"/>
      <w:pPr>
        <w:ind w:left="3675" w:hanging="360"/>
      </w:pPr>
      <w:rPr>
        <w:rFonts w:hint="default"/>
        <w:lang w:val="de-DE" w:eastAsia="en-US" w:bidi="ar-SA"/>
      </w:rPr>
    </w:lvl>
    <w:lvl w:ilvl="4" w:tplc="45FA18DC">
      <w:numFmt w:val="bullet"/>
      <w:lvlText w:val="•"/>
      <w:lvlJc w:val="left"/>
      <w:pPr>
        <w:ind w:left="4734" w:hanging="360"/>
      </w:pPr>
      <w:rPr>
        <w:rFonts w:hint="default"/>
        <w:lang w:val="de-DE" w:eastAsia="en-US" w:bidi="ar-SA"/>
      </w:rPr>
    </w:lvl>
    <w:lvl w:ilvl="5" w:tplc="31F025FC">
      <w:numFmt w:val="bullet"/>
      <w:lvlText w:val="•"/>
      <w:lvlJc w:val="left"/>
      <w:pPr>
        <w:ind w:left="5792" w:hanging="360"/>
      </w:pPr>
      <w:rPr>
        <w:rFonts w:hint="default"/>
        <w:lang w:val="de-DE" w:eastAsia="en-US" w:bidi="ar-SA"/>
      </w:rPr>
    </w:lvl>
    <w:lvl w:ilvl="6" w:tplc="B800780A">
      <w:numFmt w:val="bullet"/>
      <w:lvlText w:val="•"/>
      <w:lvlJc w:val="left"/>
      <w:pPr>
        <w:ind w:left="6851" w:hanging="360"/>
      </w:pPr>
      <w:rPr>
        <w:rFonts w:hint="default"/>
        <w:lang w:val="de-DE" w:eastAsia="en-US" w:bidi="ar-SA"/>
      </w:rPr>
    </w:lvl>
    <w:lvl w:ilvl="7" w:tplc="8930A1D2">
      <w:numFmt w:val="bullet"/>
      <w:lvlText w:val="•"/>
      <w:lvlJc w:val="left"/>
      <w:pPr>
        <w:ind w:left="7909" w:hanging="360"/>
      </w:pPr>
      <w:rPr>
        <w:rFonts w:hint="default"/>
        <w:lang w:val="de-DE" w:eastAsia="en-US" w:bidi="ar-SA"/>
      </w:rPr>
    </w:lvl>
    <w:lvl w:ilvl="8" w:tplc="A06492CE">
      <w:numFmt w:val="bullet"/>
      <w:lvlText w:val="•"/>
      <w:lvlJc w:val="left"/>
      <w:pPr>
        <w:ind w:left="8968" w:hanging="360"/>
      </w:pPr>
      <w:rPr>
        <w:rFonts w:hint="default"/>
        <w:lang w:val="de-DE" w:eastAsia="en-US" w:bidi="ar-SA"/>
      </w:rPr>
    </w:lvl>
  </w:abstractNum>
  <w:abstractNum w:abstractNumId="40" w15:restartNumberingAfterBreak="0">
    <w:nsid w:val="74954693"/>
    <w:multiLevelType w:val="hybridMultilevel"/>
    <w:tmpl w:val="5100E522"/>
    <w:lvl w:ilvl="0" w:tplc="FE0C974A">
      <w:numFmt w:val="bullet"/>
      <w:lvlText w:val="•"/>
      <w:lvlJc w:val="left"/>
      <w:pPr>
        <w:ind w:left="566" w:hanging="300"/>
      </w:pPr>
      <w:rPr>
        <w:rFonts w:ascii="NDSFrutiger 45 Light" w:eastAsia="NDSFrutiger 45 Light" w:hAnsi="NDSFrutiger 45 Light" w:cs="NDSFrutiger 45 Light" w:hint="default"/>
        <w:b w:val="0"/>
        <w:bCs w:val="0"/>
        <w:i w:val="0"/>
        <w:iCs w:val="0"/>
        <w:color w:val="ED1A3A"/>
        <w:w w:val="100"/>
        <w:sz w:val="20"/>
        <w:szCs w:val="20"/>
        <w:lang w:val="de-DE" w:eastAsia="en-US" w:bidi="ar-SA"/>
      </w:rPr>
    </w:lvl>
    <w:lvl w:ilvl="1" w:tplc="8C9CC3D6">
      <w:numFmt w:val="bullet"/>
      <w:lvlText w:val="•"/>
      <w:lvlJc w:val="left"/>
      <w:pPr>
        <w:ind w:left="1612" w:hanging="300"/>
      </w:pPr>
      <w:rPr>
        <w:rFonts w:hint="default"/>
        <w:lang w:val="de-DE" w:eastAsia="en-US" w:bidi="ar-SA"/>
      </w:rPr>
    </w:lvl>
    <w:lvl w:ilvl="2" w:tplc="8F94B8A0">
      <w:numFmt w:val="bullet"/>
      <w:lvlText w:val="•"/>
      <w:lvlJc w:val="left"/>
      <w:pPr>
        <w:ind w:left="2665" w:hanging="300"/>
      </w:pPr>
      <w:rPr>
        <w:rFonts w:hint="default"/>
        <w:lang w:val="de-DE" w:eastAsia="en-US" w:bidi="ar-SA"/>
      </w:rPr>
    </w:lvl>
    <w:lvl w:ilvl="3" w:tplc="7F3A77FC">
      <w:numFmt w:val="bullet"/>
      <w:lvlText w:val="•"/>
      <w:lvlJc w:val="left"/>
      <w:pPr>
        <w:ind w:left="3717" w:hanging="300"/>
      </w:pPr>
      <w:rPr>
        <w:rFonts w:hint="default"/>
        <w:lang w:val="de-DE" w:eastAsia="en-US" w:bidi="ar-SA"/>
      </w:rPr>
    </w:lvl>
    <w:lvl w:ilvl="4" w:tplc="70A043D6">
      <w:numFmt w:val="bullet"/>
      <w:lvlText w:val="•"/>
      <w:lvlJc w:val="left"/>
      <w:pPr>
        <w:ind w:left="4770" w:hanging="300"/>
      </w:pPr>
      <w:rPr>
        <w:rFonts w:hint="default"/>
        <w:lang w:val="de-DE" w:eastAsia="en-US" w:bidi="ar-SA"/>
      </w:rPr>
    </w:lvl>
    <w:lvl w:ilvl="5" w:tplc="D12ADAF2">
      <w:numFmt w:val="bullet"/>
      <w:lvlText w:val="•"/>
      <w:lvlJc w:val="left"/>
      <w:pPr>
        <w:ind w:left="5822" w:hanging="300"/>
      </w:pPr>
      <w:rPr>
        <w:rFonts w:hint="default"/>
        <w:lang w:val="de-DE" w:eastAsia="en-US" w:bidi="ar-SA"/>
      </w:rPr>
    </w:lvl>
    <w:lvl w:ilvl="6" w:tplc="21B8EADA">
      <w:numFmt w:val="bullet"/>
      <w:lvlText w:val="•"/>
      <w:lvlJc w:val="left"/>
      <w:pPr>
        <w:ind w:left="6875" w:hanging="300"/>
      </w:pPr>
      <w:rPr>
        <w:rFonts w:hint="default"/>
        <w:lang w:val="de-DE" w:eastAsia="en-US" w:bidi="ar-SA"/>
      </w:rPr>
    </w:lvl>
    <w:lvl w:ilvl="7" w:tplc="3E64EF06">
      <w:numFmt w:val="bullet"/>
      <w:lvlText w:val="•"/>
      <w:lvlJc w:val="left"/>
      <w:pPr>
        <w:ind w:left="7927" w:hanging="300"/>
      </w:pPr>
      <w:rPr>
        <w:rFonts w:hint="default"/>
        <w:lang w:val="de-DE" w:eastAsia="en-US" w:bidi="ar-SA"/>
      </w:rPr>
    </w:lvl>
    <w:lvl w:ilvl="8" w:tplc="6E30AA76">
      <w:numFmt w:val="bullet"/>
      <w:lvlText w:val="•"/>
      <w:lvlJc w:val="left"/>
      <w:pPr>
        <w:ind w:left="8980" w:hanging="300"/>
      </w:pPr>
      <w:rPr>
        <w:rFonts w:hint="default"/>
        <w:lang w:val="de-DE" w:eastAsia="en-US" w:bidi="ar-SA"/>
      </w:rPr>
    </w:lvl>
  </w:abstractNum>
  <w:abstractNum w:abstractNumId="41" w15:restartNumberingAfterBreak="0">
    <w:nsid w:val="778A4ACA"/>
    <w:multiLevelType w:val="hybridMultilevel"/>
    <w:tmpl w:val="DB20E1D6"/>
    <w:lvl w:ilvl="0" w:tplc="6A689470">
      <w:numFmt w:val="bullet"/>
      <w:lvlText w:val="•"/>
      <w:lvlJc w:val="left"/>
      <w:pPr>
        <w:ind w:left="907" w:hanging="300"/>
      </w:pPr>
      <w:rPr>
        <w:rFonts w:ascii="NDSFrutiger 45 Light" w:eastAsia="NDSFrutiger 45 Light" w:hAnsi="NDSFrutiger 45 Light" w:cs="NDSFrutiger 45 Light" w:hint="default"/>
        <w:b w:val="0"/>
        <w:bCs w:val="0"/>
        <w:i w:val="0"/>
        <w:iCs w:val="0"/>
        <w:color w:val="ED1A3A"/>
        <w:w w:val="100"/>
        <w:sz w:val="20"/>
        <w:szCs w:val="20"/>
        <w:lang w:val="de-DE" w:eastAsia="en-US" w:bidi="ar-SA"/>
      </w:rPr>
    </w:lvl>
    <w:lvl w:ilvl="1" w:tplc="162ABAB2">
      <w:numFmt w:val="bullet"/>
      <w:lvlText w:val="•"/>
      <w:lvlJc w:val="left"/>
      <w:pPr>
        <w:ind w:left="1918" w:hanging="300"/>
      </w:pPr>
      <w:rPr>
        <w:rFonts w:hint="default"/>
        <w:lang w:val="de-DE" w:eastAsia="en-US" w:bidi="ar-SA"/>
      </w:rPr>
    </w:lvl>
    <w:lvl w:ilvl="2" w:tplc="EE0CD486">
      <w:numFmt w:val="bullet"/>
      <w:lvlText w:val="•"/>
      <w:lvlJc w:val="left"/>
      <w:pPr>
        <w:ind w:left="2937" w:hanging="300"/>
      </w:pPr>
      <w:rPr>
        <w:rFonts w:hint="default"/>
        <w:lang w:val="de-DE" w:eastAsia="en-US" w:bidi="ar-SA"/>
      </w:rPr>
    </w:lvl>
    <w:lvl w:ilvl="3" w:tplc="A0869C4C">
      <w:numFmt w:val="bullet"/>
      <w:lvlText w:val="•"/>
      <w:lvlJc w:val="left"/>
      <w:pPr>
        <w:ind w:left="3955" w:hanging="300"/>
      </w:pPr>
      <w:rPr>
        <w:rFonts w:hint="default"/>
        <w:lang w:val="de-DE" w:eastAsia="en-US" w:bidi="ar-SA"/>
      </w:rPr>
    </w:lvl>
    <w:lvl w:ilvl="4" w:tplc="8B84BB20">
      <w:numFmt w:val="bullet"/>
      <w:lvlText w:val="•"/>
      <w:lvlJc w:val="left"/>
      <w:pPr>
        <w:ind w:left="4974" w:hanging="300"/>
      </w:pPr>
      <w:rPr>
        <w:rFonts w:hint="default"/>
        <w:lang w:val="de-DE" w:eastAsia="en-US" w:bidi="ar-SA"/>
      </w:rPr>
    </w:lvl>
    <w:lvl w:ilvl="5" w:tplc="7304BEC2">
      <w:numFmt w:val="bullet"/>
      <w:lvlText w:val="•"/>
      <w:lvlJc w:val="left"/>
      <w:pPr>
        <w:ind w:left="5992" w:hanging="300"/>
      </w:pPr>
      <w:rPr>
        <w:rFonts w:hint="default"/>
        <w:lang w:val="de-DE" w:eastAsia="en-US" w:bidi="ar-SA"/>
      </w:rPr>
    </w:lvl>
    <w:lvl w:ilvl="6" w:tplc="B11E527E">
      <w:numFmt w:val="bullet"/>
      <w:lvlText w:val="•"/>
      <w:lvlJc w:val="left"/>
      <w:pPr>
        <w:ind w:left="7011" w:hanging="300"/>
      </w:pPr>
      <w:rPr>
        <w:rFonts w:hint="default"/>
        <w:lang w:val="de-DE" w:eastAsia="en-US" w:bidi="ar-SA"/>
      </w:rPr>
    </w:lvl>
    <w:lvl w:ilvl="7" w:tplc="0DDA9F92">
      <w:numFmt w:val="bullet"/>
      <w:lvlText w:val="•"/>
      <w:lvlJc w:val="left"/>
      <w:pPr>
        <w:ind w:left="8029" w:hanging="300"/>
      </w:pPr>
      <w:rPr>
        <w:rFonts w:hint="default"/>
        <w:lang w:val="de-DE" w:eastAsia="en-US" w:bidi="ar-SA"/>
      </w:rPr>
    </w:lvl>
    <w:lvl w:ilvl="8" w:tplc="42FAC070">
      <w:numFmt w:val="bullet"/>
      <w:lvlText w:val="•"/>
      <w:lvlJc w:val="left"/>
      <w:pPr>
        <w:ind w:left="9048" w:hanging="300"/>
      </w:pPr>
      <w:rPr>
        <w:rFonts w:hint="default"/>
        <w:lang w:val="de-DE" w:eastAsia="en-US" w:bidi="ar-SA"/>
      </w:rPr>
    </w:lvl>
  </w:abstractNum>
  <w:abstractNum w:abstractNumId="42" w15:restartNumberingAfterBreak="0">
    <w:nsid w:val="792F5CC5"/>
    <w:multiLevelType w:val="hybridMultilevel"/>
    <w:tmpl w:val="92B0EE88"/>
    <w:lvl w:ilvl="0" w:tplc="6A2EE5EE">
      <w:numFmt w:val="bullet"/>
      <w:pStyle w:val="Listenabsatz"/>
      <w:lvlText w:val="•"/>
      <w:lvlJc w:val="left"/>
      <w:pPr>
        <w:ind w:left="907" w:hanging="300"/>
      </w:pPr>
      <w:rPr>
        <w:rFonts w:ascii="NDSFrutiger 45 Light" w:eastAsia="NDSFrutiger 45 Light" w:hAnsi="NDSFrutiger 45 Light" w:cs="NDSFrutiger 45 Light" w:hint="default"/>
        <w:b w:val="0"/>
        <w:bCs w:val="0"/>
        <w:i w:val="0"/>
        <w:iCs w:val="0"/>
        <w:color w:val="ED1A3A"/>
        <w:w w:val="100"/>
        <w:sz w:val="20"/>
        <w:szCs w:val="20"/>
        <w:lang w:val="de-DE" w:eastAsia="en-US" w:bidi="ar-SA"/>
      </w:rPr>
    </w:lvl>
    <w:lvl w:ilvl="1" w:tplc="EEAE32EE">
      <w:numFmt w:val="bullet"/>
      <w:lvlText w:val="•"/>
      <w:lvlJc w:val="left"/>
      <w:pPr>
        <w:ind w:left="1918" w:hanging="300"/>
      </w:pPr>
      <w:rPr>
        <w:rFonts w:hint="default"/>
        <w:lang w:val="de-DE" w:eastAsia="en-US" w:bidi="ar-SA"/>
      </w:rPr>
    </w:lvl>
    <w:lvl w:ilvl="2" w:tplc="4714566C">
      <w:numFmt w:val="bullet"/>
      <w:lvlText w:val="•"/>
      <w:lvlJc w:val="left"/>
      <w:pPr>
        <w:ind w:left="2937" w:hanging="300"/>
      </w:pPr>
      <w:rPr>
        <w:rFonts w:hint="default"/>
        <w:lang w:val="de-DE" w:eastAsia="en-US" w:bidi="ar-SA"/>
      </w:rPr>
    </w:lvl>
    <w:lvl w:ilvl="3" w:tplc="F90A9B9E">
      <w:numFmt w:val="bullet"/>
      <w:lvlText w:val="•"/>
      <w:lvlJc w:val="left"/>
      <w:pPr>
        <w:ind w:left="3955" w:hanging="300"/>
      </w:pPr>
      <w:rPr>
        <w:rFonts w:hint="default"/>
        <w:lang w:val="de-DE" w:eastAsia="en-US" w:bidi="ar-SA"/>
      </w:rPr>
    </w:lvl>
    <w:lvl w:ilvl="4" w:tplc="64BCFF62">
      <w:numFmt w:val="bullet"/>
      <w:lvlText w:val="•"/>
      <w:lvlJc w:val="left"/>
      <w:pPr>
        <w:ind w:left="4974" w:hanging="300"/>
      </w:pPr>
      <w:rPr>
        <w:rFonts w:hint="default"/>
        <w:lang w:val="de-DE" w:eastAsia="en-US" w:bidi="ar-SA"/>
      </w:rPr>
    </w:lvl>
    <w:lvl w:ilvl="5" w:tplc="EE0CD544">
      <w:numFmt w:val="bullet"/>
      <w:lvlText w:val="•"/>
      <w:lvlJc w:val="left"/>
      <w:pPr>
        <w:ind w:left="5992" w:hanging="300"/>
      </w:pPr>
      <w:rPr>
        <w:rFonts w:hint="default"/>
        <w:lang w:val="de-DE" w:eastAsia="en-US" w:bidi="ar-SA"/>
      </w:rPr>
    </w:lvl>
    <w:lvl w:ilvl="6" w:tplc="211EC59C">
      <w:numFmt w:val="bullet"/>
      <w:lvlText w:val="•"/>
      <w:lvlJc w:val="left"/>
      <w:pPr>
        <w:ind w:left="7011" w:hanging="300"/>
      </w:pPr>
      <w:rPr>
        <w:rFonts w:hint="default"/>
        <w:lang w:val="de-DE" w:eastAsia="en-US" w:bidi="ar-SA"/>
      </w:rPr>
    </w:lvl>
    <w:lvl w:ilvl="7" w:tplc="6876E924">
      <w:numFmt w:val="bullet"/>
      <w:lvlText w:val="•"/>
      <w:lvlJc w:val="left"/>
      <w:pPr>
        <w:ind w:left="8029" w:hanging="300"/>
      </w:pPr>
      <w:rPr>
        <w:rFonts w:hint="default"/>
        <w:lang w:val="de-DE" w:eastAsia="en-US" w:bidi="ar-SA"/>
      </w:rPr>
    </w:lvl>
    <w:lvl w:ilvl="8" w:tplc="8E468BE6">
      <w:numFmt w:val="bullet"/>
      <w:lvlText w:val="•"/>
      <w:lvlJc w:val="left"/>
      <w:pPr>
        <w:ind w:left="9048" w:hanging="300"/>
      </w:pPr>
      <w:rPr>
        <w:rFonts w:hint="default"/>
        <w:lang w:val="de-DE" w:eastAsia="en-US" w:bidi="ar-SA"/>
      </w:rPr>
    </w:lvl>
  </w:abstractNum>
  <w:abstractNum w:abstractNumId="43" w15:restartNumberingAfterBreak="0">
    <w:nsid w:val="79877120"/>
    <w:multiLevelType w:val="hybridMultilevel"/>
    <w:tmpl w:val="41AE3FB8"/>
    <w:lvl w:ilvl="0" w:tplc="DD583258">
      <w:numFmt w:val="bullet"/>
      <w:lvlText w:val="■"/>
      <w:lvlJc w:val="left"/>
      <w:pPr>
        <w:ind w:left="273" w:hanging="227"/>
      </w:pPr>
      <w:rPr>
        <w:rFonts w:ascii="Arial" w:eastAsia="Arial" w:hAnsi="Arial" w:cs="Arial" w:hint="default"/>
        <w:b w:val="0"/>
        <w:bCs w:val="0"/>
        <w:i w:val="0"/>
        <w:iCs w:val="0"/>
        <w:color w:val="0077C0"/>
        <w:w w:val="75"/>
        <w:sz w:val="20"/>
        <w:szCs w:val="20"/>
        <w:lang w:val="de-DE" w:eastAsia="en-US" w:bidi="ar-SA"/>
      </w:rPr>
    </w:lvl>
    <w:lvl w:ilvl="1" w:tplc="A8568E1E">
      <w:numFmt w:val="bullet"/>
      <w:lvlText w:val="•"/>
      <w:lvlJc w:val="left"/>
      <w:pPr>
        <w:ind w:left="747" w:hanging="227"/>
      </w:pPr>
      <w:rPr>
        <w:rFonts w:hint="default"/>
        <w:lang w:val="de-DE" w:eastAsia="en-US" w:bidi="ar-SA"/>
      </w:rPr>
    </w:lvl>
    <w:lvl w:ilvl="2" w:tplc="95C07E8C">
      <w:numFmt w:val="bullet"/>
      <w:lvlText w:val="•"/>
      <w:lvlJc w:val="left"/>
      <w:pPr>
        <w:ind w:left="1214" w:hanging="227"/>
      </w:pPr>
      <w:rPr>
        <w:rFonts w:hint="default"/>
        <w:lang w:val="de-DE" w:eastAsia="en-US" w:bidi="ar-SA"/>
      </w:rPr>
    </w:lvl>
    <w:lvl w:ilvl="3" w:tplc="2460B814">
      <w:numFmt w:val="bullet"/>
      <w:lvlText w:val="•"/>
      <w:lvlJc w:val="left"/>
      <w:pPr>
        <w:ind w:left="1682" w:hanging="227"/>
      </w:pPr>
      <w:rPr>
        <w:rFonts w:hint="default"/>
        <w:lang w:val="de-DE" w:eastAsia="en-US" w:bidi="ar-SA"/>
      </w:rPr>
    </w:lvl>
    <w:lvl w:ilvl="4" w:tplc="78F032E2">
      <w:numFmt w:val="bullet"/>
      <w:lvlText w:val="•"/>
      <w:lvlJc w:val="left"/>
      <w:pPr>
        <w:ind w:left="2149" w:hanging="227"/>
      </w:pPr>
      <w:rPr>
        <w:rFonts w:hint="default"/>
        <w:lang w:val="de-DE" w:eastAsia="en-US" w:bidi="ar-SA"/>
      </w:rPr>
    </w:lvl>
    <w:lvl w:ilvl="5" w:tplc="849E4240">
      <w:numFmt w:val="bullet"/>
      <w:lvlText w:val="•"/>
      <w:lvlJc w:val="left"/>
      <w:pPr>
        <w:ind w:left="2617" w:hanging="227"/>
      </w:pPr>
      <w:rPr>
        <w:rFonts w:hint="default"/>
        <w:lang w:val="de-DE" w:eastAsia="en-US" w:bidi="ar-SA"/>
      </w:rPr>
    </w:lvl>
    <w:lvl w:ilvl="6" w:tplc="F2BEE6BC">
      <w:numFmt w:val="bullet"/>
      <w:lvlText w:val="•"/>
      <w:lvlJc w:val="left"/>
      <w:pPr>
        <w:ind w:left="3084" w:hanging="227"/>
      </w:pPr>
      <w:rPr>
        <w:rFonts w:hint="default"/>
        <w:lang w:val="de-DE" w:eastAsia="en-US" w:bidi="ar-SA"/>
      </w:rPr>
    </w:lvl>
    <w:lvl w:ilvl="7" w:tplc="4B9C0792">
      <w:numFmt w:val="bullet"/>
      <w:lvlText w:val="•"/>
      <w:lvlJc w:val="left"/>
      <w:pPr>
        <w:ind w:left="3552" w:hanging="227"/>
      </w:pPr>
      <w:rPr>
        <w:rFonts w:hint="default"/>
        <w:lang w:val="de-DE" w:eastAsia="en-US" w:bidi="ar-SA"/>
      </w:rPr>
    </w:lvl>
    <w:lvl w:ilvl="8" w:tplc="C84E1578">
      <w:numFmt w:val="bullet"/>
      <w:lvlText w:val="•"/>
      <w:lvlJc w:val="left"/>
      <w:pPr>
        <w:ind w:left="4019" w:hanging="227"/>
      </w:pPr>
      <w:rPr>
        <w:rFonts w:hint="default"/>
        <w:lang w:val="de-DE" w:eastAsia="en-US" w:bidi="ar-SA"/>
      </w:rPr>
    </w:lvl>
  </w:abstractNum>
  <w:abstractNum w:abstractNumId="44" w15:restartNumberingAfterBreak="0">
    <w:nsid w:val="7D322FDB"/>
    <w:multiLevelType w:val="multilevel"/>
    <w:tmpl w:val="3D2E782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5" w15:restartNumberingAfterBreak="0">
    <w:nsid w:val="7DB14D90"/>
    <w:multiLevelType w:val="hybridMultilevel"/>
    <w:tmpl w:val="819CA7D4"/>
    <w:lvl w:ilvl="0" w:tplc="EA52ED0A">
      <w:numFmt w:val="bullet"/>
      <w:lvlText w:val="•"/>
      <w:lvlJc w:val="left"/>
      <w:pPr>
        <w:ind w:left="907" w:hanging="300"/>
      </w:pPr>
      <w:rPr>
        <w:rFonts w:ascii="NDSFrutiger 45 Light" w:eastAsia="NDSFrutiger 45 Light" w:hAnsi="NDSFrutiger 45 Light" w:cs="NDSFrutiger 45 Light" w:hint="default"/>
        <w:b w:val="0"/>
        <w:bCs w:val="0"/>
        <w:i w:val="0"/>
        <w:iCs w:val="0"/>
        <w:color w:val="ED1A3A"/>
        <w:w w:val="100"/>
        <w:sz w:val="20"/>
        <w:szCs w:val="20"/>
        <w:lang w:val="de-DE" w:eastAsia="en-US" w:bidi="ar-SA"/>
      </w:rPr>
    </w:lvl>
    <w:lvl w:ilvl="1" w:tplc="1C7ABAC6">
      <w:numFmt w:val="bullet"/>
      <w:lvlText w:val="•"/>
      <w:lvlJc w:val="left"/>
      <w:pPr>
        <w:ind w:left="1918" w:hanging="300"/>
      </w:pPr>
      <w:rPr>
        <w:rFonts w:hint="default"/>
        <w:lang w:val="de-DE" w:eastAsia="en-US" w:bidi="ar-SA"/>
      </w:rPr>
    </w:lvl>
    <w:lvl w:ilvl="2" w:tplc="DCCE8702">
      <w:numFmt w:val="bullet"/>
      <w:lvlText w:val="•"/>
      <w:lvlJc w:val="left"/>
      <w:pPr>
        <w:ind w:left="2937" w:hanging="300"/>
      </w:pPr>
      <w:rPr>
        <w:rFonts w:hint="default"/>
        <w:lang w:val="de-DE" w:eastAsia="en-US" w:bidi="ar-SA"/>
      </w:rPr>
    </w:lvl>
    <w:lvl w:ilvl="3" w:tplc="D2C42C88">
      <w:numFmt w:val="bullet"/>
      <w:lvlText w:val="•"/>
      <w:lvlJc w:val="left"/>
      <w:pPr>
        <w:ind w:left="3955" w:hanging="300"/>
      </w:pPr>
      <w:rPr>
        <w:rFonts w:hint="default"/>
        <w:lang w:val="de-DE" w:eastAsia="en-US" w:bidi="ar-SA"/>
      </w:rPr>
    </w:lvl>
    <w:lvl w:ilvl="4" w:tplc="DBD64204">
      <w:numFmt w:val="bullet"/>
      <w:lvlText w:val="•"/>
      <w:lvlJc w:val="left"/>
      <w:pPr>
        <w:ind w:left="4974" w:hanging="300"/>
      </w:pPr>
      <w:rPr>
        <w:rFonts w:hint="default"/>
        <w:lang w:val="de-DE" w:eastAsia="en-US" w:bidi="ar-SA"/>
      </w:rPr>
    </w:lvl>
    <w:lvl w:ilvl="5" w:tplc="117631F8">
      <w:numFmt w:val="bullet"/>
      <w:lvlText w:val="•"/>
      <w:lvlJc w:val="left"/>
      <w:pPr>
        <w:ind w:left="5992" w:hanging="300"/>
      </w:pPr>
      <w:rPr>
        <w:rFonts w:hint="default"/>
        <w:lang w:val="de-DE" w:eastAsia="en-US" w:bidi="ar-SA"/>
      </w:rPr>
    </w:lvl>
    <w:lvl w:ilvl="6" w:tplc="46AC9002">
      <w:numFmt w:val="bullet"/>
      <w:lvlText w:val="•"/>
      <w:lvlJc w:val="left"/>
      <w:pPr>
        <w:ind w:left="7011" w:hanging="300"/>
      </w:pPr>
      <w:rPr>
        <w:rFonts w:hint="default"/>
        <w:lang w:val="de-DE" w:eastAsia="en-US" w:bidi="ar-SA"/>
      </w:rPr>
    </w:lvl>
    <w:lvl w:ilvl="7" w:tplc="49C2E432">
      <w:numFmt w:val="bullet"/>
      <w:lvlText w:val="•"/>
      <w:lvlJc w:val="left"/>
      <w:pPr>
        <w:ind w:left="8029" w:hanging="300"/>
      </w:pPr>
      <w:rPr>
        <w:rFonts w:hint="default"/>
        <w:lang w:val="de-DE" w:eastAsia="en-US" w:bidi="ar-SA"/>
      </w:rPr>
    </w:lvl>
    <w:lvl w:ilvl="8" w:tplc="EA403154">
      <w:numFmt w:val="bullet"/>
      <w:lvlText w:val="•"/>
      <w:lvlJc w:val="left"/>
      <w:pPr>
        <w:ind w:left="9048" w:hanging="300"/>
      </w:pPr>
      <w:rPr>
        <w:rFonts w:hint="default"/>
        <w:lang w:val="de-DE" w:eastAsia="en-US" w:bidi="ar-SA"/>
      </w:rPr>
    </w:lvl>
  </w:abstractNum>
  <w:abstractNum w:abstractNumId="46" w15:restartNumberingAfterBreak="0">
    <w:nsid w:val="7F966263"/>
    <w:multiLevelType w:val="hybridMultilevel"/>
    <w:tmpl w:val="547436DE"/>
    <w:lvl w:ilvl="0" w:tplc="56FC8F8C">
      <w:numFmt w:val="bullet"/>
      <w:lvlText w:val="■"/>
      <w:lvlJc w:val="left"/>
      <w:pPr>
        <w:ind w:left="273" w:hanging="227"/>
      </w:pPr>
      <w:rPr>
        <w:rFonts w:ascii="Arial" w:eastAsia="Arial" w:hAnsi="Arial" w:cs="Arial" w:hint="default"/>
        <w:b w:val="0"/>
        <w:bCs w:val="0"/>
        <w:i w:val="0"/>
        <w:iCs w:val="0"/>
        <w:color w:val="0077C0"/>
        <w:w w:val="75"/>
        <w:sz w:val="20"/>
        <w:szCs w:val="20"/>
        <w:lang w:val="de-DE" w:eastAsia="en-US" w:bidi="ar-SA"/>
      </w:rPr>
    </w:lvl>
    <w:lvl w:ilvl="1" w:tplc="5282DC8E">
      <w:numFmt w:val="bullet"/>
      <w:lvlText w:val="•"/>
      <w:lvlJc w:val="left"/>
      <w:pPr>
        <w:ind w:left="747" w:hanging="227"/>
      </w:pPr>
      <w:rPr>
        <w:rFonts w:hint="default"/>
        <w:lang w:val="de-DE" w:eastAsia="en-US" w:bidi="ar-SA"/>
      </w:rPr>
    </w:lvl>
    <w:lvl w:ilvl="2" w:tplc="B238BEC2">
      <w:numFmt w:val="bullet"/>
      <w:lvlText w:val="•"/>
      <w:lvlJc w:val="left"/>
      <w:pPr>
        <w:ind w:left="1214" w:hanging="227"/>
      </w:pPr>
      <w:rPr>
        <w:rFonts w:hint="default"/>
        <w:lang w:val="de-DE" w:eastAsia="en-US" w:bidi="ar-SA"/>
      </w:rPr>
    </w:lvl>
    <w:lvl w:ilvl="3" w:tplc="BF6E6CA2">
      <w:numFmt w:val="bullet"/>
      <w:lvlText w:val="•"/>
      <w:lvlJc w:val="left"/>
      <w:pPr>
        <w:ind w:left="1682" w:hanging="227"/>
      </w:pPr>
      <w:rPr>
        <w:rFonts w:hint="default"/>
        <w:lang w:val="de-DE" w:eastAsia="en-US" w:bidi="ar-SA"/>
      </w:rPr>
    </w:lvl>
    <w:lvl w:ilvl="4" w:tplc="E0801484">
      <w:numFmt w:val="bullet"/>
      <w:lvlText w:val="•"/>
      <w:lvlJc w:val="left"/>
      <w:pPr>
        <w:ind w:left="2149" w:hanging="227"/>
      </w:pPr>
      <w:rPr>
        <w:rFonts w:hint="default"/>
        <w:lang w:val="de-DE" w:eastAsia="en-US" w:bidi="ar-SA"/>
      </w:rPr>
    </w:lvl>
    <w:lvl w:ilvl="5" w:tplc="64B639E2">
      <w:numFmt w:val="bullet"/>
      <w:lvlText w:val="•"/>
      <w:lvlJc w:val="left"/>
      <w:pPr>
        <w:ind w:left="2617" w:hanging="227"/>
      </w:pPr>
      <w:rPr>
        <w:rFonts w:hint="default"/>
        <w:lang w:val="de-DE" w:eastAsia="en-US" w:bidi="ar-SA"/>
      </w:rPr>
    </w:lvl>
    <w:lvl w:ilvl="6" w:tplc="13AACE90">
      <w:numFmt w:val="bullet"/>
      <w:lvlText w:val="•"/>
      <w:lvlJc w:val="left"/>
      <w:pPr>
        <w:ind w:left="3084" w:hanging="227"/>
      </w:pPr>
      <w:rPr>
        <w:rFonts w:hint="default"/>
        <w:lang w:val="de-DE" w:eastAsia="en-US" w:bidi="ar-SA"/>
      </w:rPr>
    </w:lvl>
    <w:lvl w:ilvl="7" w:tplc="E554647C">
      <w:numFmt w:val="bullet"/>
      <w:lvlText w:val="•"/>
      <w:lvlJc w:val="left"/>
      <w:pPr>
        <w:ind w:left="3552" w:hanging="227"/>
      </w:pPr>
      <w:rPr>
        <w:rFonts w:hint="default"/>
        <w:lang w:val="de-DE" w:eastAsia="en-US" w:bidi="ar-SA"/>
      </w:rPr>
    </w:lvl>
    <w:lvl w:ilvl="8" w:tplc="6F3E20C8">
      <w:numFmt w:val="bullet"/>
      <w:lvlText w:val="•"/>
      <w:lvlJc w:val="left"/>
      <w:pPr>
        <w:ind w:left="4019" w:hanging="227"/>
      </w:pPr>
      <w:rPr>
        <w:rFonts w:hint="default"/>
        <w:lang w:val="de-DE" w:eastAsia="en-US" w:bidi="ar-SA"/>
      </w:rPr>
    </w:lvl>
  </w:abstractNum>
  <w:num w:numId="1">
    <w:abstractNumId w:val="11"/>
  </w:num>
  <w:num w:numId="2">
    <w:abstractNumId w:val="46"/>
  </w:num>
  <w:num w:numId="3">
    <w:abstractNumId w:val="43"/>
  </w:num>
  <w:num w:numId="4">
    <w:abstractNumId w:val="38"/>
  </w:num>
  <w:num w:numId="5">
    <w:abstractNumId w:val="27"/>
  </w:num>
  <w:num w:numId="6">
    <w:abstractNumId w:val="8"/>
  </w:num>
  <w:num w:numId="7">
    <w:abstractNumId w:val="0"/>
  </w:num>
  <w:num w:numId="8">
    <w:abstractNumId w:val="10"/>
  </w:num>
  <w:num w:numId="9">
    <w:abstractNumId w:val="4"/>
  </w:num>
  <w:num w:numId="10">
    <w:abstractNumId w:val="24"/>
  </w:num>
  <w:num w:numId="11">
    <w:abstractNumId w:val="36"/>
  </w:num>
  <w:num w:numId="12">
    <w:abstractNumId w:val="30"/>
  </w:num>
  <w:num w:numId="13">
    <w:abstractNumId w:val="3"/>
  </w:num>
  <w:num w:numId="14">
    <w:abstractNumId w:val="22"/>
  </w:num>
  <w:num w:numId="15">
    <w:abstractNumId w:val="39"/>
  </w:num>
  <w:num w:numId="16">
    <w:abstractNumId w:val="13"/>
  </w:num>
  <w:num w:numId="17">
    <w:abstractNumId w:val="23"/>
  </w:num>
  <w:num w:numId="18">
    <w:abstractNumId w:val="19"/>
  </w:num>
  <w:num w:numId="19">
    <w:abstractNumId w:val="12"/>
  </w:num>
  <w:num w:numId="20">
    <w:abstractNumId w:val="7"/>
  </w:num>
  <w:num w:numId="21">
    <w:abstractNumId w:val="16"/>
  </w:num>
  <w:num w:numId="22">
    <w:abstractNumId w:val="45"/>
  </w:num>
  <w:num w:numId="23">
    <w:abstractNumId w:val="34"/>
  </w:num>
  <w:num w:numId="24">
    <w:abstractNumId w:val="15"/>
  </w:num>
  <w:num w:numId="25">
    <w:abstractNumId w:val="6"/>
  </w:num>
  <w:num w:numId="26">
    <w:abstractNumId w:val="21"/>
  </w:num>
  <w:num w:numId="27">
    <w:abstractNumId w:val="33"/>
  </w:num>
  <w:num w:numId="28">
    <w:abstractNumId w:val="1"/>
  </w:num>
  <w:num w:numId="29">
    <w:abstractNumId w:val="2"/>
  </w:num>
  <w:num w:numId="30">
    <w:abstractNumId w:val="25"/>
  </w:num>
  <w:num w:numId="31">
    <w:abstractNumId w:val="26"/>
  </w:num>
  <w:num w:numId="32">
    <w:abstractNumId w:val="9"/>
  </w:num>
  <w:num w:numId="33">
    <w:abstractNumId w:val="40"/>
  </w:num>
  <w:num w:numId="34">
    <w:abstractNumId w:val="41"/>
  </w:num>
  <w:num w:numId="35">
    <w:abstractNumId w:val="5"/>
  </w:num>
  <w:num w:numId="36">
    <w:abstractNumId w:val="28"/>
  </w:num>
  <w:num w:numId="37">
    <w:abstractNumId w:val="42"/>
  </w:num>
  <w:num w:numId="38">
    <w:abstractNumId w:val="18"/>
  </w:num>
  <w:num w:numId="39">
    <w:abstractNumId w:val="35"/>
  </w:num>
  <w:num w:numId="40">
    <w:abstractNumId w:val="14"/>
  </w:num>
  <w:num w:numId="41">
    <w:abstractNumId w:val="31"/>
  </w:num>
  <w:num w:numId="42">
    <w:abstractNumId w:val="20"/>
  </w:num>
  <w:num w:numId="43">
    <w:abstractNumId w:val="17"/>
  </w:num>
  <w:num w:numId="44">
    <w:abstractNumId w:val="44"/>
  </w:num>
  <w:num w:numId="45">
    <w:abstractNumId w:val="29"/>
  </w:num>
  <w:num w:numId="46">
    <w:abstractNumId w:val="32"/>
  </w:num>
  <w:num w:numId="47">
    <w:abstractNumId w:val="32"/>
  </w:num>
  <w:num w:numId="4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autoHyphenation/>
  <w:hyphenationZone w:val="425"/>
  <w:evenAndOddHeaders/>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04F1D"/>
    <w:rsid w:val="000108AC"/>
    <w:rsid w:val="0004247B"/>
    <w:rsid w:val="00044516"/>
    <w:rsid w:val="0005529A"/>
    <w:rsid w:val="000702E4"/>
    <w:rsid w:val="0007254C"/>
    <w:rsid w:val="00081ED3"/>
    <w:rsid w:val="00083684"/>
    <w:rsid w:val="000A65BB"/>
    <w:rsid w:val="000C7E02"/>
    <w:rsid w:val="000E4ACC"/>
    <w:rsid w:val="000E644B"/>
    <w:rsid w:val="000F039C"/>
    <w:rsid w:val="000F3078"/>
    <w:rsid w:val="00102B59"/>
    <w:rsid w:val="00113F6A"/>
    <w:rsid w:val="00121F4C"/>
    <w:rsid w:val="001241C5"/>
    <w:rsid w:val="001330FC"/>
    <w:rsid w:val="00135933"/>
    <w:rsid w:val="001631F5"/>
    <w:rsid w:val="001636F9"/>
    <w:rsid w:val="001735E2"/>
    <w:rsid w:val="00183D5A"/>
    <w:rsid w:val="001B1795"/>
    <w:rsid w:val="001B31CD"/>
    <w:rsid w:val="001B3323"/>
    <w:rsid w:val="001B4A15"/>
    <w:rsid w:val="001D5081"/>
    <w:rsid w:val="001E6582"/>
    <w:rsid w:val="0020040F"/>
    <w:rsid w:val="00204581"/>
    <w:rsid w:val="00210C68"/>
    <w:rsid w:val="00214F59"/>
    <w:rsid w:val="002174F1"/>
    <w:rsid w:val="00233BFB"/>
    <w:rsid w:val="00234E1F"/>
    <w:rsid w:val="00246035"/>
    <w:rsid w:val="0026042A"/>
    <w:rsid w:val="00267802"/>
    <w:rsid w:val="002720EA"/>
    <w:rsid w:val="00285DC3"/>
    <w:rsid w:val="002913E8"/>
    <w:rsid w:val="00295874"/>
    <w:rsid w:val="002A6B31"/>
    <w:rsid w:val="002B23FD"/>
    <w:rsid w:val="002B747B"/>
    <w:rsid w:val="002D24D1"/>
    <w:rsid w:val="002D2DFC"/>
    <w:rsid w:val="002D5580"/>
    <w:rsid w:val="002F40FC"/>
    <w:rsid w:val="00305C95"/>
    <w:rsid w:val="00327AA1"/>
    <w:rsid w:val="00341B82"/>
    <w:rsid w:val="00351CA0"/>
    <w:rsid w:val="003569B7"/>
    <w:rsid w:val="00361E11"/>
    <w:rsid w:val="00364756"/>
    <w:rsid w:val="00366BA9"/>
    <w:rsid w:val="00367060"/>
    <w:rsid w:val="00374490"/>
    <w:rsid w:val="00375744"/>
    <w:rsid w:val="00380B62"/>
    <w:rsid w:val="00383735"/>
    <w:rsid w:val="003866B4"/>
    <w:rsid w:val="003A0288"/>
    <w:rsid w:val="003A4FE9"/>
    <w:rsid w:val="003A61F8"/>
    <w:rsid w:val="003C23FD"/>
    <w:rsid w:val="003C584B"/>
    <w:rsid w:val="003D61D7"/>
    <w:rsid w:val="003F18E3"/>
    <w:rsid w:val="003F3848"/>
    <w:rsid w:val="004230FD"/>
    <w:rsid w:val="004409F1"/>
    <w:rsid w:val="00445E08"/>
    <w:rsid w:val="0045096D"/>
    <w:rsid w:val="004806AA"/>
    <w:rsid w:val="004908B9"/>
    <w:rsid w:val="00490DF8"/>
    <w:rsid w:val="00492BB6"/>
    <w:rsid w:val="004B7736"/>
    <w:rsid w:val="004C5F62"/>
    <w:rsid w:val="004D7D7C"/>
    <w:rsid w:val="004E35A9"/>
    <w:rsid w:val="004E3E09"/>
    <w:rsid w:val="005259E3"/>
    <w:rsid w:val="00540155"/>
    <w:rsid w:val="00547D2C"/>
    <w:rsid w:val="005507B3"/>
    <w:rsid w:val="00564AF4"/>
    <w:rsid w:val="00570041"/>
    <w:rsid w:val="005762BC"/>
    <w:rsid w:val="00576D5C"/>
    <w:rsid w:val="00583943"/>
    <w:rsid w:val="005A4770"/>
    <w:rsid w:val="005B32E7"/>
    <w:rsid w:val="005D11B4"/>
    <w:rsid w:val="005D1DB2"/>
    <w:rsid w:val="005F1489"/>
    <w:rsid w:val="005F14D0"/>
    <w:rsid w:val="005F21E8"/>
    <w:rsid w:val="00602EBA"/>
    <w:rsid w:val="0060424B"/>
    <w:rsid w:val="0061026B"/>
    <w:rsid w:val="0062409F"/>
    <w:rsid w:val="006400EB"/>
    <w:rsid w:val="00657B49"/>
    <w:rsid w:val="00660C8B"/>
    <w:rsid w:val="006678A4"/>
    <w:rsid w:val="00687C2E"/>
    <w:rsid w:val="00687C4E"/>
    <w:rsid w:val="0069251F"/>
    <w:rsid w:val="00697C92"/>
    <w:rsid w:val="006B1EFB"/>
    <w:rsid w:val="006B4DF8"/>
    <w:rsid w:val="006B57C9"/>
    <w:rsid w:val="006B6DDB"/>
    <w:rsid w:val="006E2CD6"/>
    <w:rsid w:val="006F5065"/>
    <w:rsid w:val="006F7577"/>
    <w:rsid w:val="0070518C"/>
    <w:rsid w:val="00706BE1"/>
    <w:rsid w:val="007423AD"/>
    <w:rsid w:val="00747562"/>
    <w:rsid w:val="0076106F"/>
    <w:rsid w:val="00763E28"/>
    <w:rsid w:val="0078796D"/>
    <w:rsid w:val="00797CAF"/>
    <w:rsid w:val="007A7126"/>
    <w:rsid w:val="007D7273"/>
    <w:rsid w:val="007F0995"/>
    <w:rsid w:val="00810DA4"/>
    <w:rsid w:val="00824F54"/>
    <w:rsid w:val="00842AA9"/>
    <w:rsid w:val="0084502A"/>
    <w:rsid w:val="00855F8F"/>
    <w:rsid w:val="00857A7C"/>
    <w:rsid w:val="00866ADA"/>
    <w:rsid w:val="00873DB9"/>
    <w:rsid w:val="00876EDE"/>
    <w:rsid w:val="00885D10"/>
    <w:rsid w:val="00885E60"/>
    <w:rsid w:val="008A6ED6"/>
    <w:rsid w:val="008A6F81"/>
    <w:rsid w:val="008C4658"/>
    <w:rsid w:val="008F10B1"/>
    <w:rsid w:val="008F1649"/>
    <w:rsid w:val="008F195A"/>
    <w:rsid w:val="00904F1D"/>
    <w:rsid w:val="009165D7"/>
    <w:rsid w:val="00932B28"/>
    <w:rsid w:val="00932E1C"/>
    <w:rsid w:val="0093536A"/>
    <w:rsid w:val="00945EEF"/>
    <w:rsid w:val="00954FB0"/>
    <w:rsid w:val="00962F9B"/>
    <w:rsid w:val="009637F3"/>
    <w:rsid w:val="00966E72"/>
    <w:rsid w:val="0096719A"/>
    <w:rsid w:val="00985D25"/>
    <w:rsid w:val="00993303"/>
    <w:rsid w:val="009946DD"/>
    <w:rsid w:val="009C5635"/>
    <w:rsid w:val="009D1A17"/>
    <w:rsid w:val="009D27CE"/>
    <w:rsid w:val="009D7CBA"/>
    <w:rsid w:val="009F43F4"/>
    <w:rsid w:val="009F50C7"/>
    <w:rsid w:val="009F5E16"/>
    <w:rsid w:val="00A0096B"/>
    <w:rsid w:val="00A1236A"/>
    <w:rsid w:val="00A41DAE"/>
    <w:rsid w:val="00A57501"/>
    <w:rsid w:val="00A57EEE"/>
    <w:rsid w:val="00A62C64"/>
    <w:rsid w:val="00A80590"/>
    <w:rsid w:val="00A94B2D"/>
    <w:rsid w:val="00A956C9"/>
    <w:rsid w:val="00AC3CF1"/>
    <w:rsid w:val="00AC4BE7"/>
    <w:rsid w:val="00AE277F"/>
    <w:rsid w:val="00AF5242"/>
    <w:rsid w:val="00AF6CF2"/>
    <w:rsid w:val="00AF7BC2"/>
    <w:rsid w:val="00B021BA"/>
    <w:rsid w:val="00B12D78"/>
    <w:rsid w:val="00B12F86"/>
    <w:rsid w:val="00B16070"/>
    <w:rsid w:val="00B16E0F"/>
    <w:rsid w:val="00B17134"/>
    <w:rsid w:val="00B3117D"/>
    <w:rsid w:val="00B3615C"/>
    <w:rsid w:val="00B756BB"/>
    <w:rsid w:val="00B870D9"/>
    <w:rsid w:val="00B9099C"/>
    <w:rsid w:val="00B90AF7"/>
    <w:rsid w:val="00BA3962"/>
    <w:rsid w:val="00BC4DEA"/>
    <w:rsid w:val="00BE0353"/>
    <w:rsid w:val="00BF1F64"/>
    <w:rsid w:val="00C2607C"/>
    <w:rsid w:val="00C34786"/>
    <w:rsid w:val="00C563AE"/>
    <w:rsid w:val="00C639E2"/>
    <w:rsid w:val="00C652CD"/>
    <w:rsid w:val="00C77DB8"/>
    <w:rsid w:val="00CA59D0"/>
    <w:rsid w:val="00CA657B"/>
    <w:rsid w:val="00CA7532"/>
    <w:rsid w:val="00CB5270"/>
    <w:rsid w:val="00CC09A1"/>
    <w:rsid w:val="00CD352C"/>
    <w:rsid w:val="00CD6B4F"/>
    <w:rsid w:val="00CE3722"/>
    <w:rsid w:val="00CF6F34"/>
    <w:rsid w:val="00D05841"/>
    <w:rsid w:val="00D10E63"/>
    <w:rsid w:val="00D13195"/>
    <w:rsid w:val="00D15CBA"/>
    <w:rsid w:val="00D46B50"/>
    <w:rsid w:val="00D50082"/>
    <w:rsid w:val="00D5289C"/>
    <w:rsid w:val="00D5722B"/>
    <w:rsid w:val="00D743A1"/>
    <w:rsid w:val="00DA179C"/>
    <w:rsid w:val="00DA6FEE"/>
    <w:rsid w:val="00DB5D23"/>
    <w:rsid w:val="00DC2AB8"/>
    <w:rsid w:val="00DE024E"/>
    <w:rsid w:val="00DE3494"/>
    <w:rsid w:val="00DF1E54"/>
    <w:rsid w:val="00E0058A"/>
    <w:rsid w:val="00E02247"/>
    <w:rsid w:val="00E02668"/>
    <w:rsid w:val="00E040BB"/>
    <w:rsid w:val="00E140FB"/>
    <w:rsid w:val="00E359F9"/>
    <w:rsid w:val="00E42CAB"/>
    <w:rsid w:val="00E467B8"/>
    <w:rsid w:val="00E51FA2"/>
    <w:rsid w:val="00E71C4C"/>
    <w:rsid w:val="00E74A39"/>
    <w:rsid w:val="00E82229"/>
    <w:rsid w:val="00EC0414"/>
    <w:rsid w:val="00EC1AC7"/>
    <w:rsid w:val="00ED2D75"/>
    <w:rsid w:val="00ED61BA"/>
    <w:rsid w:val="00EE0319"/>
    <w:rsid w:val="00EE0450"/>
    <w:rsid w:val="00EE15A5"/>
    <w:rsid w:val="00EE62A2"/>
    <w:rsid w:val="00EF1425"/>
    <w:rsid w:val="00F00089"/>
    <w:rsid w:val="00F022BB"/>
    <w:rsid w:val="00F21485"/>
    <w:rsid w:val="00F346FE"/>
    <w:rsid w:val="00F44332"/>
    <w:rsid w:val="00F460E3"/>
    <w:rsid w:val="00F527B1"/>
    <w:rsid w:val="00F53540"/>
    <w:rsid w:val="00F54412"/>
    <w:rsid w:val="00F80663"/>
    <w:rsid w:val="00F826BA"/>
    <w:rsid w:val="00F90A65"/>
    <w:rsid w:val="00F91FE8"/>
    <w:rsid w:val="00FB6A8A"/>
    <w:rsid w:val="00FF7D9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56F17A38"/>
  <w15:docId w15:val="{1D1EFA58-7C65-4CF2-9F4A-DDAC544B1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uiPriority w:val="1"/>
    <w:qFormat/>
    <w:rsid w:val="0004247B"/>
    <w:pPr>
      <w:spacing w:after="120"/>
    </w:pPr>
    <w:rPr>
      <w:rFonts w:ascii="Arial" w:eastAsia="NDSFrutiger 45 Light" w:hAnsi="Arial" w:cs="NDSFrutiger 45 Light"/>
      <w:lang w:val="de-DE"/>
    </w:rPr>
  </w:style>
  <w:style w:type="paragraph" w:styleId="berschrift1">
    <w:name w:val="heading 1"/>
    <w:basedOn w:val="Standard"/>
    <w:uiPriority w:val="1"/>
    <w:qFormat/>
    <w:rsid w:val="003A0288"/>
    <w:pPr>
      <w:numPr>
        <w:numId w:val="46"/>
      </w:numPr>
      <w:tabs>
        <w:tab w:val="left" w:pos="5020"/>
      </w:tabs>
      <w:spacing w:before="360" w:line="312" w:lineRule="auto"/>
      <w:ind w:left="431" w:hanging="431"/>
      <w:outlineLvl w:val="0"/>
    </w:pPr>
    <w:rPr>
      <w:rFonts w:eastAsia="NDSFrutiger 55 Roman" w:cs="NDSFrutiger 55 Roman"/>
      <w:b/>
      <w:sz w:val="24"/>
      <w:szCs w:val="24"/>
    </w:rPr>
  </w:style>
  <w:style w:type="paragraph" w:styleId="berschrift2">
    <w:name w:val="heading 2"/>
    <w:basedOn w:val="Standard"/>
    <w:uiPriority w:val="1"/>
    <w:qFormat/>
    <w:rsid w:val="003A0288"/>
    <w:pPr>
      <w:numPr>
        <w:ilvl w:val="1"/>
        <w:numId w:val="46"/>
      </w:numPr>
      <w:spacing w:before="240" w:line="319" w:lineRule="auto"/>
      <w:ind w:left="709" w:hanging="709"/>
      <w:outlineLvl w:val="1"/>
    </w:pPr>
    <w:rPr>
      <w:rFonts w:eastAsia="NDSFrutiger 55 Roman" w:cs="NDSFrutiger 55 Roman"/>
      <w:b/>
    </w:rPr>
  </w:style>
  <w:style w:type="paragraph" w:styleId="berschrift3">
    <w:name w:val="heading 3"/>
    <w:basedOn w:val="Standard"/>
    <w:uiPriority w:val="1"/>
    <w:qFormat/>
    <w:rsid w:val="003A0288"/>
    <w:pPr>
      <w:numPr>
        <w:ilvl w:val="2"/>
        <w:numId w:val="46"/>
      </w:numPr>
      <w:spacing w:before="120" w:line="312" w:lineRule="auto"/>
      <w:ind w:left="709"/>
      <w:outlineLvl w:val="2"/>
    </w:pPr>
    <w:rPr>
      <w:b/>
      <w:bCs/>
      <w:color w:val="231F20"/>
    </w:rPr>
  </w:style>
  <w:style w:type="paragraph" w:styleId="berschrift4">
    <w:name w:val="heading 4"/>
    <w:basedOn w:val="Standard"/>
    <w:next w:val="Standard"/>
    <w:link w:val="berschrift4Zchn"/>
    <w:uiPriority w:val="9"/>
    <w:unhideWhenUsed/>
    <w:qFormat/>
    <w:rsid w:val="00490DF8"/>
    <w:pPr>
      <w:keepNext/>
      <w:keepLines/>
      <w:numPr>
        <w:ilvl w:val="3"/>
        <w:numId w:val="46"/>
      </w:numPr>
      <w:spacing w:before="40" w:after="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490DF8"/>
    <w:pPr>
      <w:keepNext/>
      <w:keepLines/>
      <w:numPr>
        <w:ilvl w:val="4"/>
        <w:numId w:val="46"/>
      </w:numPr>
      <w:spacing w:before="40" w:after="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9"/>
    <w:semiHidden/>
    <w:unhideWhenUsed/>
    <w:qFormat/>
    <w:rsid w:val="00490DF8"/>
    <w:pPr>
      <w:keepNext/>
      <w:keepLines/>
      <w:numPr>
        <w:ilvl w:val="5"/>
        <w:numId w:val="46"/>
      </w:numPr>
      <w:spacing w:before="40" w:after="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semiHidden/>
    <w:unhideWhenUsed/>
    <w:qFormat/>
    <w:rsid w:val="00490DF8"/>
    <w:pPr>
      <w:keepNext/>
      <w:keepLines/>
      <w:numPr>
        <w:ilvl w:val="6"/>
        <w:numId w:val="46"/>
      </w:numPr>
      <w:spacing w:before="40" w:after="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rsid w:val="00490DF8"/>
    <w:pPr>
      <w:keepNext/>
      <w:keepLines/>
      <w:numPr>
        <w:ilvl w:val="7"/>
        <w:numId w:val="46"/>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490DF8"/>
    <w:pPr>
      <w:keepNext/>
      <w:keepLines/>
      <w:numPr>
        <w:ilvl w:val="8"/>
        <w:numId w:val="4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Verzeichnis1">
    <w:name w:val="toc 1"/>
    <w:basedOn w:val="Standard"/>
    <w:uiPriority w:val="39"/>
    <w:qFormat/>
    <w:pPr>
      <w:spacing w:before="122"/>
      <w:ind w:left="586" w:hanging="441"/>
    </w:pPr>
    <w:rPr>
      <w:rFonts w:ascii="NDSFrutiger 55 Roman" w:eastAsia="NDSFrutiger 55 Roman" w:hAnsi="NDSFrutiger 55 Roman" w:cs="NDSFrutiger 55 Roman"/>
    </w:rPr>
  </w:style>
  <w:style w:type="paragraph" w:styleId="Verzeichnis2">
    <w:name w:val="toc 2"/>
    <w:basedOn w:val="Standard"/>
    <w:uiPriority w:val="39"/>
    <w:qFormat/>
    <w:pPr>
      <w:spacing w:before="31"/>
      <w:ind w:left="1026" w:hanging="881"/>
    </w:pPr>
    <w:rPr>
      <w:sz w:val="20"/>
      <w:szCs w:val="20"/>
    </w:rPr>
  </w:style>
  <w:style w:type="paragraph" w:styleId="Verzeichnis3">
    <w:name w:val="toc 3"/>
    <w:basedOn w:val="Standard"/>
    <w:uiPriority w:val="39"/>
    <w:qFormat/>
    <w:pPr>
      <w:spacing w:before="121"/>
      <w:ind w:left="927" w:hanging="441"/>
    </w:pPr>
    <w:rPr>
      <w:rFonts w:ascii="NDSFrutiger 55 Roman" w:eastAsia="NDSFrutiger 55 Roman" w:hAnsi="NDSFrutiger 55 Roman" w:cs="NDSFrutiger 55 Roman"/>
    </w:rPr>
  </w:style>
  <w:style w:type="paragraph" w:styleId="Verzeichnis4">
    <w:name w:val="toc 4"/>
    <w:basedOn w:val="Standard"/>
    <w:uiPriority w:val="39"/>
    <w:qFormat/>
    <w:pPr>
      <w:spacing w:before="31"/>
      <w:ind w:left="1187" w:hanging="881"/>
    </w:pPr>
    <w:rPr>
      <w:sz w:val="20"/>
      <w:szCs w:val="20"/>
    </w:rPr>
  </w:style>
  <w:style w:type="paragraph" w:styleId="Verzeichnis5">
    <w:name w:val="toc 5"/>
    <w:basedOn w:val="Standard"/>
    <w:uiPriority w:val="39"/>
    <w:qFormat/>
    <w:pPr>
      <w:spacing w:before="3"/>
      <w:ind w:left="1026"/>
    </w:pPr>
    <w:rPr>
      <w:sz w:val="20"/>
      <w:szCs w:val="20"/>
    </w:rPr>
  </w:style>
  <w:style w:type="paragraph" w:styleId="Textkrper">
    <w:name w:val="Body Text"/>
    <w:basedOn w:val="Standard"/>
    <w:link w:val="TextkrperZchn"/>
    <w:uiPriority w:val="1"/>
    <w:qFormat/>
    <w:rsid w:val="002B747B"/>
    <w:pPr>
      <w:widowControl/>
      <w:tabs>
        <w:tab w:val="left" w:pos="4253"/>
      </w:tabs>
      <w:spacing w:line="312" w:lineRule="auto"/>
    </w:pPr>
    <w:rPr>
      <w:rFonts w:cs="Arial"/>
    </w:rPr>
  </w:style>
  <w:style w:type="character" w:customStyle="1" w:styleId="TextkrperZchn">
    <w:name w:val="Textkörper Zchn"/>
    <w:basedOn w:val="Absatz-Standardschriftart"/>
    <w:link w:val="Textkrper"/>
    <w:uiPriority w:val="1"/>
    <w:rsid w:val="002B747B"/>
    <w:rPr>
      <w:rFonts w:ascii="Arial" w:eastAsia="NDSFrutiger 45 Light" w:hAnsi="Arial" w:cs="Arial"/>
      <w:lang w:val="de-DE"/>
    </w:rPr>
  </w:style>
  <w:style w:type="paragraph" w:styleId="Listenabsatz">
    <w:name w:val="List Paragraph"/>
    <w:basedOn w:val="Standard"/>
    <w:uiPriority w:val="1"/>
    <w:qFormat/>
    <w:rsid w:val="00576D5C"/>
    <w:pPr>
      <w:numPr>
        <w:numId w:val="37"/>
      </w:numPr>
      <w:spacing w:line="312" w:lineRule="auto"/>
      <w:ind w:left="425" w:hanging="425"/>
      <w:contextualSpacing/>
    </w:pPr>
    <w:rPr>
      <w:rFonts w:cs="Arial"/>
      <w:color w:val="231F20"/>
    </w:rPr>
  </w:style>
  <w:style w:type="paragraph" w:customStyle="1" w:styleId="TableParagraph">
    <w:name w:val="Table Paragraph"/>
    <w:basedOn w:val="Standard"/>
    <w:uiPriority w:val="1"/>
    <w:qFormat/>
    <w:rsid w:val="001735E2"/>
    <w:pPr>
      <w:spacing w:after="6"/>
      <w:contextualSpacing/>
    </w:pPr>
    <w:rPr>
      <w:rFonts w:cs="Arial"/>
      <w:b/>
      <w:sz w:val="18"/>
      <w:szCs w:val="18"/>
    </w:rPr>
  </w:style>
  <w:style w:type="character" w:styleId="Hyperlink">
    <w:name w:val="Hyperlink"/>
    <w:basedOn w:val="Absatz-Standardschriftart"/>
    <w:uiPriority w:val="99"/>
    <w:unhideWhenUsed/>
    <w:rsid w:val="001E6582"/>
    <w:rPr>
      <w:color w:val="0000FF" w:themeColor="hyperlink"/>
      <w:u w:val="single"/>
    </w:rPr>
  </w:style>
  <w:style w:type="paragraph" w:customStyle="1" w:styleId="Textfett">
    <w:name w:val="Text fett"/>
    <w:basedOn w:val="Standard"/>
    <w:link w:val="TextfettZchn"/>
    <w:qFormat/>
    <w:rsid w:val="00E140FB"/>
    <w:pPr>
      <w:jc w:val="both"/>
    </w:pPr>
    <w:rPr>
      <w:rFonts w:eastAsia="Calibri" w:cs="Arial"/>
      <w:b/>
      <w:w w:val="105"/>
    </w:rPr>
  </w:style>
  <w:style w:type="character" w:customStyle="1" w:styleId="TextfettZchn">
    <w:name w:val="Text fett Zchn"/>
    <w:basedOn w:val="Absatz-Standardschriftart"/>
    <w:link w:val="Textfett"/>
    <w:rsid w:val="00E140FB"/>
    <w:rPr>
      <w:rFonts w:ascii="Arial" w:eastAsia="Calibri" w:hAnsi="Arial" w:cs="Arial"/>
      <w:b/>
      <w:w w:val="105"/>
      <w:lang w:val="de-DE"/>
    </w:rPr>
  </w:style>
  <w:style w:type="paragraph" w:styleId="Sprechblasentext">
    <w:name w:val="Balloon Text"/>
    <w:basedOn w:val="Standard"/>
    <w:link w:val="SprechblasentextZchn"/>
    <w:uiPriority w:val="99"/>
    <w:semiHidden/>
    <w:unhideWhenUsed/>
    <w:rsid w:val="00657B49"/>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57B49"/>
    <w:rPr>
      <w:rFonts w:ascii="Segoe UI" w:eastAsia="NDSFrutiger 45 Light" w:hAnsi="Segoe UI" w:cs="Segoe UI"/>
      <w:sz w:val="18"/>
      <w:szCs w:val="18"/>
      <w:lang w:val="de-DE"/>
    </w:rPr>
  </w:style>
  <w:style w:type="character" w:styleId="Kommentarzeichen">
    <w:name w:val="annotation reference"/>
    <w:basedOn w:val="Absatz-Standardschriftart"/>
    <w:uiPriority w:val="99"/>
    <w:semiHidden/>
    <w:unhideWhenUsed/>
    <w:rsid w:val="00DA6FEE"/>
    <w:rPr>
      <w:sz w:val="16"/>
      <w:szCs w:val="16"/>
    </w:rPr>
  </w:style>
  <w:style w:type="paragraph" w:styleId="Kommentartext">
    <w:name w:val="annotation text"/>
    <w:basedOn w:val="Standard"/>
    <w:link w:val="KommentartextZchn"/>
    <w:uiPriority w:val="99"/>
    <w:semiHidden/>
    <w:unhideWhenUsed/>
    <w:rsid w:val="00DA6FEE"/>
    <w:rPr>
      <w:sz w:val="20"/>
      <w:szCs w:val="20"/>
    </w:rPr>
  </w:style>
  <w:style w:type="character" w:customStyle="1" w:styleId="KommentartextZchn">
    <w:name w:val="Kommentartext Zchn"/>
    <w:basedOn w:val="Absatz-Standardschriftart"/>
    <w:link w:val="Kommentartext"/>
    <w:uiPriority w:val="99"/>
    <w:semiHidden/>
    <w:rsid w:val="00DA6FEE"/>
    <w:rPr>
      <w:rFonts w:ascii="NDSFrutiger 45 Light" w:eastAsia="NDSFrutiger 45 Light" w:hAnsi="NDSFrutiger 45 Light" w:cs="NDSFrutiger 45 Light"/>
      <w:sz w:val="20"/>
      <w:szCs w:val="20"/>
      <w:lang w:val="de-DE"/>
    </w:rPr>
  </w:style>
  <w:style w:type="paragraph" w:styleId="Kommentarthema">
    <w:name w:val="annotation subject"/>
    <w:basedOn w:val="Kommentartext"/>
    <w:next w:val="Kommentartext"/>
    <w:link w:val="KommentarthemaZchn"/>
    <w:uiPriority w:val="99"/>
    <w:semiHidden/>
    <w:unhideWhenUsed/>
    <w:rsid w:val="00DA6FEE"/>
    <w:rPr>
      <w:b/>
      <w:bCs/>
    </w:rPr>
  </w:style>
  <w:style w:type="character" w:customStyle="1" w:styleId="KommentarthemaZchn">
    <w:name w:val="Kommentarthema Zchn"/>
    <w:basedOn w:val="KommentartextZchn"/>
    <w:link w:val="Kommentarthema"/>
    <w:uiPriority w:val="99"/>
    <w:semiHidden/>
    <w:rsid w:val="00DA6FEE"/>
    <w:rPr>
      <w:rFonts w:ascii="NDSFrutiger 45 Light" w:eastAsia="NDSFrutiger 45 Light" w:hAnsi="NDSFrutiger 45 Light" w:cs="NDSFrutiger 45 Light"/>
      <w:b/>
      <w:bCs/>
      <w:sz w:val="20"/>
      <w:szCs w:val="20"/>
      <w:lang w:val="de-DE"/>
    </w:rPr>
  </w:style>
  <w:style w:type="paragraph" w:styleId="Kopfzeile">
    <w:name w:val="header"/>
    <w:basedOn w:val="Standard"/>
    <w:link w:val="KopfzeileZchn"/>
    <w:uiPriority w:val="99"/>
    <w:unhideWhenUsed/>
    <w:rsid w:val="00E0058A"/>
    <w:pPr>
      <w:tabs>
        <w:tab w:val="center" w:pos="4536"/>
        <w:tab w:val="right" w:pos="9072"/>
      </w:tabs>
    </w:pPr>
  </w:style>
  <w:style w:type="character" w:customStyle="1" w:styleId="KopfzeileZchn">
    <w:name w:val="Kopfzeile Zchn"/>
    <w:basedOn w:val="Absatz-Standardschriftart"/>
    <w:link w:val="Kopfzeile"/>
    <w:uiPriority w:val="99"/>
    <w:rsid w:val="00E0058A"/>
    <w:rPr>
      <w:rFonts w:ascii="NDSFrutiger 45 Light" w:eastAsia="NDSFrutiger 45 Light" w:hAnsi="NDSFrutiger 45 Light" w:cs="NDSFrutiger 45 Light"/>
      <w:lang w:val="de-DE"/>
    </w:rPr>
  </w:style>
  <w:style w:type="paragraph" w:styleId="Fuzeile">
    <w:name w:val="footer"/>
    <w:basedOn w:val="Standard"/>
    <w:link w:val="FuzeileZchn"/>
    <w:uiPriority w:val="99"/>
    <w:unhideWhenUsed/>
    <w:rsid w:val="00E0058A"/>
    <w:pPr>
      <w:tabs>
        <w:tab w:val="center" w:pos="4536"/>
        <w:tab w:val="right" w:pos="9072"/>
      </w:tabs>
    </w:pPr>
  </w:style>
  <w:style w:type="character" w:customStyle="1" w:styleId="FuzeileZchn">
    <w:name w:val="Fußzeile Zchn"/>
    <w:basedOn w:val="Absatz-Standardschriftart"/>
    <w:link w:val="Fuzeile"/>
    <w:uiPriority w:val="99"/>
    <w:rsid w:val="00E0058A"/>
    <w:rPr>
      <w:rFonts w:ascii="NDSFrutiger 45 Light" w:eastAsia="NDSFrutiger 45 Light" w:hAnsi="NDSFrutiger 45 Light" w:cs="NDSFrutiger 45 Light"/>
      <w:lang w:val="de-DE"/>
    </w:rPr>
  </w:style>
  <w:style w:type="character" w:styleId="Fett">
    <w:name w:val="Strong"/>
    <w:basedOn w:val="Absatz-Standardschriftart"/>
    <w:uiPriority w:val="22"/>
    <w:qFormat/>
    <w:rsid w:val="00295874"/>
    <w:rPr>
      <w:b/>
      <w:bCs/>
    </w:rPr>
  </w:style>
  <w:style w:type="paragraph" w:styleId="Inhaltsverzeichnisberschrift">
    <w:name w:val="TOC Heading"/>
    <w:basedOn w:val="berschrift1"/>
    <w:next w:val="Standard"/>
    <w:uiPriority w:val="39"/>
    <w:unhideWhenUsed/>
    <w:qFormat/>
    <w:rsid w:val="004908B9"/>
    <w:pPr>
      <w:keepNext/>
      <w:keepLines/>
      <w:widowControl/>
      <w:numPr>
        <w:numId w:val="0"/>
      </w:numPr>
      <w:tabs>
        <w:tab w:val="clear" w:pos="5020"/>
      </w:tabs>
      <w:autoSpaceDE/>
      <w:autoSpaceDN/>
      <w:spacing w:after="0" w:line="259" w:lineRule="auto"/>
      <w:outlineLvl w:val="9"/>
    </w:pPr>
    <w:rPr>
      <w:rFonts w:asciiTheme="majorHAnsi" w:eastAsiaTheme="majorEastAsia" w:hAnsiTheme="majorHAnsi" w:cstheme="majorBidi"/>
      <w:color w:val="365F91" w:themeColor="accent1" w:themeShade="BF"/>
      <w:sz w:val="32"/>
      <w:szCs w:val="32"/>
      <w:lang w:eastAsia="de-DE"/>
    </w:rPr>
  </w:style>
  <w:style w:type="character" w:customStyle="1" w:styleId="berschrift4Zchn">
    <w:name w:val="Überschrift 4 Zchn"/>
    <w:basedOn w:val="Absatz-Standardschriftart"/>
    <w:link w:val="berschrift4"/>
    <w:uiPriority w:val="9"/>
    <w:rsid w:val="00490DF8"/>
    <w:rPr>
      <w:rFonts w:asciiTheme="majorHAnsi" w:eastAsiaTheme="majorEastAsia" w:hAnsiTheme="majorHAnsi" w:cstheme="majorBidi"/>
      <w:i/>
      <w:iCs/>
      <w:color w:val="365F91" w:themeColor="accent1" w:themeShade="BF"/>
      <w:lang w:val="de-DE"/>
    </w:rPr>
  </w:style>
  <w:style w:type="character" w:customStyle="1" w:styleId="berschrift5Zchn">
    <w:name w:val="Überschrift 5 Zchn"/>
    <w:basedOn w:val="Absatz-Standardschriftart"/>
    <w:link w:val="berschrift5"/>
    <w:uiPriority w:val="9"/>
    <w:semiHidden/>
    <w:rsid w:val="00490DF8"/>
    <w:rPr>
      <w:rFonts w:asciiTheme="majorHAnsi" w:eastAsiaTheme="majorEastAsia" w:hAnsiTheme="majorHAnsi" w:cstheme="majorBidi"/>
      <w:color w:val="365F91" w:themeColor="accent1" w:themeShade="BF"/>
      <w:lang w:val="de-DE"/>
    </w:rPr>
  </w:style>
  <w:style w:type="character" w:customStyle="1" w:styleId="berschrift6Zchn">
    <w:name w:val="Überschrift 6 Zchn"/>
    <w:basedOn w:val="Absatz-Standardschriftart"/>
    <w:link w:val="berschrift6"/>
    <w:uiPriority w:val="9"/>
    <w:semiHidden/>
    <w:rsid w:val="00490DF8"/>
    <w:rPr>
      <w:rFonts w:asciiTheme="majorHAnsi" w:eastAsiaTheme="majorEastAsia" w:hAnsiTheme="majorHAnsi" w:cstheme="majorBidi"/>
      <w:color w:val="243F60" w:themeColor="accent1" w:themeShade="7F"/>
      <w:lang w:val="de-DE"/>
    </w:rPr>
  </w:style>
  <w:style w:type="character" w:customStyle="1" w:styleId="berschrift7Zchn">
    <w:name w:val="Überschrift 7 Zchn"/>
    <w:basedOn w:val="Absatz-Standardschriftart"/>
    <w:link w:val="berschrift7"/>
    <w:uiPriority w:val="9"/>
    <w:semiHidden/>
    <w:rsid w:val="00490DF8"/>
    <w:rPr>
      <w:rFonts w:asciiTheme="majorHAnsi" w:eastAsiaTheme="majorEastAsia" w:hAnsiTheme="majorHAnsi" w:cstheme="majorBidi"/>
      <w:i/>
      <w:iCs/>
      <w:color w:val="243F60" w:themeColor="accent1" w:themeShade="7F"/>
      <w:lang w:val="de-DE"/>
    </w:rPr>
  </w:style>
  <w:style w:type="character" w:customStyle="1" w:styleId="berschrift8Zchn">
    <w:name w:val="Überschrift 8 Zchn"/>
    <w:basedOn w:val="Absatz-Standardschriftart"/>
    <w:link w:val="berschrift8"/>
    <w:uiPriority w:val="9"/>
    <w:semiHidden/>
    <w:rsid w:val="00490DF8"/>
    <w:rPr>
      <w:rFonts w:asciiTheme="majorHAnsi" w:eastAsiaTheme="majorEastAsia" w:hAnsiTheme="majorHAnsi" w:cstheme="majorBidi"/>
      <w:color w:val="272727" w:themeColor="text1" w:themeTint="D8"/>
      <w:sz w:val="21"/>
      <w:szCs w:val="21"/>
      <w:lang w:val="de-DE"/>
    </w:rPr>
  </w:style>
  <w:style w:type="character" w:customStyle="1" w:styleId="berschrift9Zchn">
    <w:name w:val="Überschrift 9 Zchn"/>
    <w:basedOn w:val="Absatz-Standardschriftart"/>
    <w:link w:val="berschrift9"/>
    <w:uiPriority w:val="9"/>
    <w:semiHidden/>
    <w:rsid w:val="00490DF8"/>
    <w:rPr>
      <w:rFonts w:asciiTheme="majorHAnsi" w:eastAsiaTheme="majorEastAsia" w:hAnsiTheme="majorHAnsi" w:cstheme="majorBidi"/>
      <w:i/>
      <w:iCs/>
      <w:color w:val="272727" w:themeColor="text1" w:themeTint="D8"/>
      <w:sz w:val="21"/>
      <w:szCs w:val="21"/>
      <w:lang w:val="de-DE"/>
    </w:rPr>
  </w:style>
  <w:style w:type="character" w:styleId="SchwacheHervorhebung">
    <w:name w:val="Subtle Emphasis"/>
    <w:basedOn w:val="Absatz-Standardschriftart"/>
    <w:uiPriority w:val="19"/>
    <w:qFormat/>
    <w:rsid w:val="00E02668"/>
    <w:rPr>
      <w:i/>
      <w:iCs/>
      <w:color w:val="404040" w:themeColor="text1" w:themeTint="BF"/>
    </w:rPr>
  </w:style>
  <w:style w:type="paragraph" w:styleId="Untertitel">
    <w:name w:val="Subtitle"/>
    <w:basedOn w:val="Standard"/>
    <w:next w:val="Standard"/>
    <w:link w:val="UntertitelZchn"/>
    <w:uiPriority w:val="11"/>
    <w:qFormat/>
    <w:rsid w:val="00364756"/>
    <w:pPr>
      <w:numPr>
        <w:ilvl w:val="1"/>
      </w:numPr>
      <w:spacing w:after="160"/>
    </w:pPr>
    <w:rPr>
      <w:rFonts w:asciiTheme="minorHAnsi" w:eastAsiaTheme="minorEastAsia" w:hAnsiTheme="minorHAnsi" w:cstheme="minorBidi"/>
      <w:color w:val="5A5A5A" w:themeColor="text1" w:themeTint="A5"/>
      <w:spacing w:val="15"/>
    </w:rPr>
  </w:style>
  <w:style w:type="character" w:customStyle="1" w:styleId="UntertitelZchn">
    <w:name w:val="Untertitel Zchn"/>
    <w:basedOn w:val="Absatz-Standardschriftart"/>
    <w:link w:val="Untertitel"/>
    <w:uiPriority w:val="11"/>
    <w:rsid w:val="00364756"/>
    <w:rPr>
      <w:rFonts w:eastAsiaTheme="minorEastAsia"/>
      <w:color w:val="5A5A5A" w:themeColor="text1" w:themeTint="A5"/>
      <w:spacing w:val="15"/>
      <w:lang w:val="de-DE"/>
    </w:rPr>
  </w:style>
  <w:style w:type="paragraph" w:styleId="KeinLeerraum">
    <w:name w:val="No Spacing"/>
    <w:uiPriority w:val="1"/>
    <w:qFormat/>
    <w:rsid w:val="009165D7"/>
    <w:rPr>
      <w:rFonts w:ascii="Arial" w:eastAsia="NDSFrutiger 45 Light" w:hAnsi="Arial" w:cs="NDSFrutiger 45 Light"/>
      <w:lang w:val="de-DE"/>
    </w:rPr>
  </w:style>
  <w:style w:type="paragraph" w:customStyle="1" w:styleId="TextinTabelle">
    <w:name w:val="Text in Tabelle"/>
    <w:basedOn w:val="TableParagraph"/>
    <w:uiPriority w:val="1"/>
    <w:qFormat/>
    <w:rsid w:val="00246035"/>
    <w:rPr>
      <w:b w:val="0"/>
      <w:sz w:val="16"/>
    </w:rPr>
  </w:style>
  <w:style w:type="character" w:styleId="BesuchterLink">
    <w:name w:val="FollowedHyperlink"/>
    <w:basedOn w:val="Absatz-Standardschriftart"/>
    <w:uiPriority w:val="99"/>
    <w:semiHidden/>
    <w:unhideWhenUsed/>
    <w:rsid w:val="00747562"/>
    <w:rPr>
      <w:color w:val="800080" w:themeColor="followedHyperlink"/>
      <w:u w:val="single"/>
    </w:rPr>
  </w:style>
  <w:style w:type="character" w:customStyle="1" w:styleId="markedcontent">
    <w:name w:val="markedcontent"/>
    <w:basedOn w:val="Absatz-Standardschriftart"/>
    <w:rsid w:val="00962F9B"/>
  </w:style>
  <w:style w:type="table" w:customStyle="1" w:styleId="TableNormal1">
    <w:name w:val="Table Normal1"/>
    <w:uiPriority w:val="2"/>
    <w:semiHidden/>
    <w:unhideWhenUsed/>
    <w:qFormat/>
    <w:rsid w:val="00EF1425"/>
    <w:tblPr>
      <w:tblInd w:w="0" w:type="dxa"/>
      <w:tblCellMar>
        <w:top w:w="0" w:type="dxa"/>
        <w:left w:w="0" w:type="dxa"/>
        <w:bottom w:w="0" w:type="dxa"/>
        <w:right w:w="0" w:type="dxa"/>
      </w:tblCellMar>
    </w:tblPr>
  </w:style>
  <w:style w:type="paragraph" w:customStyle="1" w:styleId="Anlagenberschriftpn">
    <w:name w:val="Anlagen_Überschrift_pn"/>
    <w:basedOn w:val="Textfett"/>
    <w:link w:val="AnlagenberschriftpnZchn"/>
    <w:uiPriority w:val="1"/>
    <w:qFormat/>
    <w:rsid w:val="000108AC"/>
    <w:pPr>
      <w:spacing w:after="240" w:line="312" w:lineRule="auto"/>
      <w:ind w:left="1418" w:hanging="1418"/>
      <w:jc w:val="left"/>
    </w:pPr>
  </w:style>
  <w:style w:type="character" w:customStyle="1" w:styleId="AnlagenberschriftpnZchn">
    <w:name w:val="Anlagen_Überschrift_pn Zchn"/>
    <w:basedOn w:val="TextfettZchn"/>
    <w:link w:val="Anlagenberschriftpn"/>
    <w:uiPriority w:val="1"/>
    <w:rsid w:val="000108AC"/>
    <w:rPr>
      <w:rFonts w:ascii="Arial" w:eastAsia="Calibri" w:hAnsi="Arial" w:cs="Arial"/>
      <w:b/>
      <w:w w:val="105"/>
      <w:lang w:val="de-DE"/>
    </w:rPr>
  </w:style>
  <w:style w:type="table" w:customStyle="1" w:styleId="Formatvorlage1">
    <w:name w:val="Formatvorlage1"/>
    <w:basedOn w:val="NormaleTabelle"/>
    <w:uiPriority w:val="99"/>
    <w:rsid w:val="00B3117D"/>
    <w:pPr>
      <w:widowControl/>
      <w:autoSpaceDE/>
      <w:autoSpaceDN/>
    </w:pPr>
    <w:tblPr/>
    <w:tblStylePr w:type="firstRow">
      <w:pPr>
        <w:wordWrap/>
        <w:spacing w:beforeLines="0" w:before="0" w:beforeAutospacing="0" w:afterLines="0" w:after="0" w:afterAutospacing="0" w:line="240" w:lineRule="auto"/>
        <w:ind w:leftChars="0" w:left="57" w:rightChars="0" w:right="57"/>
        <w:jc w:val="center"/>
      </w:pPr>
      <w:rPr>
        <w:rFonts w:ascii="Arial" w:hAnsi="Arial"/>
        <w:b/>
        <w:sz w:val="22"/>
      </w:rPr>
      <w:tblPr/>
      <w:tcPr>
        <w:shd w:val="clear" w:color="auto" w:fill="FFFFFF" w:themeFill="background1"/>
      </w:tcPr>
    </w:tblStylePr>
  </w:style>
  <w:style w:type="table" w:styleId="Gitternetztabelle2Akzent5">
    <w:name w:val="Grid Table 2 Accent 5"/>
    <w:basedOn w:val="NormaleTabelle"/>
    <w:uiPriority w:val="47"/>
    <w:rsid w:val="00B3117D"/>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rPr>
        <w:rFonts w:ascii="Arial" w:hAnsi="Arial"/>
        <w:color w:val="auto"/>
        <w:sz w:val="16"/>
      </w:rPr>
      <w:tblPr/>
      <w:tcPr>
        <w:tcBorders>
          <w:top w:val="nil"/>
          <w:left w:val="nil"/>
          <w:bottom w:val="nil"/>
          <w:right w:val="nil"/>
          <w:insideH w:val="nil"/>
          <w:insideV w:val="nil"/>
          <w:tl2br w:val="nil"/>
          <w:tr2bl w:val="nil"/>
        </w:tcBorders>
      </w:tcPr>
    </w:tblStylePr>
    <w:tblStylePr w:type="band2Horz">
      <w:rPr>
        <w:rFonts w:ascii="Arial" w:hAnsi="Arial"/>
        <w:sz w:val="16"/>
      </w:rPr>
      <w:tblPr/>
      <w:tcPr>
        <w:shd w:val="clear" w:color="auto" w:fill="C6D9F1" w:themeFill="text2" w:themeFillTint="33"/>
      </w:tcPr>
    </w:tblStylePr>
  </w:style>
  <w:style w:type="table" w:styleId="Tabellenraster">
    <w:name w:val="Table Grid"/>
    <w:basedOn w:val="NormaleTabelle"/>
    <w:uiPriority w:val="39"/>
    <w:rsid w:val="00B311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1hell-Akzent2">
    <w:name w:val="Grid Table 1 Light Accent 2"/>
    <w:basedOn w:val="NormaleTabelle"/>
    <w:uiPriority w:val="46"/>
    <w:rsid w:val="00855F8F"/>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bCs/>
        <w:sz w:val="16"/>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tblStylePr w:type="band1Vert">
      <w:rPr>
        <w:rFonts w:ascii="Arial" w:hAnsi="Arial"/>
        <w:sz w:val="16"/>
      </w:rPr>
    </w:tblStylePr>
    <w:tblStylePr w:type="band1Horz">
      <w:pPr>
        <w:wordWrap/>
        <w:spacing w:beforeLines="0" w:before="0" w:beforeAutospacing="0" w:afterLines="0" w:after="0" w:afterAutospacing="0" w:line="240" w:lineRule="auto"/>
        <w:ind w:leftChars="0" w:left="57" w:rightChars="0" w:right="57"/>
        <w:contextualSpacing/>
        <w:jc w:val="left"/>
      </w:pPr>
      <w:rPr>
        <w:rFonts w:ascii="Arial" w:hAnsi="Arial"/>
        <w:sz w:val="16"/>
      </w:rPr>
      <w:tblPr/>
      <w:tcPr>
        <w:shd w:val="clear" w:color="auto" w:fill="C6D9F1" w:themeFill="text2" w:themeFillTint="33"/>
        <w:tcMar>
          <w:top w:w="57" w:type="dxa"/>
          <w:left w:w="57" w:type="dxa"/>
          <w:bottom w:w="57" w:type="dxa"/>
          <w:right w:w="57" w:type="dxa"/>
        </w:tcMar>
        <w:vAlign w:val="center"/>
      </w:tcPr>
    </w:tblStylePr>
    <w:tblStylePr w:type="band2Horz">
      <w:pPr>
        <w:wordWrap/>
        <w:spacing w:beforeLines="0" w:before="0" w:beforeAutospacing="0" w:afterLines="0" w:after="0" w:afterAutospacing="0" w:line="240" w:lineRule="auto"/>
        <w:ind w:leftChars="0" w:left="57" w:rightChars="0" w:right="57"/>
        <w:contextualSpacing/>
        <w:jc w:val="left"/>
      </w:pPr>
      <w:rPr>
        <w:rFonts w:ascii="Arial" w:hAnsi="Arial"/>
        <w:sz w:val="16"/>
      </w:rPr>
    </w:tblStylePr>
  </w:style>
  <w:style w:type="table" w:customStyle="1" w:styleId="zeilenwechselpn">
    <w:name w:val="zeilenwechsel_pn"/>
    <w:basedOn w:val="NormaleTabelle"/>
    <w:uiPriority w:val="99"/>
    <w:rsid w:val="005D11B4"/>
    <w:pPr>
      <w:widowControl/>
      <w:autoSpaceDE/>
      <w:autoSpaceDN/>
    </w:pPr>
    <w:rPr>
      <w:rFonts w:ascii="Arial" w:hAnsi="Arial"/>
      <w:sz w:val="16"/>
    </w:rPr>
    <w:tblPr>
      <w:tblStyleRowBandSize w:val="1"/>
      <w:tblCellMar>
        <w:top w:w="28" w:type="dxa"/>
        <w:left w:w="28" w:type="dxa"/>
        <w:bottom w:w="28" w:type="dxa"/>
        <w:right w:w="28" w:type="dxa"/>
      </w:tblCellMar>
    </w:tblPr>
    <w:tcPr>
      <w:shd w:val="clear" w:color="auto" w:fill="FFFFFF" w:themeFill="background1"/>
      <w:tcMar>
        <w:top w:w="28" w:type="dxa"/>
        <w:left w:w="28" w:type="dxa"/>
        <w:bottom w:w="28" w:type="dxa"/>
        <w:right w:w="28" w:type="dxa"/>
      </w:tcMar>
      <w:vAlign w:val="center"/>
    </w:tcPr>
    <w:tblStylePr w:type="firstRow">
      <w:pPr>
        <w:wordWrap/>
        <w:spacing w:beforeLines="0" w:before="0" w:beforeAutospacing="0" w:afterLines="0" w:after="0" w:afterAutospacing="0" w:line="240" w:lineRule="auto"/>
        <w:ind w:leftChars="0" w:left="57" w:rightChars="0" w:right="57"/>
        <w:contextualSpacing/>
        <w:jc w:val="center"/>
      </w:pPr>
      <w:rPr>
        <w:rFonts w:ascii="Arial" w:hAnsi="Arial"/>
        <w:b/>
        <w:sz w:val="16"/>
      </w:rPr>
      <w:tblPr/>
      <w:tcPr>
        <w:noWrap/>
        <w:tcMar>
          <w:top w:w="28" w:type="dxa"/>
          <w:left w:w="28" w:type="dxa"/>
          <w:bottom w:w="28" w:type="dxa"/>
          <w:right w:w="28" w:type="dxa"/>
        </w:tcMar>
      </w:tcPr>
    </w:tblStylePr>
    <w:tblStylePr w:type="band1Horz">
      <w:rPr>
        <w:rFonts w:ascii="Arial" w:hAnsi="Arial"/>
        <w:sz w:val="16"/>
      </w:rPr>
      <w:tblPr/>
      <w:tcPr>
        <w:shd w:val="clear" w:color="auto" w:fill="DBE5F1" w:themeFill="accent1" w:themeFillTint="33"/>
        <w:noWrap/>
      </w:tcPr>
    </w:tblStylePr>
    <w:tblStylePr w:type="band2Horz">
      <w:rPr>
        <w:rFonts w:ascii="Arial" w:hAnsi="Arial"/>
        <w:sz w:val="16"/>
      </w:rPr>
    </w:tblStylePr>
  </w:style>
  <w:style w:type="paragraph" w:customStyle="1" w:styleId="TextinKasten">
    <w:name w:val="Text in Kasten"/>
    <w:basedOn w:val="Textkrper"/>
    <w:link w:val="TextinKastenZchn"/>
    <w:uiPriority w:val="1"/>
    <w:qFormat/>
    <w:rsid w:val="00810DA4"/>
    <w:pPr>
      <w:keepLines/>
      <w:shd w:val="clear" w:color="auto" w:fill="D6E3BC" w:themeFill="accent3" w:themeFillTint="66"/>
      <w:spacing w:after="0"/>
    </w:pPr>
  </w:style>
  <w:style w:type="paragraph" w:customStyle="1" w:styleId="AbstandimKasten">
    <w:name w:val="Abstand im Kasten"/>
    <w:basedOn w:val="TextinKasten"/>
    <w:link w:val="AbstandimKastenZchn"/>
    <w:uiPriority w:val="1"/>
    <w:qFormat/>
    <w:rsid w:val="00576D5C"/>
    <w:pPr>
      <w:spacing w:after="120" w:line="240" w:lineRule="auto"/>
    </w:pPr>
    <w:rPr>
      <w:sz w:val="12"/>
      <w:szCs w:val="12"/>
    </w:rPr>
  </w:style>
  <w:style w:type="character" w:customStyle="1" w:styleId="TextinKastenZchn">
    <w:name w:val="Text in Kasten Zchn"/>
    <w:basedOn w:val="TextkrperZchn"/>
    <w:link w:val="TextinKasten"/>
    <w:uiPriority w:val="1"/>
    <w:rsid w:val="00810DA4"/>
    <w:rPr>
      <w:rFonts w:ascii="Arial" w:eastAsia="NDSFrutiger 45 Light" w:hAnsi="Arial" w:cs="Arial"/>
      <w:shd w:val="clear" w:color="auto" w:fill="D6E3BC" w:themeFill="accent3" w:themeFillTint="66"/>
      <w:lang w:val="de-DE"/>
    </w:rPr>
  </w:style>
  <w:style w:type="character" w:customStyle="1" w:styleId="AbstandimKastenZchn">
    <w:name w:val="Abstand im Kasten Zchn"/>
    <w:basedOn w:val="TextinKastenZchn"/>
    <w:link w:val="AbstandimKasten"/>
    <w:uiPriority w:val="1"/>
    <w:rsid w:val="00576D5C"/>
    <w:rPr>
      <w:rFonts w:ascii="Arial" w:eastAsia="NDSFrutiger 45 Light" w:hAnsi="Arial" w:cs="Arial"/>
      <w:sz w:val="12"/>
      <w:szCs w:val="12"/>
      <w:shd w:val="clear" w:color="auto" w:fill="D6E3BC" w:themeFill="accent3" w:themeFillTint="66"/>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672589">
      <w:bodyDiv w:val="1"/>
      <w:marLeft w:val="0"/>
      <w:marRight w:val="0"/>
      <w:marTop w:val="0"/>
      <w:marBottom w:val="0"/>
      <w:divBdr>
        <w:top w:val="none" w:sz="0" w:space="0" w:color="auto"/>
        <w:left w:val="none" w:sz="0" w:space="0" w:color="auto"/>
        <w:bottom w:val="none" w:sz="0" w:space="0" w:color="auto"/>
        <w:right w:val="none" w:sz="0" w:space="0" w:color="auto"/>
      </w:divBdr>
    </w:div>
    <w:div w:id="384450056">
      <w:bodyDiv w:val="1"/>
      <w:marLeft w:val="0"/>
      <w:marRight w:val="0"/>
      <w:marTop w:val="0"/>
      <w:marBottom w:val="0"/>
      <w:divBdr>
        <w:top w:val="none" w:sz="0" w:space="0" w:color="auto"/>
        <w:left w:val="none" w:sz="0" w:space="0" w:color="auto"/>
        <w:bottom w:val="none" w:sz="0" w:space="0" w:color="auto"/>
        <w:right w:val="none" w:sz="0" w:space="0" w:color="auto"/>
      </w:divBdr>
      <w:divsChild>
        <w:div w:id="257173878">
          <w:marLeft w:val="0"/>
          <w:marRight w:val="0"/>
          <w:marTop w:val="0"/>
          <w:marBottom w:val="0"/>
          <w:divBdr>
            <w:top w:val="none" w:sz="0" w:space="0" w:color="auto"/>
            <w:left w:val="none" w:sz="0" w:space="0" w:color="auto"/>
            <w:bottom w:val="none" w:sz="0" w:space="0" w:color="auto"/>
            <w:right w:val="none" w:sz="0" w:space="0" w:color="auto"/>
          </w:divBdr>
        </w:div>
      </w:divsChild>
    </w:div>
    <w:div w:id="19461849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schuleplusessen.de" TargetMode="External"/><Relationship Id="rId39"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www.nlga.niedersachsen.de/download/182199" TargetMode="External"/><Relationship Id="rId34" Type="http://schemas.openxmlformats.org/officeDocument/2006/relationships/image" Target="media/image4.png"/><Relationship Id="rId42" Type="http://schemas.openxmlformats.org/officeDocument/2006/relationships/hyperlink" Target="https://www.arbeitsschutz-schulen-nds.de/fileadmin/Dateien/Uebergreifende_Themen/Raumklima/Dokumente/Raumklima_info.pdf" TargetMode="External"/><Relationship Id="rId47" Type="http://schemas.openxmlformats.org/officeDocument/2006/relationships/image" Target="media/image12.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laves.niedersachsen.de/download/102832" TargetMode="External"/><Relationship Id="rId33" Type="http://schemas.openxmlformats.org/officeDocument/2006/relationships/image" Target="media/image3.png"/><Relationship Id="rId38" Type="http://schemas.openxmlformats.org/officeDocument/2006/relationships/image" Target="media/image7.png"/><Relationship Id="rId46"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www.nlga.niedersachsen.de/download/171847/Umsetzung_des_Masernschutzgesetzes_Merkblatt_fuer_Kindergemeinschaftseinrichtungen_gemaess_33_Infektionsschutzgesetz_IfSG_.pdf" TargetMode="External"/><Relationship Id="rId29" Type="http://schemas.openxmlformats.org/officeDocument/2006/relationships/hyperlink" Target="http://www.dghm.org/"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lga.niedersachsen.de/" TargetMode="External"/><Relationship Id="rId24" Type="http://schemas.openxmlformats.org/officeDocument/2006/relationships/hyperlink" Target="https://www.arbeitsschutz-schulen-nds.de/uebergreifende-themen/raumklima/links/rechtsgrundlagen?tx_web2pdf_pi1%5Baction%5D=&amp;tx_web2pdf_pi1%5Bargument%5D=printPage&amp;tx_web2pdf_pi1%5Bcontroller%5D=Pdf&amp;cHash=d70d587c44dc176f652c102423076e8b" TargetMode="External"/><Relationship Id="rId32" Type="http://schemas.openxmlformats.org/officeDocument/2006/relationships/hyperlink" Target="https://www.rki.de/DE/Content/Infekt/IfSG/Belehrungsbogen/belehrungsbogen_eltern_deutsch.pdf?__blob=publicationFile" TargetMode="External"/><Relationship Id="rId37" Type="http://schemas.openxmlformats.org/officeDocument/2006/relationships/image" Target="media/image6.png"/><Relationship Id="rId40" Type="http://schemas.openxmlformats.org/officeDocument/2006/relationships/image" Target="media/image9.emf"/><Relationship Id="rId45" Type="http://schemas.openxmlformats.org/officeDocument/2006/relationships/hyperlink" Target="https://www.nlga.niedersachsen.de/download/169977"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20https:/www.co2-modell.nlga.niedersachsen.de/" TargetMode="External"/><Relationship Id="rId28" Type="http://schemas.openxmlformats.org/officeDocument/2006/relationships/hyperlink" Target="https://publikationen.dguv.de/regelwerk/" TargetMode="External"/><Relationship Id="rId36" Type="http://schemas.openxmlformats.org/officeDocument/2006/relationships/image" Target="media/image5.png"/><Relationship Id="rId49" Type="http://schemas.openxmlformats.org/officeDocument/2006/relationships/fontTable" Target="fontTable.xml"/><Relationship Id="rId10" Type="http://schemas.openxmlformats.org/officeDocument/2006/relationships/hyperlink" Target="http://www.nlga.niedersachsen.de/" TargetMode="External"/><Relationship Id="rId19" Type="http://schemas.openxmlformats.org/officeDocument/2006/relationships/header" Target="header5.xml"/><Relationship Id="rId31" Type="http://schemas.openxmlformats.org/officeDocument/2006/relationships/hyperlink" Target="https://www.rki.de/DE/Content/Infekt/EpidBull/Merkblaetter/merkblaetter_node.html;jsessionid=D70AD21D8E127C2F6BDDD5585ABCA579.internet091" TargetMode="External"/><Relationship Id="rId44"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https://www.dguv.de/webcode.jsp?query=dp1317760" TargetMode="External"/><Relationship Id="rId27" Type="http://schemas.openxmlformats.org/officeDocument/2006/relationships/hyperlink" Target="www.dgevesch-ni.de" TargetMode="External"/><Relationship Id="rId30" Type="http://schemas.openxmlformats.org/officeDocument/2006/relationships/hyperlink" Target="http://www.arbeitsschutz-schulen-nds.de/" TargetMode="External"/><Relationship Id="rId35" Type="http://schemas.openxmlformats.org/officeDocument/2006/relationships/hyperlink" Target="https://www.rki.de/DE/Content/Infekt/IfSG/Belehrungsbogen/belehrungsbogen_lebensmittel_deutsch.pdf?__blob=publicationFile" TargetMode="External"/><Relationship Id="rId43" Type="http://schemas.openxmlformats.org/officeDocument/2006/relationships/image" Target="media/image10.png"/><Relationship Id="rId48" Type="http://schemas.openxmlformats.org/officeDocument/2006/relationships/hyperlink" Target="http://www.nlga.niedersachsen.de/"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36540D-0C41-4201-AA3F-0E3C9339E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13771</Words>
  <Characters>86760</Characters>
  <Application>Microsoft Office Word</Application>
  <DocSecurity>0</DocSecurity>
  <Lines>723</Lines>
  <Paragraphs>200</Paragraphs>
  <ScaleCrop>false</ScaleCrop>
  <HeadingPairs>
    <vt:vector size="2" baseType="variant">
      <vt:variant>
        <vt:lpstr>Titel</vt:lpstr>
      </vt:variant>
      <vt:variant>
        <vt:i4>1</vt:i4>
      </vt:variant>
    </vt:vector>
  </HeadingPairs>
  <TitlesOfParts>
    <vt:vector size="1" baseType="lpstr">
      <vt:lpstr>Hygplan_schule_201712_pn.indd</vt:lpstr>
    </vt:vector>
  </TitlesOfParts>
  <Company/>
  <LinksUpToDate>false</LinksUpToDate>
  <CharactersWithSpaces>100331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Hygplan_schule_201712_pn.indd</dc:title>
  <dc:creator>Grams, Herbert</dc:creator>
  <cp:lastModifiedBy>Beer, Gerhard (MK)</cp:lastModifiedBy>
  <cp:revision>56</cp:revision>
  <cp:lastPrinted>2022-07-27T08:49:00Z</cp:lastPrinted>
  <dcterms:created xsi:type="dcterms:W3CDTF">2022-03-30T12:01:00Z</dcterms:created>
  <dcterms:modified xsi:type="dcterms:W3CDTF">2022-07-27T08:50:00Z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2018-02-21T00:00:00Z</vt:filetime>
  </property>
  <property fmtid="{D5CDD505-2E9C-101B-9397-08002B2CF9AE}" pid="3" name="Creator">
    <vt:lpwstr>Adobe InDesign CC 13.0 (Windows)</vt:lpwstr>
  </property>
  <property fmtid="{D5CDD505-2E9C-101B-9397-08002B2CF9AE}" pid="4" name="LastSaved">
    <vt:filetime>2022-03-17T00:00:00Z</vt:filetime>
  </property>
</Properties>
</file>