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6"/>
        <w:gridCol w:w="4464"/>
        <w:gridCol w:w="5387"/>
        <w:gridCol w:w="708"/>
        <w:gridCol w:w="1134"/>
        <w:gridCol w:w="1276"/>
      </w:tblGrid>
      <w:tr w:rsidR="001A30DE" w:rsidTr="001A30DE">
        <w:trPr>
          <w:cantSplit/>
          <w:trHeight w:val="60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DE" w:rsidRDefault="001A30DE">
            <w:pPr>
              <w:rPr>
                <w:color w:val="000000"/>
              </w:rPr>
            </w:pPr>
            <w:r>
              <w:rPr>
                <w:color w:val="000000"/>
              </w:rPr>
              <w:t>Schweißarbeiten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Atemwegserkrankungen durch Schweißrauche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1A30DE" w:rsidRDefault="001A30DE" w:rsidP="004B3787">
            <w:pPr>
              <w:numPr>
                <w:ilvl w:val="0"/>
                <w:numId w:val="1"/>
              </w:numPr>
              <w:spacing w:after="120"/>
              <w:ind w:left="284" w:hanging="284"/>
            </w:pPr>
            <w:r>
              <w:t>Brand- und Explosionsgefahr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Verblitzen der Augen</w:t>
            </w:r>
            <w:r>
              <w:br/>
            </w:r>
            <w:r>
              <w:br/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Elektrischer Schlag durch vagabundierende Ströme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Verwenden einer Schweißrauchabsaugung</w:t>
            </w:r>
            <w:r>
              <w:br/>
              <w:t>(Ausnahme: täglich wird weniger als 30 Minuten und wöchentlich weniger als zwei Stunden Baustahl an nicht ortsgebundenen Schweißarbeitsplätzen verschweißt)</w:t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Technische Lüftungseinrichtungen oder freie Lüftung</w:t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Vorsorgeuntersuchung G39 bei Überschreiten der Auslöseschwelle</w:t>
            </w:r>
            <w:r>
              <w:br/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Brennbare Gegenständen entfernen oder abdecken</w:t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Beseitigung der Gefahr des Entzündens von Kraftstoffdämpfen durch geeignete Maßnahmen</w:t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 xml:space="preserve">Schweißverbot für Jugendliche in brand- oder explosionsgefährdeten Bereichen </w:t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Keine verölte Kleidung tragen</w:t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Bei Autogenschweißgerät Sauerstoffarmaturen öl- und fettfrei halten</w:t>
            </w:r>
            <w:r>
              <w:br/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proofErr w:type="spellStart"/>
            <w:r>
              <w:t>Schweißerschutzschirm</w:t>
            </w:r>
            <w:proofErr w:type="spellEnd"/>
            <w:r>
              <w:t xml:space="preserve"> mit richtiger Filterstufe verwenden</w:t>
            </w:r>
            <w:r>
              <w:br/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Schweißstromrückleitung nur über Werkstück vornehmen</w:t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Tägliche Sichtkontrolle aller stromführenden Leitungen</w:t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Trockene Schutzhandschuhe und Schutzschuhe benutzen</w:t>
            </w:r>
            <w:r>
              <w:br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DE" w:rsidRDefault="001A30D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DE" w:rsidRDefault="001A30DE">
            <w:pPr>
              <w:rPr>
                <w:sz w:val="16"/>
              </w:rPr>
            </w:pPr>
            <w:r>
              <w:rPr>
                <w:sz w:val="16"/>
              </w:rPr>
              <w:t>BGV D1</w:t>
            </w:r>
          </w:p>
          <w:p w:rsidR="001A30DE" w:rsidRDefault="001A30DE">
            <w:pPr>
              <w:rPr>
                <w:sz w:val="16"/>
              </w:rPr>
            </w:pPr>
            <w:r>
              <w:rPr>
                <w:sz w:val="16"/>
              </w:rPr>
              <w:t>BGI  593</w:t>
            </w:r>
          </w:p>
          <w:p w:rsidR="001A30DE" w:rsidRDefault="001A30DE">
            <w:pPr>
              <w:rPr>
                <w:sz w:val="16"/>
              </w:rPr>
            </w:pPr>
            <w:r>
              <w:rPr>
                <w:sz w:val="16"/>
              </w:rPr>
              <w:t>BGI  553</w:t>
            </w: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  <w:r>
              <w:rPr>
                <w:sz w:val="16"/>
              </w:rPr>
              <w:t>BGI  504</w:t>
            </w: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  <w:r>
              <w:rPr>
                <w:sz w:val="16"/>
              </w:rPr>
              <w:t>BGI  563</w:t>
            </w:r>
          </w:p>
          <w:p w:rsidR="001A30DE" w:rsidRDefault="001A30DE">
            <w:pPr>
              <w:rPr>
                <w:sz w:val="16"/>
              </w:rPr>
            </w:pPr>
            <w:r>
              <w:rPr>
                <w:sz w:val="16"/>
              </w:rPr>
              <w:t>BGI  560</w:t>
            </w: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  <w:r>
              <w:rPr>
                <w:sz w:val="16"/>
              </w:rPr>
              <w:t>BGR 157</w:t>
            </w: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  <w:r>
              <w:rPr>
                <w:sz w:val="16"/>
              </w:rPr>
              <w:t>BGV A2</w:t>
            </w:r>
          </w:p>
          <w:p w:rsidR="001A30DE" w:rsidRDefault="001A30DE">
            <w:pPr>
              <w:rPr>
                <w:sz w:val="16"/>
              </w:rPr>
            </w:pPr>
            <w:r>
              <w:rPr>
                <w:sz w:val="16"/>
              </w:rPr>
              <w:t>BGR 117</w:t>
            </w:r>
          </w:p>
          <w:p w:rsidR="001A30DE" w:rsidRDefault="001A30DE">
            <w:pPr>
              <w:rPr>
                <w:sz w:val="16"/>
              </w:rPr>
            </w:pPr>
            <w:r>
              <w:rPr>
                <w:sz w:val="16"/>
              </w:rPr>
              <w:t>BG-12.09</w:t>
            </w:r>
          </w:p>
          <w:p w:rsidR="001A30DE" w:rsidRDefault="001A30DE">
            <w:pPr>
              <w:rPr>
                <w:sz w:val="16"/>
              </w:rPr>
            </w:pPr>
            <w:r>
              <w:rPr>
                <w:sz w:val="16"/>
              </w:rPr>
              <w:t>BGR 191</w:t>
            </w:r>
          </w:p>
          <w:p w:rsidR="001A30DE" w:rsidRDefault="001A30DE">
            <w:pPr>
              <w:rPr>
                <w:sz w:val="16"/>
              </w:rPr>
            </w:pPr>
            <w:r>
              <w:rPr>
                <w:sz w:val="16"/>
              </w:rPr>
              <w:t>BGR 195</w:t>
            </w: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DE" w:rsidRDefault="001A30DE">
            <w:pPr>
              <w:numPr>
                <w:ilvl w:val="12"/>
                <w:numId w:val="0"/>
              </w:numPr>
              <w:ind w:left="283" w:hanging="283"/>
            </w:pPr>
          </w:p>
        </w:tc>
      </w:tr>
      <w:tr w:rsidR="001A30DE" w:rsidTr="001A30DE">
        <w:trPr>
          <w:cantSplit/>
          <w:trHeight w:val="60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DE" w:rsidRDefault="001A30D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Karosseriearbeiten</w:t>
            </w:r>
          </w:p>
          <w:p w:rsidR="001A30DE" w:rsidRDefault="001A30DE">
            <w:pPr>
              <w:rPr>
                <w:color w:val="000000"/>
              </w:rPr>
            </w:pPr>
            <w:r>
              <w:rPr>
                <w:color w:val="000000"/>
              </w:rPr>
              <w:t>Schleifen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Schwerhörigkeit durch gehörschädigenden Lärm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1A30DE" w:rsidRDefault="001A30DE" w:rsidP="004B3787">
            <w:pPr>
              <w:numPr>
                <w:ilvl w:val="0"/>
                <w:numId w:val="1"/>
              </w:numPr>
              <w:spacing w:after="120"/>
              <w:ind w:left="284" w:hanging="284"/>
            </w:pPr>
            <w:r>
              <w:t>Verletzungsgefahr durch wegfliegende und herunterfallende Teile</w:t>
            </w:r>
            <w:r>
              <w:br/>
            </w:r>
            <w:r>
              <w:br/>
            </w:r>
            <w:r>
              <w:br/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Brand- und Explosionsgefahr durch Funkenflug</w:t>
            </w:r>
            <w:r>
              <w:br/>
            </w:r>
            <w:r>
              <w:br/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Schnittverletzungen an scharfkantigen Blechen</w:t>
            </w:r>
            <w:r>
              <w:br/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O. g. und ggf. weitere Gefährdungen</w:t>
            </w:r>
            <w:r>
              <w:br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DE" w:rsidRDefault="001A30DE" w:rsidP="004B3787">
            <w:pPr>
              <w:numPr>
                <w:ilvl w:val="0"/>
                <w:numId w:val="1"/>
              </w:numPr>
            </w:pPr>
            <w:proofErr w:type="spellStart"/>
            <w:r>
              <w:t>Antidröhnmatten</w:t>
            </w:r>
            <w:proofErr w:type="spellEnd"/>
            <w:r>
              <w:t xml:space="preserve"> verwenden</w:t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Lärmbereich am Zugang und im Raum selber kennzeichnen</w:t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Geeigneten Gehörschutz bereitstellen und Benutzung veranlassen</w:t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Gehörvorsorgeuntersuchung G20 veranlassen</w:t>
            </w:r>
            <w:r>
              <w:br/>
            </w:r>
            <w:r>
              <w:br/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Schutzhauben an Winkelschleifer richtig einstellen</w:t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Bestimmungsgemäße Verwendung der Schleifscheiben</w:t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Schutzbrille bereitstellen und Benutzung veranlassen</w:t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Schutzschuhe tragen</w:t>
            </w:r>
            <w:r>
              <w:br/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Kein Schleifen in brand- und ex-gefährdeten Bereichen</w:t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Brennbare Gegenstände entfernen oder abdecken</w:t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Feuerlöscher bereitstellen</w:t>
            </w:r>
            <w:r>
              <w:br/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Schnittfeste Schutzhandschuhe verwenden</w:t>
            </w:r>
            <w:r>
              <w:br/>
            </w:r>
            <w:r>
              <w:br/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Unterweisen der Mitarbeiter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DE" w:rsidRDefault="001A30D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  <w:r>
              <w:rPr>
                <w:sz w:val="16"/>
              </w:rPr>
              <w:t>BGV B3</w:t>
            </w: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  <w:r>
              <w:rPr>
                <w:sz w:val="16"/>
              </w:rPr>
              <w:t>BGI  688</w:t>
            </w: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  <w:r>
              <w:rPr>
                <w:sz w:val="16"/>
              </w:rPr>
              <w:t>BGR 194</w:t>
            </w: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  <w:r>
              <w:rPr>
                <w:sz w:val="16"/>
              </w:rPr>
              <w:t>BGR 192</w:t>
            </w: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  <w:r>
              <w:rPr>
                <w:sz w:val="16"/>
              </w:rPr>
              <w:t>BGR 191</w:t>
            </w: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  <w:r>
              <w:rPr>
                <w:sz w:val="16"/>
              </w:rPr>
              <w:t>BGR 133</w:t>
            </w: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  <w:r>
              <w:rPr>
                <w:sz w:val="16"/>
              </w:rPr>
              <w:t>BGR 195</w:t>
            </w: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  <w:r>
              <w:rPr>
                <w:sz w:val="16"/>
              </w:rPr>
              <w:br/>
            </w:r>
          </w:p>
          <w:p w:rsidR="001A30DE" w:rsidRDefault="001A30DE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  <w:r>
              <w:rPr>
                <w:sz w:val="16"/>
              </w:rPr>
              <w:t>BGI  527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DE" w:rsidRDefault="001A30DE">
            <w:pPr>
              <w:numPr>
                <w:ilvl w:val="12"/>
                <w:numId w:val="0"/>
              </w:numPr>
              <w:ind w:left="283" w:hanging="283"/>
            </w:pPr>
          </w:p>
        </w:tc>
      </w:tr>
      <w:tr w:rsidR="001A30DE" w:rsidTr="001A30DE">
        <w:trPr>
          <w:cantSplit/>
          <w:trHeight w:val="60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DE" w:rsidRDefault="001A30DE">
            <w:r>
              <w:lastRenderedPageBreak/>
              <w:t>Richtbank</w:t>
            </w:r>
            <w:bookmarkStart w:id="0" w:name="_GoBack"/>
            <w:bookmarkEnd w:id="0"/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Verletzungsgefahr durch Abrutschen von Klemmen</w:t>
            </w:r>
            <w:r>
              <w:br/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Verletzungen durch abgerissene, wegfliegende Karosserieteile</w:t>
            </w:r>
            <w:r>
              <w:br/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Schnittverletzungen durch scharfkantige Karosserieteile</w:t>
            </w:r>
            <w:r>
              <w:br/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Quetschgefahr beim Aufsetzen von Fahrzeugen (Schwerpunktverlagerung durch Ausbau schwerer Fahrzeugteile, z.B. Motor, Achsen, beachten)</w:t>
            </w:r>
            <w:r>
              <w:br/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Wirbelsäulenerkrankungen durch Belastung bei Montage von Richtsätzen, Aufspannvorrichtungen, Richtwerkzeugen oder Punktschweißgeräten</w:t>
            </w:r>
            <w:r>
              <w:br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Geprüfte Zugketten und Klemmen verwenden</w:t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 xml:space="preserve">Sicherungsseil für </w:t>
            </w:r>
            <w:proofErr w:type="spellStart"/>
            <w:r>
              <w:t>Zugkette</w:t>
            </w:r>
            <w:proofErr w:type="spellEnd"/>
            <w:r>
              <w:t xml:space="preserve"> verwenden</w:t>
            </w:r>
            <w:r>
              <w:br/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Nicht im Gefahrenbereich aufhalten</w:t>
            </w:r>
            <w:r>
              <w:br/>
            </w:r>
            <w:r>
              <w:br/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Schnittfeste Handschuhe tragen</w:t>
            </w:r>
          </w:p>
          <w:p w:rsidR="001A30DE" w:rsidRDefault="001A30DE">
            <w:pPr>
              <w:ind w:left="283"/>
            </w:pPr>
            <w:r>
              <w:br/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Nicht im Gefahrenbereich aufhalten</w:t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Bediener der Hebebühne unterweisen</w:t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Tragen von Schutzschuhen</w:t>
            </w:r>
          </w:p>
          <w:p w:rsidR="001A30DE" w:rsidRDefault="001A30DE">
            <w:pPr>
              <w:ind w:left="283"/>
            </w:pPr>
          </w:p>
          <w:p w:rsidR="001A30DE" w:rsidRDefault="001A30DE">
            <w:pPr>
              <w:numPr>
                <w:ilvl w:val="12"/>
                <w:numId w:val="0"/>
              </w:numPr>
              <w:ind w:left="283" w:hanging="283"/>
            </w:pP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Richtsätze so weit wie möglich vormontieren</w:t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Helfer einsetzen</w:t>
            </w:r>
          </w:p>
          <w:p w:rsidR="001A30DE" w:rsidRDefault="001A30DE" w:rsidP="004B3787">
            <w:pPr>
              <w:numPr>
                <w:ilvl w:val="0"/>
                <w:numId w:val="1"/>
              </w:numPr>
            </w:pPr>
            <w:r>
              <w:t>Richtiges Heben und Tragen</w:t>
            </w: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DE" w:rsidRDefault="001A30D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  <w:r>
              <w:rPr>
                <w:sz w:val="16"/>
              </w:rPr>
              <w:t>BGR 195</w:t>
            </w: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  <w:r>
              <w:rPr>
                <w:sz w:val="16"/>
              </w:rPr>
              <w:t>BGI  527</w:t>
            </w:r>
          </w:p>
          <w:p w:rsidR="001A30DE" w:rsidRDefault="001A30DE">
            <w:pPr>
              <w:rPr>
                <w:sz w:val="16"/>
              </w:rPr>
            </w:pPr>
            <w:r>
              <w:rPr>
                <w:sz w:val="16"/>
              </w:rPr>
              <w:t>BGR 191</w:t>
            </w: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</w:p>
          <w:p w:rsidR="001A30DE" w:rsidRDefault="001A30DE">
            <w:pPr>
              <w:rPr>
                <w:sz w:val="16"/>
              </w:rPr>
            </w:pPr>
            <w:r>
              <w:rPr>
                <w:sz w:val="16"/>
              </w:rPr>
              <w:t>BGI  523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DE" w:rsidRDefault="001A30DE"/>
        </w:tc>
      </w:tr>
    </w:tbl>
    <w:p w:rsidR="001A30DE" w:rsidRDefault="001A30DE" w:rsidP="001A30DE"/>
    <w:p w:rsidR="00EE22F0" w:rsidRDefault="00EE22F0"/>
    <w:sectPr w:rsidR="00EE22F0" w:rsidSect="001A30DE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DE" w:rsidRDefault="001A30DE" w:rsidP="001A30DE">
      <w:r>
        <w:separator/>
      </w:r>
    </w:p>
  </w:endnote>
  <w:endnote w:type="continuationSeparator" w:id="0">
    <w:p w:rsidR="001A30DE" w:rsidRDefault="001A30DE" w:rsidP="001A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DE" w:rsidRPr="001A30DE" w:rsidRDefault="001A30DE" w:rsidP="001A30DE">
    <w:pPr>
      <w:tabs>
        <w:tab w:val="center" w:pos="4536"/>
        <w:tab w:val="right" w:pos="14459"/>
      </w:tabs>
      <w:ind w:right="360"/>
    </w:pPr>
    <w:r w:rsidRPr="001A30DE">
      <w:rPr>
        <w:sz w:val="18"/>
      </w:rPr>
      <w:t>05kaross.doc</w:t>
    </w:r>
    <w:r w:rsidRPr="001A30DE">
      <w:rPr>
        <w:sz w:val="18"/>
      </w:rPr>
      <w:tab/>
    </w:r>
    <w:r w:rsidRPr="001A30DE">
      <w:rPr>
        <w:sz w:val="18"/>
      </w:rPr>
      <w:tab/>
    </w:r>
  </w:p>
  <w:p w:rsidR="001A30DE" w:rsidRDefault="001A30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DE" w:rsidRDefault="001A30DE" w:rsidP="001A30DE">
      <w:r>
        <w:separator/>
      </w:r>
    </w:p>
  </w:footnote>
  <w:footnote w:type="continuationSeparator" w:id="0">
    <w:p w:rsidR="001A30DE" w:rsidRDefault="001A30DE" w:rsidP="001A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54"/>
    </w:tblGrid>
    <w:tr w:rsidR="001A30DE" w:rsidRPr="001A30DE" w:rsidTr="001A30DE">
      <w:trPr>
        <w:trHeight w:val="360"/>
        <w:tblHeader/>
      </w:trPr>
      <w:tc>
        <w:tcPr>
          <w:tcW w:w="1495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hideMark/>
        </w:tcPr>
        <w:p w:rsidR="001A30DE" w:rsidRPr="001A30DE" w:rsidRDefault="001A30DE" w:rsidP="001A30DE">
          <w:pPr>
            <w:jc w:val="center"/>
            <w:rPr>
              <w:b/>
              <w:sz w:val="28"/>
            </w:rPr>
          </w:pPr>
          <w:r w:rsidRPr="001A30DE">
            <w:rPr>
              <w:b/>
              <w:sz w:val="28"/>
            </w:rPr>
            <w:t>Gefährdungsbeurteilung und festgelegte Schutzmaßnahmen nach ArbSchG § 6</w:t>
          </w:r>
        </w:p>
      </w:tc>
    </w:tr>
    <w:tr w:rsidR="001A30DE" w:rsidRPr="001A30DE" w:rsidTr="001A30DE">
      <w:trPr>
        <w:trHeight w:val="360"/>
        <w:tblHeader/>
      </w:trPr>
      <w:tc>
        <w:tcPr>
          <w:tcW w:w="14954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1A30DE" w:rsidRPr="001A30DE" w:rsidRDefault="001A30DE" w:rsidP="001A30DE">
          <w:pPr>
            <w:rPr>
              <w:sz w:val="24"/>
            </w:rPr>
          </w:pPr>
          <w:r w:rsidRPr="001A30DE">
            <w:rPr>
              <w:sz w:val="24"/>
            </w:rPr>
            <w:t xml:space="preserve">Arbeitsbereich:     </w:t>
          </w:r>
          <w:r w:rsidRPr="001A30DE">
            <w:rPr>
              <w:b/>
              <w:sz w:val="24"/>
            </w:rPr>
            <w:t>Karosserieinstandsetzung</w:t>
          </w:r>
          <w:r w:rsidRPr="001A30DE">
            <w:rPr>
              <w:sz w:val="24"/>
            </w:rPr>
            <w:t xml:space="preserve">              Verantwortlicher:                                 Datum:               gültig bis:</w:t>
          </w:r>
        </w:p>
      </w:tc>
    </w:tr>
  </w:tbl>
  <w:p w:rsidR="001A30DE" w:rsidRPr="001A30DE" w:rsidRDefault="001A30DE" w:rsidP="001A30DE">
    <w:pPr>
      <w:tabs>
        <w:tab w:val="center" w:pos="4536"/>
        <w:tab w:val="right" w:pos="9072"/>
      </w:tabs>
    </w:pP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986"/>
      <w:gridCol w:w="4464"/>
      <w:gridCol w:w="5387"/>
      <w:gridCol w:w="708"/>
      <w:gridCol w:w="1134"/>
      <w:gridCol w:w="1276"/>
    </w:tblGrid>
    <w:tr w:rsidR="001A30DE" w:rsidRPr="001A30DE" w:rsidTr="001A30DE">
      <w:trPr>
        <w:trHeight w:val="600"/>
        <w:tblHeader/>
      </w:trPr>
      <w:tc>
        <w:tcPr>
          <w:tcW w:w="198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hideMark/>
        </w:tcPr>
        <w:p w:rsidR="001A30DE" w:rsidRPr="001A30DE" w:rsidRDefault="001A30DE" w:rsidP="001A30DE">
          <w:r w:rsidRPr="001A30DE">
            <w:t>Tätigkeit</w:t>
          </w:r>
        </w:p>
        <w:p w:rsidR="001A30DE" w:rsidRPr="001A30DE" w:rsidRDefault="001A30DE" w:rsidP="001A30DE">
          <w:r w:rsidRPr="001A30DE">
            <w:t>(an/in/mit)</w:t>
          </w:r>
        </w:p>
      </w:tc>
      <w:tc>
        <w:tcPr>
          <w:tcW w:w="4464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hideMark/>
        </w:tcPr>
        <w:p w:rsidR="001A30DE" w:rsidRPr="001A30DE" w:rsidRDefault="001A30DE" w:rsidP="001A30DE">
          <w:r w:rsidRPr="001A30DE">
            <w:t>Gefährdung</w:t>
          </w:r>
        </w:p>
      </w:tc>
      <w:tc>
        <w:tcPr>
          <w:tcW w:w="5387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hideMark/>
        </w:tcPr>
        <w:p w:rsidR="001A30DE" w:rsidRPr="001A30DE" w:rsidRDefault="001A30DE" w:rsidP="001A30DE">
          <w:r w:rsidRPr="001A30DE">
            <w:t>Schutzmaßnahme</w:t>
          </w:r>
        </w:p>
      </w:tc>
      <w:tc>
        <w:tcPr>
          <w:tcW w:w="708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hideMark/>
        </w:tcPr>
        <w:p w:rsidR="001A30DE" w:rsidRPr="001A30DE" w:rsidRDefault="001A30DE" w:rsidP="001A30DE">
          <w:pPr>
            <w:jc w:val="center"/>
            <w:rPr>
              <w:sz w:val="16"/>
            </w:rPr>
          </w:pPr>
          <w:r w:rsidRPr="001A30DE">
            <w:rPr>
              <w:sz w:val="16"/>
            </w:rPr>
            <w:t>Hand-</w:t>
          </w:r>
          <w:proofErr w:type="spellStart"/>
          <w:r w:rsidRPr="001A30DE">
            <w:rPr>
              <w:sz w:val="16"/>
            </w:rPr>
            <w:t>lungs</w:t>
          </w:r>
          <w:proofErr w:type="spellEnd"/>
          <w:r w:rsidRPr="001A30DE">
            <w:rPr>
              <w:sz w:val="16"/>
            </w:rPr>
            <w:t>-bedarf?</w:t>
          </w:r>
        </w:p>
      </w:tc>
      <w:tc>
        <w:tcPr>
          <w:tcW w:w="1134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hideMark/>
        </w:tcPr>
        <w:p w:rsidR="001A30DE" w:rsidRPr="001A30DE" w:rsidRDefault="001A30DE" w:rsidP="001A30DE">
          <w:r w:rsidRPr="001A30DE">
            <w:t>weitere Infos</w:t>
          </w:r>
        </w:p>
      </w:tc>
      <w:tc>
        <w:tcPr>
          <w:tcW w:w="1276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hideMark/>
        </w:tcPr>
        <w:p w:rsidR="001A30DE" w:rsidRPr="001A30DE" w:rsidRDefault="001A30DE" w:rsidP="001A30DE">
          <w:r w:rsidRPr="001A30DE">
            <w:t>Realisierung</w:t>
          </w:r>
        </w:p>
        <w:p w:rsidR="001A30DE" w:rsidRPr="001A30DE" w:rsidRDefault="001A30DE" w:rsidP="001A30DE">
          <w:r w:rsidRPr="001A30DE">
            <w:t>wer/wann</w:t>
          </w:r>
        </w:p>
      </w:tc>
    </w:tr>
  </w:tbl>
  <w:p w:rsidR="001A30DE" w:rsidRDefault="001A30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DE"/>
    <w:rsid w:val="001A30DE"/>
    <w:rsid w:val="00E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6483F-6EA2-4C4C-B2DF-61594A99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30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30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30DE"/>
  </w:style>
  <w:style w:type="paragraph" w:styleId="Fuzeile">
    <w:name w:val="footer"/>
    <w:basedOn w:val="Standard"/>
    <w:link w:val="FuzeileZchn"/>
    <w:uiPriority w:val="99"/>
    <w:unhideWhenUsed/>
    <w:rsid w:val="001A30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70FB25DE.dotm</Template>
  <TotalTime>0</TotalTime>
  <Pages>3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2016-10-13T12:00:00Z</dcterms:created>
  <dcterms:modified xsi:type="dcterms:W3CDTF">2016-10-13T12:02:00Z</dcterms:modified>
</cp:coreProperties>
</file>